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6B" w:rsidRPr="00603E6B" w:rsidRDefault="00603E6B" w:rsidP="00603E6B">
      <w:pPr>
        <w:jc w:val="center"/>
        <w:rPr>
          <w:b/>
          <w:sz w:val="28"/>
          <w:szCs w:val="28"/>
        </w:rPr>
      </w:pPr>
      <w:r w:rsidRPr="00603E6B">
        <w:rPr>
          <w:rStyle w:val="10"/>
          <w:rFonts w:eastAsia="Courier New"/>
          <w:bCs w:val="0"/>
          <w:sz w:val="28"/>
          <w:szCs w:val="28"/>
        </w:rPr>
        <w:t>СОВЕТ КАВКАЗСКОГО СЕЛЬСКОГО ПОСЕЛЕНИЯ</w:t>
      </w:r>
    </w:p>
    <w:p w:rsidR="00603E6B" w:rsidRDefault="00603E6B" w:rsidP="00C55034">
      <w:pPr>
        <w:jc w:val="center"/>
        <w:rPr>
          <w:rStyle w:val="a7"/>
          <w:rFonts w:eastAsia="Courier New"/>
          <w:bCs w:val="0"/>
          <w:sz w:val="28"/>
          <w:szCs w:val="28"/>
        </w:rPr>
      </w:pPr>
      <w:r w:rsidRPr="00603E6B">
        <w:rPr>
          <w:rStyle w:val="a7"/>
          <w:rFonts w:eastAsia="Courier New"/>
          <w:bCs w:val="0"/>
          <w:sz w:val="28"/>
          <w:szCs w:val="28"/>
        </w:rPr>
        <w:t>КАВКАЗСКОГО РАЙОНА</w:t>
      </w:r>
    </w:p>
    <w:p w:rsidR="00C55034" w:rsidRPr="00603E6B" w:rsidRDefault="00C55034" w:rsidP="00C550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6B" w:rsidRDefault="00655AB1" w:rsidP="00603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E6B">
        <w:rPr>
          <w:rFonts w:ascii="Times New Roman" w:hAnsi="Times New Roman" w:cs="Times New Roman"/>
          <w:b/>
          <w:sz w:val="28"/>
          <w:szCs w:val="28"/>
        </w:rPr>
        <w:t>ОЧЕРЕДНАЯ ШЕСТАЯ СЕССИЯ РЕШЕНИЕ</w:t>
      </w:r>
    </w:p>
    <w:p w:rsidR="0049483A" w:rsidRDefault="0049483A" w:rsidP="00603E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3A" w:rsidRPr="00603E6B" w:rsidRDefault="0049483A" w:rsidP="00603E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483A" w:rsidTr="0049483A">
        <w:tc>
          <w:tcPr>
            <w:tcW w:w="4785" w:type="dxa"/>
          </w:tcPr>
          <w:p w:rsidR="0049483A" w:rsidRDefault="0049483A" w:rsidP="00494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6B">
              <w:rPr>
                <w:rFonts w:ascii="Times New Roman" w:hAnsi="Times New Roman" w:cs="Times New Roman"/>
                <w:sz w:val="28"/>
                <w:szCs w:val="28"/>
              </w:rPr>
              <w:t>26 мая 2006 года</w:t>
            </w:r>
          </w:p>
        </w:tc>
        <w:tc>
          <w:tcPr>
            <w:tcW w:w="4786" w:type="dxa"/>
          </w:tcPr>
          <w:p w:rsidR="0049483A" w:rsidRDefault="0049483A" w:rsidP="004948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55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C3509" w:rsidRDefault="00655AB1" w:rsidP="00494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ст.Кавказская</w:t>
      </w:r>
    </w:p>
    <w:p w:rsidR="00603E6B" w:rsidRDefault="00603E6B" w:rsidP="00603E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83A" w:rsidRDefault="0049483A" w:rsidP="00603E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83A" w:rsidRDefault="0049483A" w:rsidP="00603E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83A" w:rsidRPr="00603E6B" w:rsidRDefault="0049483A" w:rsidP="00603E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509" w:rsidRDefault="00655AB1" w:rsidP="00494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3A">
        <w:rPr>
          <w:rFonts w:ascii="Times New Roman" w:hAnsi="Times New Roman" w:cs="Times New Roman"/>
          <w:b/>
          <w:sz w:val="28"/>
          <w:szCs w:val="28"/>
        </w:rPr>
        <w:t>О принятии Положения о публичных слушаниях в муниципальном образовании Кавказское сельское поселение</w:t>
      </w:r>
    </w:p>
    <w:p w:rsidR="0049483A" w:rsidRPr="0049483A" w:rsidRDefault="0049483A" w:rsidP="0049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09" w:rsidRPr="00603E6B" w:rsidRDefault="00655AB1" w:rsidP="00494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В соответствии с пунктом 1 части 2 статьи 28 Федерального закона от 06 октября 2003 года № 131 - ФЗ «Об общих принципах местного самоуправления в Российской Федерации», рассмотрев проект Положения о публичных слушаниях в муниципальном образовании Кавказское сельское поселение. Совет Кавказского сельского поселения решил:</w:t>
      </w:r>
    </w:p>
    <w:p w:rsidR="0049483A" w:rsidRDefault="00C55034" w:rsidP="00BC6550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решение № </w:t>
      </w:r>
      <w:r w:rsidR="00655AB1" w:rsidRPr="0049483A">
        <w:rPr>
          <w:rFonts w:ascii="Times New Roman" w:hAnsi="Times New Roman" w:cs="Times New Roman"/>
          <w:sz w:val="28"/>
          <w:szCs w:val="28"/>
        </w:rPr>
        <w:t>6 от 02 ноября 2005 года первой организационной сессии Совета Кавказского сельского поселения «О принятии временного положения о публичных слушаниях».</w:t>
      </w:r>
    </w:p>
    <w:p w:rsidR="0049483A" w:rsidRDefault="00655AB1" w:rsidP="00BC6550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83A">
        <w:rPr>
          <w:rFonts w:ascii="Times New Roman" w:hAnsi="Times New Roman" w:cs="Times New Roman"/>
          <w:sz w:val="28"/>
          <w:szCs w:val="28"/>
        </w:rPr>
        <w:t>Принять Положение о публичных слушаниях в муниципальном образовании Кавказское сельское поселение (прилагается).</w:t>
      </w:r>
    </w:p>
    <w:p w:rsidR="00C55034" w:rsidRDefault="00655AB1" w:rsidP="00BC6550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83A">
        <w:rPr>
          <w:rFonts w:ascii="Times New Roman" w:hAnsi="Times New Roman" w:cs="Times New Roman"/>
          <w:sz w:val="28"/>
          <w:szCs w:val="28"/>
        </w:rPr>
        <w:t>В связи с передачей части полномочий органам местного самоуправления муниципального образования Кавказский район подпункт 3 пункта 1 статьи 3, в пункте 1 статьи 12 «...по проекту генерального плана муниципального образования, по проекту изменений, вносимых в генеральный план муниципального образования - из средств местного бюджета», пункты 2 - 5 статьи 12, статьи 16-20 Положения о публичных слушаниях в муниципальном образовании Кавказское сельское поселение вступают в силу с 01 января 2007 года.</w:t>
      </w:r>
    </w:p>
    <w:p w:rsidR="00EC3509" w:rsidRDefault="00655AB1" w:rsidP="00BC6550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034">
        <w:rPr>
          <w:rFonts w:ascii="Times New Roman" w:hAnsi="Times New Roman" w:cs="Times New Roman"/>
          <w:sz w:val="28"/>
          <w:szCs w:val="28"/>
        </w:rPr>
        <w:t xml:space="preserve">Решение вступает в силу со </w:t>
      </w:r>
      <w:r w:rsidR="00603E6B" w:rsidRPr="00C55034">
        <w:rPr>
          <w:rFonts w:ascii="Times New Roman" w:hAnsi="Times New Roman" w:cs="Times New Roman"/>
          <w:sz w:val="28"/>
          <w:szCs w:val="28"/>
        </w:rPr>
        <w:t>дня его публикаци</w:t>
      </w:r>
      <w:r w:rsidRPr="00C55034">
        <w:rPr>
          <w:rFonts w:ascii="Times New Roman" w:hAnsi="Times New Roman" w:cs="Times New Roman"/>
          <w:sz w:val="28"/>
          <w:szCs w:val="28"/>
        </w:rPr>
        <w:t>и в районной газета</w:t>
      </w:r>
      <w:r w:rsidR="00C55034">
        <w:rPr>
          <w:rFonts w:ascii="Times New Roman" w:hAnsi="Times New Roman" w:cs="Times New Roman"/>
          <w:sz w:val="28"/>
          <w:szCs w:val="28"/>
        </w:rPr>
        <w:t xml:space="preserve"> «Колос»</w:t>
      </w:r>
    </w:p>
    <w:p w:rsidR="00C55034" w:rsidRDefault="00C55034" w:rsidP="00C550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034" w:rsidRDefault="00C55034" w:rsidP="00C550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034" w:rsidRDefault="00C55034" w:rsidP="00C550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034" w:rsidRDefault="00C55034" w:rsidP="00C5503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C55034" w:rsidTr="00C55034">
        <w:tc>
          <w:tcPr>
            <w:tcW w:w="5637" w:type="dxa"/>
          </w:tcPr>
          <w:p w:rsidR="00C55034" w:rsidRDefault="00C55034" w:rsidP="00C5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6B">
              <w:rPr>
                <w:rFonts w:ascii="Times New Roman" w:hAnsi="Times New Roman" w:cs="Times New Roman"/>
                <w:sz w:val="28"/>
                <w:szCs w:val="28"/>
              </w:rPr>
              <w:t>Глава Кавказского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E6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3934" w:type="dxa"/>
          </w:tcPr>
          <w:p w:rsidR="00C55034" w:rsidRDefault="00C55034" w:rsidP="00C550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3E6B">
              <w:rPr>
                <w:rFonts w:ascii="Times New Roman" w:hAnsi="Times New Roman" w:cs="Times New Roman"/>
                <w:sz w:val="28"/>
                <w:szCs w:val="28"/>
              </w:rPr>
              <w:t>Г.Г. Рубцов</w:t>
            </w:r>
          </w:p>
        </w:tc>
      </w:tr>
    </w:tbl>
    <w:p w:rsidR="00C55034" w:rsidRPr="00C55034" w:rsidRDefault="00C55034" w:rsidP="00C550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509" w:rsidRPr="00603E6B" w:rsidRDefault="00EC3509" w:rsidP="00603E6B">
      <w:pPr>
        <w:rPr>
          <w:rFonts w:ascii="Times New Roman" w:hAnsi="Times New Roman" w:cs="Times New Roman"/>
          <w:sz w:val="28"/>
          <w:szCs w:val="28"/>
        </w:rPr>
      </w:pPr>
    </w:p>
    <w:p w:rsidR="00EC3509" w:rsidRPr="00603E6B" w:rsidRDefault="00EC3509" w:rsidP="00603E6B">
      <w:pPr>
        <w:rPr>
          <w:rFonts w:ascii="Times New Roman" w:hAnsi="Times New Roman" w:cs="Times New Roman"/>
          <w:sz w:val="28"/>
          <w:szCs w:val="28"/>
        </w:rPr>
      </w:pPr>
    </w:p>
    <w:p w:rsidR="00EC3509" w:rsidRPr="00603E6B" w:rsidRDefault="00EC3509" w:rsidP="00603E6B">
      <w:pPr>
        <w:rPr>
          <w:rFonts w:ascii="Times New Roman" w:hAnsi="Times New Roman" w:cs="Times New Roman"/>
          <w:sz w:val="28"/>
          <w:szCs w:val="28"/>
        </w:rPr>
      </w:pPr>
    </w:p>
    <w:p w:rsidR="00EC3509" w:rsidRPr="00603E6B" w:rsidRDefault="00EC3509" w:rsidP="00603E6B">
      <w:pPr>
        <w:rPr>
          <w:rFonts w:ascii="Times New Roman" w:hAnsi="Times New Roman" w:cs="Times New Roman"/>
          <w:sz w:val="28"/>
          <w:szCs w:val="28"/>
        </w:rPr>
      </w:pPr>
    </w:p>
    <w:p w:rsidR="00C55034" w:rsidRDefault="00C55034" w:rsidP="00C55034">
      <w:pPr>
        <w:jc w:val="center"/>
        <w:rPr>
          <w:rStyle w:val="10"/>
          <w:rFonts w:eastAsia="Courier New"/>
          <w:bCs w:val="0"/>
          <w:sz w:val="28"/>
          <w:szCs w:val="28"/>
        </w:rPr>
      </w:pPr>
      <w:r w:rsidRPr="00603E6B">
        <w:rPr>
          <w:rStyle w:val="10"/>
          <w:rFonts w:eastAsia="Courier New"/>
          <w:bCs w:val="0"/>
          <w:sz w:val="28"/>
          <w:szCs w:val="28"/>
        </w:rPr>
        <w:lastRenderedPageBreak/>
        <w:t>СОВЕТ КАВКАЗСКОГО СЕЛЬСКОГО ПОСЕЛЕНИЯ</w:t>
      </w:r>
    </w:p>
    <w:p w:rsidR="00C55034" w:rsidRDefault="00C55034" w:rsidP="00C55034">
      <w:pPr>
        <w:jc w:val="center"/>
        <w:rPr>
          <w:rStyle w:val="a7"/>
          <w:rFonts w:eastAsia="Courier New"/>
          <w:bCs w:val="0"/>
          <w:sz w:val="28"/>
          <w:szCs w:val="28"/>
        </w:rPr>
      </w:pPr>
      <w:r w:rsidRPr="00603E6B">
        <w:rPr>
          <w:rStyle w:val="a7"/>
          <w:rFonts w:eastAsia="Courier New"/>
          <w:bCs w:val="0"/>
          <w:sz w:val="28"/>
          <w:szCs w:val="28"/>
        </w:rPr>
        <w:t>КАВКАЗСКОГО РАЙОНА</w:t>
      </w:r>
    </w:p>
    <w:p w:rsidR="00C55034" w:rsidRDefault="00C55034" w:rsidP="00C55034">
      <w:pPr>
        <w:rPr>
          <w:rFonts w:ascii="Times New Roman" w:hAnsi="Times New Roman" w:cs="Times New Roman"/>
          <w:sz w:val="28"/>
          <w:szCs w:val="28"/>
        </w:rPr>
      </w:pPr>
    </w:p>
    <w:p w:rsidR="00EC3509" w:rsidRPr="00C55034" w:rsidRDefault="00655AB1" w:rsidP="00C55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34">
        <w:rPr>
          <w:rFonts w:ascii="Times New Roman" w:hAnsi="Times New Roman" w:cs="Times New Roman"/>
          <w:b/>
          <w:sz w:val="28"/>
          <w:szCs w:val="28"/>
        </w:rPr>
        <w:t>ОЧЕРЕДНАЯ ТРИДЦАТЬ ШЕСТАЯ СЕССИЯ</w:t>
      </w:r>
    </w:p>
    <w:p w:rsidR="00603E6B" w:rsidRDefault="00655AB1" w:rsidP="00C55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5034" w:rsidRDefault="00C55034" w:rsidP="00C550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5034" w:rsidTr="00717E37">
        <w:tc>
          <w:tcPr>
            <w:tcW w:w="4785" w:type="dxa"/>
          </w:tcPr>
          <w:p w:rsidR="00C55034" w:rsidRDefault="00C55034" w:rsidP="00717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6B">
              <w:rPr>
                <w:rFonts w:ascii="Times New Roman" w:hAnsi="Times New Roman" w:cs="Times New Roman"/>
                <w:sz w:val="28"/>
                <w:szCs w:val="28"/>
              </w:rPr>
              <w:t>от 25 апреля 2012 года</w:t>
            </w:r>
          </w:p>
        </w:tc>
        <w:tc>
          <w:tcPr>
            <w:tcW w:w="4786" w:type="dxa"/>
          </w:tcPr>
          <w:p w:rsidR="00C55034" w:rsidRDefault="00C55034" w:rsidP="0071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</w:tr>
    </w:tbl>
    <w:p w:rsidR="00C55034" w:rsidRPr="00603E6B" w:rsidRDefault="00C55034" w:rsidP="00C55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509" w:rsidRDefault="00655AB1" w:rsidP="00C55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ст. Кавказская</w:t>
      </w:r>
    </w:p>
    <w:p w:rsidR="00C55034" w:rsidRPr="00603E6B" w:rsidRDefault="00C55034" w:rsidP="00C55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034" w:rsidRDefault="00655AB1" w:rsidP="00C55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34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дополнения в решение очередной 6-ой сессии Совета Кавказского сельского поселения Кавказского района </w:t>
      </w:r>
    </w:p>
    <w:p w:rsidR="00EC3509" w:rsidRDefault="00655AB1" w:rsidP="00C55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34">
        <w:rPr>
          <w:rFonts w:ascii="Times New Roman" w:hAnsi="Times New Roman" w:cs="Times New Roman"/>
          <w:b/>
          <w:sz w:val="28"/>
          <w:szCs w:val="28"/>
        </w:rPr>
        <w:t>от 26 мая 2006 года №8 «О принятии Положения о публичных слушаниях в муниципальном образовании Кавказское сельское поселение»</w:t>
      </w:r>
    </w:p>
    <w:p w:rsidR="00C55034" w:rsidRPr="00C55034" w:rsidRDefault="00C55034" w:rsidP="00C550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09" w:rsidRPr="00603E6B" w:rsidRDefault="00655AB1" w:rsidP="00C55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Рассмотрев проект решения Совета Кавказского сельского поселения Кавказского района «О внесении дополнения в решение очередной 6-ой сессии Совета Кавказского сельского поселения Кавказского района от 26 мая 2006 года № 8 «О принятии Положения о публичных слушаниях в муниципальном образовании Кавказское сельское поселение», согласно ст. 14 п. 19, ст. 28, Федерального закона от 6 октября 2003 года №131-Ф3 «Об общих принципах организации местного самоуправления в Российской Федерации» (с изменениями и дополнениями), Совет Кавказского сельского поселения Кавказского района р</w:t>
      </w:r>
      <w:r w:rsidR="00C55034">
        <w:rPr>
          <w:rFonts w:ascii="Times New Roman" w:hAnsi="Times New Roman" w:cs="Times New Roman"/>
          <w:sz w:val="28"/>
          <w:szCs w:val="28"/>
        </w:rPr>
        <w:t xml:space="preserve"> </w:t>
      </w:r>
      <w:r w:rsidRPr="00603E6B">
        <w:rPr>
          <w:rFonts w:ascii="Times New Roman" w:hAnsi="Times New Roman" w:cs="Times New Roman"/>
          <w:sz w:val="28"/>
          <w:szCs w:val="28"/>
        </w:rPr>
        <w:t>е</w:t>
      </w:r>
      <w:r w:rsidR="00C55034">
        <w:rPr>
          <w:rFonts w:ascii="Times New Roman" w:hAnsi="Times New Roman" w:cs="Times New Roman"/>
          <w:sz w:val="28"/>
          <w:szCs w:val="28"/>
        </w:rPr>
        <w:t xml:space="preserve"> </w:t>
      </w:r>
      <w:r w:rsidRPr="00603E6B">
        <w:rPr>
          <w:rFonts w:ascii="Times New Roman" w:hAnsi="Times New Roman" w:cs="Times New Roman"/>
          <w:sz w:val="28"/>
          <w:szCs w:val="28"/>
        </w:rPr>
        <w:t>ш</w:t>
      </w:r>
      <w:r w:rsidR="00C55034">
        <w:rPr>
          <w:rFonts w:ascii="Times New Roman" w:hAnsi="Times New Roman" w:cs="Times New Roman"/>
          <w:sz w:val="28"/>
          <w:szCs w:val="28"/>
        </w:rPr>
        <w:t xml:space="preserve"> </w:t>
      </w:r>
      <w:r w:rsidRPr="00603E6B">
        <w:rPr>
          <w:rFonts w:ascii="Times New Roman" w:hAnsi="Times New Roman" w:cs="Times New Roman"/>
          <w:sz w:val="28"/>
          <w:szCs w:val="28"/>
        </w:rPr>
        <w:t>и</w:t>
      </w:r>
      <w:r w:rsidR="00C55034">
        <w:rPr>
          <w:rFonts w:ascii="Times New Roman" w:hAnsi="Times New Roman" w:cs="Times New Roman"/>
          <w:sz w:val="28"/>
          <w:szCs w:val="28"/>
        </w:rPr>
        <w:t xml:space="preserve"> </w:t>
      </w:r>
      <w:r w:rsidRPr="00603E6B">
        <w:rPr>
          <w:rFonts w:ascii="Times New Roman" w:hAnsi="Times New Roman" w:cs="Times New Roman"/>
          <w:sz w:val="28"/>
          <w:szCs w:val="28"/>
        </w:rPr>
        <w:t>л:</w:t>
      </w:r>
    </w:p>
    <w:p w:rsidR="00EC3509" w:rsidRPr="00C55034" w:rsidRDefault="00655AB1" w:rsidP="00BC6550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034">
        <w:rPr>
          <w:rFonts w:ascii="Times New Roman" w:hAnsi="Times New Roman" w:cs="Times New Roman"/>
          <w:sz w:val="28"/>
          <w:szCs w:val="28"/>
        </w:rPr>
        <w:t>Внести дополнения пунктом 5 в статью 3 решения очередной 6-ой сессии Совета Кавказского сельского поселения Кавказского района от 26 мая 2006 года № 8 «О принятии Положения о публичных слушаниях в муниципальном образовании Кавказское сельское поселение» и утвердить в новой редакции:</w:t>
      </w:r>
    </w:p>
    <w:p w:rsidR="00EC3509" w:rsidRPr="00603E6B" w:rsidRDefault="00655AB1" w:rsidP="00C550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«проекты правил благоустройства».</w:t>
      </w:r>
    </w:p>
    <w:p w:rsidR="00C55034" w:rsidRDefault="00655AB1" w:rsidP="00BC6550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034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заместителя главы Кавказского сельского поселения Кавказского района Колосова И.В.</w:t>
      </w:r>
    </w:p>
    <w:p w:rsidR="00EC3509" w:rsidRDefault="00655AB1" w:rsidP="00BC6550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034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C55034" w:rsidRDefault="00C55034" w:rsidP="00C550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034" w:rsidRDefault="00C55034" w:rsidP="00C5503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5034" w:rsidTr="009530CD">
        <w:tc>
          <w:tcPr>
            <w:tcW w:w="7196" w:type="dxa"/>
          </w:tcPr>
          <w:p w:rsidR="00C55034" w:rsidRDefault="00C55034" w:rsidP="00C5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6B">
              <w:rPr>
                <w:rFonts w:ascii="Times New Roman" w:hAnsi="Times New Roman" w:cs="Times New Roman"/>
                <w:sz w:val="28"/>
                <w:szCs w:val="28"/>
              </w:rPr>
              <w:t>Глава Кавказского сельского поселения</w:t>
            </w:r>
          </w:p>
          <w:p w:rsidR="00C55034" w:rsidRDefault="00C55034" w:rsidP="00C5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E6B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</w:p>
          <w:p w:rsidR="00C55034" w:rsidRDefault="00C55034" w:rsidP="00C5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34" w:rsidRDefault="00C55034" w:rsidP="00C5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6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C55034" w:rsidRDefault="00C55034" w:rsidP="00C5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</w:p>
          <w:p w:rsidR="00C55034" w:rsidRDefault="00C55034" w:rsidP="00C5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6B">
              <w:rPr>
                <w:rFonts w:ascii="Times New Roman" w:hAnsi="Times New Roman" w:cs="Times New Roman"/>
                <w:sz w:val="28"/>
                <w:szCs w:val="28"/>
              </w:rPr>
              <w:t>Кавказского района</w:t>
            </w:r>
          </w:p>
        </w:tc>
        <w:tc>
          <w:tcPr>
            <w:tcW w:w="2375" w:type="dxa"/>
          </w:tcPr>
          <w:p w:rsidR="00C55034" w:rsidRPr="00603E6B" w:rsidRDefault="00C55034" w:rsidP="00C550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3E6B">
              <w:rPr>
                <w:rFonts w:ascii="Times New Roman" w:hAnsi="Times New Roman" w:cs="Times New Roman"/>
                <w:sz w:val="28"/>
                <w:szCs w:val="28"/>
              </w:rPr>
              <w:t>О.Г.Мясищева</w:t>
            </w:r>
          </w:p>
          <w:p w:rsidR="00C55034" w:rsidRDefault="00C55034" w:rsidP="00C550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34" w:rsidRDefault="00C55034" w:rsidP="00C550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34" w:rsidRDefault="00C55034" w:rsidP="00C550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3E6B">
              <w:rPr>
                <w:rFonts w:ascii="Times New Roman" w:hAnsi="Times New Roman" w:cs="Times New Roman"/>
                <w:sz w:val="28"/>
                <w:szCs w:val="28"/>
              </w:rPr>
              <w:t>Н.И.Вдовченко</w:t>
            </w:r>
          </w:p>
        </w:tc>
      </w:tr>
    </w:tbl>
    <w:p w:rsidR="00C55034" w:rsidRDefault="00C55034" w:rsidP="00C5503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1F1F44" w:rsidTr="00A60B27">
        <w:tc>
          <w:tcPr>
            <w:tcW w:w="5637" w:type="dxa"/>
          </w:tcPr>
          <w:p w:rsidR="001F1F44" w:rsidRDefault="001F1F44" w:rsidP="00A60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1F1F44" w:rsidRDefault="001F1F44" w:rsidP="00A6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F1F44" w:rsidRDefault="001F1F44" w:rsidP="00A6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6B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очередной шестой сессии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</w:p>
          <w:p w:rsidR="001F1F44" w:rsidRDefault="001F1F44" w:rsidP="00A6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6B">
              <w:rPr>
                <w:rFonts w:ascii="Times New Roman" w:hAnsi="Times New Roman" w:cs="Times New Roman"/>
                <w:sz w:val="28"/>
                <w:szCs w:val="28"/>
              </w:rPr>
              <w:t>от 26 мая 2006 года № 8</w:t>
            </w:r>
          </w:p>
        </w:tc>
      </w:tr>
    </w:tbl>
    <w:p w:rsidR="001F1F44" w:rsidRPr="00603E6B" w:rsidRDefault="001F1F44" w:rsidP="001F1F44">
      <w:pPr>
        <w:rPr>
          <w:rFonts w:ascii="Times New Roman" w:hAnsi="Times New Roman" w:cs="Times New Roman"/>
          <w:sz w:val="28"/>
          <w:szCs w:val="28"/>
        </w:rPr>
      </w:pPr>
    </w:p>
    <w:p w:rsidR="001F1F44" w:rsidRDefault="001F1F44" w:rsidP="001F1F44">
      <w:pPr>
        <w:rPr>
          <w:rFonts w:ascii="Times New Roman" w:hAnsi="Times New Roman" w:cs="Times New Roman"/>
          <w:sz w:val="28"/>
          <w:szCs w:val="28"/>
        </w:rPr>
      </w:pPr>
    </w:p>
    <w:p w:rsidR="001F1F44" w:rsidRDefault="001F1F44" w:rsidP="001F1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A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1F44" w:rsidRPr="00D41A3E" w:rsidRDefault="001F1F44" w:rsidP="001F1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A3E">
        <w:rPr>
          <w:rFonts w:ascii="Times New Roman" w:hAnsi="Times New Roman" w:cs="Times New Roman"/>
          <w:b/>
          <w:sz w:val="28"/>
          <w:szCs w:val="28"/>
        </w:rPr>
        <w:t>о публичных слушаниях в муниципальном образовании Кавказское сельское поселение</w:t>
      </w:r>
    </w:p>
    <w:p w:rsidR="001F1F44" w:rsidRPr="00603E6B" w:rsidRDefault="001F1F44" w:rsidP="001F1F44">
      <w:pPr>
        <w:rPr>
          <w:rFonts w:ascii="Times New Roman" w:hAnsi="Times New Roman" w:cs="Times New Roman"/>
          <w:sz w:val="28"/>
          <w:szCs w:val="28"/>
        </w:rPr>
      </w:pPr>
    </w:p>
    <w:p w:rsidR="001F1F44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Настоящее Положение в соответствии с Ко</w:t>
      </w:r>
      <w:r>
        <w:rPr>
          <w:rFonts w:ascii="Times New Roman" w:hAnsi="Times New Roman" w:cs="Times New Roman"/>
          <w:sz w:val="28"/>
          <w:szCs w:val="28"/>
        </w:rPr>
        <w:t>нституцией Российской Федерации,</w:t>
      </w:r>
      <w:r w:rsidRPr="00603E6B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И1-ФЗ «Об общих принципах организации местного самоуправления в Российской Федерации», иными федеральными законами, Уставом муниципального образования (наименование муниципального образования) (далее - Устав муниципального образования) устанавливает порядок назначения, организации и проведения публичных слушаний в муниципальном образовании Кавказское сельское поселение (далее - муниципальное образование)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Default="001F1F44" w:rsidP="001F1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1F1F44" w:rsidRDefault="001F1F44" w:rsidP="001F1F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D41A3E">
        <w:rPr>
          <w:rFonts w:ascii="Times New Roman" w:hAnsi="Times New Roman" w:cs="Times New Roman"/>
          <w:b/>
          <w:sz w:val="28"/>
          <w:szCs w:val="28"/>
        </w:rPr>
        <w:t>Основные понятии</w:t>
      </w:r>
    </w:p>
    <w:p w:rsidR="001F1F44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В настоящем Положении использую</w:t>
      </w:r>
      <w:r>
        <w:rPr>
          <w:rFonts w:ascii="Times New Roman" w:hAnsi="Times New Roman" w:cs="Times New Roman"/>
          <w:sz w:val="28"/>
          <w:szCs w:val="28"/>
        </w:rPr>
        <w:t>тся следующие основные понятия:</w:t>
      </w: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A3E"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  <w:r w:rsidRPr="00603E6B">
        <w:rPr>
          <w:rFonts w:ascii="Times New Roman" w:hAnsi="Times New Roman" w:cs="Times New Roman"/>
          <w:sz w:val="28"/>
          <w:szCs w:val="28"/>
        </w:rPr>
        <w:t xml:space="preserve"> - форма реализации прав граждан, проживающих на территории муниципального образования (далее - жители), на осуществление местного самоуправления посредством публичного обсуждения проектов муниципальных правовых актов по вопросам местного значения и других общественно значимых вопросов (далее - вопросы публичных слушаний);</w:t>
      </w: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A3E">
        <w:rPr>
          <w:rFonts w:ascii="Times New Roman" w:hAnsi="Times New Roman" w:cs="Times New Roman"/>
          <w:b/>
          <w:sz w:val="28"/>
          <w:szCs w:val="28"/>
        </w:rPr>
        <w:t>уполномоченный орган по проведению публичных слушаний (далее - уполномоченный орган)</w:t>
      </w:r>
      <w:r w:rsidRPr="00603E6B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его структурное подразделение, временно образуемый организационный комитет проведению публичных слушаний (</w:t>
      </w:r>
      <w:r>
        <w:rPr>
          <w:rFonts w:ascii="Times New Roman" w:hAnsi="Times New Roman" w:cs="Times New Roman"/>
          <w:sz w:val="28"/>
          <w:szCs w:val="28"/>
        </w:rPr>
        <w:t>далее - оргкомитет), комиссия по</w:t>
      </w:r>
      <w:r w:rsidRPr="00603E6B">
        <w:rPr>
          <w:rFonts w:ascii="Times New Roman" w:hAnsi="Times New Roman" w:cs="Times New Roman"/>
          <w:sz w:val="28"/>
          <w:szCs w:val="28"/>
        </w:rPr>
        <w:t xml:space="preserve"> подготовке проекта правил землепольз</w:t>
      </w:r>
      <w:r>
        <w:rPr>
          <w:rFonts w:ascii="Times New Roman" w:hAnsi="Times New Roman" w:cs="Times New Roman"/>
          <w:sz w:val="28"/>
          <w:szCs w:val="28"/>
        </w:rPr>
        <w:t>ования и застройки, иные органы,</w:t>
      </w:r>
      <w:r w:rsidRPr="00603E6B">
        <w:rPr>
          <w:rFonts w:ascii="Times New Roman" w:hAnsi="Times New Roman" w:cs="Times New Roman"/>
          <w:sz w:val="28"/>
          <w:szCs w:val="28"/>
        </w:rPr>
        <w:t xml:space="preserve"> уполномоченные в соответствии с за</w:t>
      </w:r>
      <w:r>
        <w:rPr>
          <w:rFonts w:ascii="Times New Roman" w:hAnsi="Times New Roman" w:cs="Times New Roman"/>
          <w:sz w:val="28"/>
          <w:szCs w:val="28"/>
        </w:rPr>
        <w:t>конодательством, муниципальными п</w:t>
      </w:r>
      <w:r w:rsidRPr="00603E6B">
        <w:rPr>
          <w:rFonts w:ascii="Times New Roman" w:hAnsi="Times New Roman" w:cs="Times New Roman"/>
          <w:sz w:val="28"/>
          <w:szCs w:val="28"/>
        </w:rPr>
        <w:t>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3E6B">
        <w:rPr>
          <w:rFonts w:ascii="Times New Roman" w:hAnsi="Times New Roman" w:cs="Times New Roman"/>
          <w:sz w:val="28"/>
          <w:szCs w:val="28"/>
        </w:rPr>
        <w:t>осуществлять организационные и ин</w:t>
      </w:r>
      <w:r>
        <w:rPr>
          <w:rFonts w:ascii="Times New Roman" w:hAnsi="Times New Roman" w:cs="Times New Roman"/>
          <w:sz w:val="28"/>
          <w:szCs w:val="28"/>
        </w:rPr>
        <w:t>ые действия по</w:t>
      </w:r>
      <w:r w:rsidRPr="00603E6B">
        <w:rPr>
          <w:rFonts w:ascii="Times New Roman" w:hAnsi="Times New Roman" w:cs="Times New Roman"/>
          <w:sz w:val="28"/>
          <w:szCs w:val="28"/>
        </w:rPr>
        <w:t xml:space="preserve"> подготовке и проведению публичных слушаний;</w:t>
      </w: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A3E">
        <w:rPr>
          <w:rFonts w:ascii="Times New Roman" w:hAnsi="Times New Roman" w:cs="Times New Roman"/>
          <w:b/>
          <w:sz w:val="28"/>
          <w:szCs w:val="28"/>
        </w:rPr>
        <w:t>участники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- жители муниципального</w:t>
      </w:r>
      <w:r w:rsidRPr="00603E6B">
        <w:rPr>
          <w:rFonts w:ascii="Times New Roman" w:hAnsi="Times New Roman" w:cs="Times New Roman"/>
          <w:sz w:val="28"/>
          <w:szCs w:val="28"/>
        </w:rPr>
        <w:t xml:space="preserve"> образования, органы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и их представители,</w:t>
      </w:r>
      <w:r w:rsidRPr="00603E6B">
        <w:rPr>
          <w:rFonts w:ascii="Times New Roman" w:hAnsi="Times New Roman" w:cs="Times New Roman"/>
          <w:sz w:val="28"/>
          <w:szCs w:val="28"/>
        </w:rPr>
        <w:t xml:space="preserve"> представители средств массовой информ</w:t>
      </w:r>
      <w:r>
        <w:rPr>
          <w:rFonts w:ascii="Times New Roman" w:hAnsi="Times New Roman" w:cs="Times New Roman"/>
          <w:sz w:val="28"/>
          <w:szCs w:val="28"/>
        </w:rPr>
        <w:t>ации, общественных объединений,</w:t>
      </w:r>
      <w:r w:rsidRPr="00603E6B">
        <w:rPr>
          <w:rFonts w:ascii="Times New Roman" w:hAnsi="Times New Roman" w:cs="Times New Roman"/>
          <w:sz w:val="28"/>
          <w:szCs w:val="28"/>
        </w:rPr>
        <w:t xml:space="preserve"> другие лица, присутствующие при проведении публичных слушаний;</w:t>
      </w:r>
    </w:p>
    <w:p w:rsidR="001F1F44" w:rsidRPr="00603E6B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имеющие право на выступление - органы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>их представители, а также жители</w:t>
      </w:r>
      <w:r w:rsidRPr="00603E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представители общественных объедине</w:t>
      </w:r>
      <w:r>
        <w:rPr>
          <w:rFonts w:ascii="Times New Roman" w:hAnsi="Times New Roman" w:cs="Times New Roman"/>
          <w:sz w:val="28"/>
          <w:szCs w:val="28"/>
        </w:rPr>
        <w:t xml:space="preserve">ний и </w:t>
      </w:r>
      <w:r w:rsidRPr="00603E6B">
        <w:rPr>
          <w:rFonts w:ascii="Times New Roman" w:hAnsi="Times New Roman" w:cs="Times New Roman"/>
          <w:sz w:val="28"/>
          <w:szCs w:val="28"/>
        </w:rPr>
        <w:t>другие лица, подавшие в сроки, установленные настоящим Положением, в уполномоченный орган свои заявки на выступление по вопросам публичных слушаний;</w:t>
      </w:r>
    </w:p>
    <w:p w:rsidR="001F1F44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A3E">
        <w:rPr>
          <w:rFonts w:ascii="Times New Roman" w:hAnsi="Times New Roman" w:cs="Times New Roman"/>
          <w:b/>
          <w:sz w:val="28"/>
          <w:szCs w:val="28"/>
        </w:rPr>
        <w:t>эксперт публичных слушаний</w:t>
      </w:r>
      <w:r w:rsidRPr="00603E6B">
        <w:rPr>
          <w:rFonts w:ascii="Times New Roman" w:hAnsi="Times New Roman" w:cs="Times New Roman"/>
          <w:sz w:val="28"/>
          <w:szCs w:val="28"/>
        </w:rPr>
        <w:t xml:space="preserve"> - лицо, обладающее специальными знаниями по вопросам публичных слушаний и определенное в этом статусе уполномоченным органом.</w:t>
      </w: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03E6B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D41A3E">
        <w:rPr>
          <w:rFonts w:ascii="Times New Roman" w:hAnsi="Times New Roman" w:cs="Times New Roman"/>
          <w:b/>
          <w:sz w:val="28"/>
          <w:szCs w:val="28"/>
        </w:rPr>
        <w:t>Цели проведения публичных слушаний</w:t>
      </w:r>
      <w:bookmarkEnd w:id="0"/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Публичные слушания проводятся в целях:</w:t>
      </w: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E6B">
        <w:rPr>
          <w:rFonts w:ascii="Times New Roman" w:hAnsi="Times New Roman" w:cs="Times New Roman"/>
          <w:sz w:val="28"/>
          <w:szCs w:val="28"/>
        </w:rPr>
        <w:t>информирования жителей и органов местного самоуправления о фактах и существующих мнениях по вопросам публичных слушаний;</w:t>
      </w: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E6B">
        <w:rPr>
          <w:rFonts w:ascii="Times New Roman" w:hAnsi="Times New Roman" w:cs="Times New Roman"/>
          <w:sz w:val="28"/>
          <w:szCs w:val="28"/>
        </w:rPr>
        <w:t>выявления общественного мнения по вопросам публичных слушаний;</w:t>
      </w: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E6B">
        <w:rPr>
          <w:rFonts w:ascii="Times New Roman" w:hAnsi="Times New Roman" w:cs="Times New Roman"/>
          <w:sz w:val="28"/>
          <w:szCs w:val="28"/>
        </w:rPr>
        <w:t>подготовки предложений и рекомендаций по вопросам публичных слушаний.</w:t>
      </w: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603E6B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D41A3E">
        <w:rPr>
          <w:rFonts w:ascii="Times New Roman" w:hAnsi="Times New Roman" w:cs="Times New Roman"/>
          <w:b/>
          <w:sz w:val="28"/>
          <w:szCs w:val="28"/>
        </w:rPr>
        <w:t>Вопросы, выносимые на публичные слушания</w:t>
      </w:r>
      <w:bookmarkEnd w:id="1"/>
    </w:p>
    <w:p w:rsidR="001F1F44" w:rsidRPr="00D41A3E" w:rsidRDefault="001F1F44" w:rsidP="001F1F44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A3E">
        <w:rPr>
          <w:rFonts w:ascii="Times New Roman" w:hAnsi="Times New Roman" w:cs="Times New Roman"/>
          <w:sz w:val="28"/>
          <w:szCs w:val="28"/>
        </w:rPr>
        <w:t>На публичные слушания в обязательном порядке выносятся:</w:t>
      </w:r>
    </w:p>
    <w:p w:rsidR="001F1F44" w:rsidRDefault="001F1F44" w:rsidP="001F1F44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проект Устава муниципального образования, а также проект муниципального правового акта о внесении изменений в Устав муниципального образования;</w:t>
      </w:r>
    </w:p>
    <w:p w:rsidR="001F1F44" w:rsidRDefault="001F1F44" w:rsidP="001F1F44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проект местного бюджета и отчет о его исполнении;</w:t>
      </w:r>
    </w:p>
    <w:p w:rsidR="001F1F44" w:rsidRDefault="001F1F44" w:rsidP="001F1F44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земельного участка и объекта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1F1F44" w:rsidRPr="009530CD" w:rsidRDefault="001F1F44" w:rsidP="001F1F44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вопросы о преобразовании муниципального образования.</w:t>
      </w:r>
    </w:p>
    <w:p w:rsidR="001F1F44" w:rsidRDefault="001F1F44" w:rsidP="001F1F44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Возможность вынесения на публичные слушания иных вопросов определяется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ательством, Уставом муниципального</w:t>
      </w:r>
      <w:r w:rsidRPr="009530CD">
        <w:rPr>
          <w:rFonts w:ascii="Times New Roman" w:hAnsi="Times New Roman" w:cs="Times New Roman"/>
          <w:sz w:val="28"/>
          <w:szCs w:val="28"/>
        </w:rPr>
        <w:t xml:space="preserve"> образования, иными муниципальными правовыми актами.</w:t>
      </w:r>
    </w:p>
    <w:p w:rsidR="001F1F44" w:rsidRDefault="001F1F44" w:rsidP="001F1F44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Допускается одновременное проведение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9530CD">
        <w:rPr>
          <w:rFonts w:ascii="Times New Roman" w:hAnsi="Times New Roman" w:cs="Times New Roman"/>
          <w:sz w:val="28"/>
          <w:szCs w:val="28"/>
        </w:rPr>
        <w:t xml:space="preserve"> нескольким вопросам, если э</w:t>
      </w:r>
      <w:r>
        <w:rPr>
          <w:rFonts w:ascii="Times New Roman" w:hAnsi="Times New Roman" w:cs="Times New Roman"/>
          <w:sz w:val="28"/>
          <w:szCs w:val="28"/>
        </w:rPr>
        <w:t xml:space="preserve">то не препятствует всестороннему и полному </w:t>
      </w:r>
      <w:r w:rsidRPr="009530CD">
        <w:rPr>
          <w:rFonts w:ascii="Times New Roman" w:hAnsi="Times New Roman" w:cs="Times New Roman"/>
          <w:sz w:val="28"/>
          <w:szCs w:val="28"/>
        </w:rPr>
        <w:t>обсуждению каждого вопроса.</w:t>
      </w:r>
    </w:p>
    <w:p w:rsidR="001F1F44" w:rsidRPr="009530CD" w:rsidRDefault="001F1F44" w:rsidP="001F1F44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Граждане, их объедин</w:t>
      </w:r>
      <w:r>
        <w:rPr>
          <w:rFonts w:ascii="Times New Roman" w:hAnsi="Times New Roman" w:cs="Times New Roman"/>
          <w:sz w:val="28"/>
          <w:szCs w:val="28"/>
        </w:rPr>
        <w:t>ения, организации любых организационно-</w:t>
      </w:r>
      <w:r w:rsidRPr="009530CD">
        <w:rPr>
          <w:rFonts w:ascii="Times New Roman" w:hAnsi="Times New Roman" w:cs="Times New Roman"/>
          <w:sz w:val="28"/>
          <w:szCs w:val="28"/>
        </w:rPr>
        <w:t xml:space="preserve"> правовых форм, заинтересованные в п</w:t>
      </w:r>
      <w:r>
        <w:rPr>
          <w:rFonts w:ascii="Times New Roman" w:hAnsi="Times New Roman" w:cs="Times New Roman"/>
          <w:sz w:val="28"/>
          <w:szCs w:val="28"/>
        </w:rPr>
        <w:t>роведении публичных слушаний, вправе</w:t>
      </w:r>
      <w:r w:rsidRPr="009530CD">
        <w:rPr>
          <w:rFonts w:ascii="Times New Roman" w:hAnsi="Times New Roman" w:cs="Times New Roman"/>
          <w:sz w:val="28"/>
          <w:szCs w:val="28"/>
        </w:rPr>
        <w:t xml:space="preserve"> оказывать организационное и мат</w:t>
      </w:r>
      <w:r>
        <w:rPr>
          <w:rFonts w:ascii="Times New Roman" w:hAnsi="Times New Roman" w:cs="Times New Roman"/>
          <w:sz w:val="28"/>
          <w:szCs w:val="28"/>
        </w:rPr>
        <w:t>ериально-техническое обеспечение</w:t>
      </w:r>
      <w:r w:rsidRPr="009530CD">
        <w:rPr>
          <w:rFonts w:ascii="Times New Roman" w:hAnsi="Times New Roman" w:cs="Times New Roman"/>
          <w:sz w:val="28"/>
          <w:szCs w:val="28"/>
        </w:rPr>
        <w:t xml:space="preserve"> проведения публи</w:t>
      </w:r>
      <w:r>
        <w:rPr>
          <w:rFonts w:ascii="Times New Roman" w:hAnsi="Times New Roman" w:cs="Times New Roman"/>
          <w:sz w:val="28"/>
          <w:szCs w:val="28"/>
        </w:rPr>
        <w:t xml:space="preserve">чных слушаний, в том числе предоставлять помещения для проведения слушаний, осуществлять тиражирование, </w:t>
      </w:r>
      <w:r w:rsidRPr="009530CD">
        <w:rPr>
          <w:rFonts w:ascii="Times New Roman" w:hAnsi="Times New Roman" w:cs="Times New Roman"/>
          <w:sz w:val="28"/>
          <w:szCs w:val="28"/>
        </w:rPr>
        <w:t>распространение материалов слушаний.</w:t>
      </w:r>
    </w:p>
    <w:p w:rsidR="001F1F44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Default="001F1F44" w:rsidP="001F1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 Глава 2. НАЗНАЧЕНИЕ ПУБЛИЧНЫХ</w:t>
      </w:r>
    </w:p>
    <w:p w:rsidR="001F1F44" w:rsidRDefault="001F1F44" w:rsidP="001F1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СЛУШАНИЙ</w:t>
      </w:r>
    </w:p>
    <w:p w:rsidR="001F1F44" w:rsidRPr="00603E6B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9530CD">
        <w:rPr>
          <w:rFonts w:ascii="Times New Roman" w:hAnsi="Times New Roman" w:cs="Times New Roman"/>
          <w:b/>
          <w:sz w:val="28"/>
          <w:szCs w:val="28"/>
        </w:rPr>
        <w:t>Инициаторы публичных слушаний</w:t>
      </w:r>
    </w:p>
    <w:p w:rsidR="001F1F44" w:rsidRDefault="001F1F44" w:rsidP="001F1F44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Инициаторами публичных слушаний могут являться население (жители) муниципального образования, Совет Кавказского сельского поселения (далее - Совет) и глава муниципального образования Кавказское сельское поселение (далее - глава муниципального образования), иные лица.</w:t>
      </w:r>
    </w:p>
    <w:p w:rsidR="001F1F44" w:rsidRDefault="001F1F44" w:rsidP="001F1F44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Инициатива населения по проведению публичных слушаний может исходить от инициативной группы граждан, достигших возраста 18 лет и постоянно проживающих на территории муниципального образования, численностью не менее 50 человек.</w:t>
      </w:r>
    </w:p>
    <w:p w:rsidR="001F1F44" w:rsidRDefault="001F1F44" w:rsidP="001F1F44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Ходатайство о назначении публичных слушаний должно соответствовать форме, утвержденной настоящим Положением (Приложение №1). В случае оформления ходатайства на нескольких листах, каждый лист должен соответствовать данной форме.</w:t>
      </w:r>
    </w:p>
    <w:p w:rsidR="001F1F44" w:rsidRPr="009530CD" w:rsidRDefault="001F1F44" w:rsidP="001F1F44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В отношении каждого гражданина</w:t>
      </w:r>
      <w:r>
        <w:rPr>
          <w:rFonts w:ascii="Times New Roman" w:hAnsi="Times New Roman" w:cs="Times New Roman"/>
          <w:sz w:val="28"/>
          <w:szCs w:val="28"/>
        </w:rPr>
        <w:t>, поставившего свою подпись под</w:t>
      </w:r>
      <w:r w:rsidRPr="009530CD">
        <w:rPr>
          <w:rFonts w:ascii="Times New Roman" w:hAnsi="Times New Roman" w:cs="Times New Roman"/>
          <w:sz w:val="28"/>
          <w:szCs w:val="28"/>
        </w:rPr>
        <w:t xml:space="preserve"> ходатайством, указываются: фамилия, имя, отчество, год рождения (в возрасте 18 лет - дополнительно день и месяц рождения), а также адрес места жительства. Подпись ставится гражданином собственноручно.</w:t>
      </w:r>
    </w:p>
    <w:p w:rsidR="001F1F44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Представителем инициативной груп</w:t>
      </w:r>
      <w:r>
        <w:rPr>
          <w:rFonts w:ascii="Times New Roman" w:hAnsi="Times New Roman" w:cs="Times New Roman"/>
          <w:sz w:val="28"/>
          <w:szCs w:val="28"/>
        </w:rPr>
        <w:t>пы граждан, подавших ходатайство</w:t>
      </w:r>
      <w:r w:rsidRPr="00603E6B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слушаний, может быть любой гражданин, подписавший ходатайство.</w:t>
      </w: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Pr="009530CD">
        <w:rPr>
          <w:rFonts w:ascii="Times New Roman" w:hAnsi="Times New Roman" w:cs="Times New Roman"/>
          <w:b/>
          <w:sz w:val="28"/>
          <w:szCs w:val="28"/>
        </w:rPr>
        <w:t>Назначение публичных слушаний</w:t>
      </w:r>
    </w:p>
    <w:p w:rsidR="001F1F44" w:rsidRDefault="001F1F44" w:rsidP="001F1F44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Публичные слушания по инициатив</w:t>
      </w:r>
      <w:r>
        <w:rPr>
          <w:rFonts w:ascii="Times New Roman" w:hAnsi="Times New Roman" w:cs="Times New Roman"/>
          <w:sz w:val="28"/>
          <w:szCs w:val="28"/>
        </w:rPr>
        <w:t>е населения и Совета назначают</w:t>
      </w:r>
      <w:r w:rsidRPr="009530CD">
        <w:rPr>
          <w:rFonts w:ascii="Times New Roman" w:hAnsi="Times New Roman" w:cs="Times New Roman"/>
          <w:sz w:val="28"/>
          <w:szCs w:val="28"/>
        </w:rPr>
        <w:t xml:space="preserve"> решением Совета.</w:t>
      </w:r>
    </w:p>
    <w:p w:rsidR="001F1F44" w:rsidRDefault="001F1F44" w:rsidP="001F1F44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Публичные</w:t>
      </w:r>
      <w:r w:rsidRPr="009530CD">
        <w:rPr>
          <w:rFonts w:ascii="Times New Roman" w:hAnsi="Times New Roman" w:cs="Times New Roman"/>
          <w:sz w:val="28"/>
          <w:szCs w:val="28"/>
        </w:rPr>
        <w:tab/>
        <w:t>слушания</w:t>
      </w:r>
      <w:r w:rsidRPr="009530CD">
        <w:rPr>
          <w:rFonts w:ascii="Times New Roman" w:hAnsi="Times New Roman" w:cs="Times New Roman"/>
          <w:sz w:val="28"/>
          <w:szCs w:val="28"/>
        </w:rPr>
        <w:tab/>
        <w:t>по</w:t>
      </w:r>
      <w:r w:rsidRPr="009530CD">
        <w:rPr>
          <w:rFonts w:ascii="Times New Roman" w:hAnsi="Times New Roman" w:cs="Times New Roman"/>
          <w:sz w:val="28"/>
          <w:szCs w:val="28"/>
        </w:rPr>
        <w:tab/>
        <w:t>инициативе главы муниципального образования назначаются правовым актом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F44" w:rsidRPr="009530CD" w:rsidRDefault="001F1F44" w:rsidP="001F1F44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В решении о назначении публичных слушаний указывается:</w:t>
      </w:r>
    </w:p>
    <w:p w:rsidR="001F1F44" w:rsidRDefault="001F1F44" w:rsidP="001F1F44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вопрос (вопросы) публичных слушаний;</w:t>
      </w:r>
    </w:p>
    <w:p w:rsidR="001F1F44" w:rsidRDefault="001F1F44" w:rsidP="001F1F44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дата проведения публичных слушаний;</w:t>
      </w:r>
    </w:p>
    <w:p w:rsidR="001F1F44" w:rsidRPr="009530CD" w:rsidRDefault="001F1F44" w:rsidP="001F1F44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 xml:space="preserve">уполномоченный орган и его </w:t>
      </w:r>
      <w:r>
        <w:rPr>
          <w:rFonts w:ascii="Times New Roman" w:hAnsi="Times New Roman" w:cs="Times New Roman"/>
          <w:sz w:val="28"/>
          <w:szCs w:val="28"/>
        </w:rPr>
        <w:t>состав (в случае, если он не был образован ранее).</w:t>
      </w:r>
    </w:p>
    <w:p w:rsidR="001F1F44" w:rsidRDefault="001F1F44" w:rsidP="001F1F44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>В состав оргкомитета могут</w:t>
      </w:r>
      <w:r>
        <w:rPr>
          <w:rFonts w:ascii="Times New Roman" w:hAnsi="Times New Roman" w:cs="Times New Roman"/>
          <w:sz w:val="28"/>
          <w:szCs w:val="28"/>
        </w:rPr>
        <w:t xml:space="preserve"> быть включены: депутаты Совета,</w:t>
      </w:r>
      <w:r w:rsidRPr="009530CD">
        <w:rPr>
          <w:rFonts w:ascii="Times New Roman" w:hAnsi="Times New Roman" w:cs="Times New Roman"/>
          <w:sz w:val="28"/>
          <w:szCs w:val="28"/>
        </w:rPr>
        <w:t xml:space="preserve"> специалисты администрации муниципального образования Кавказское сельс</w:t>
      </w:r>
      <w:r>
        <w:rPr>
          <w:rFonts w:ascii="Times New Roman" w:hAnsi="Times New Roman" w:cs="Times New Roman"/>
          <w:sz w:val="28"/>
          <w:szCs w:val="28"/>
        </w:rPr>
        <w:t>кое</w:t>
      </w:r>
      <w:r w:rsidRPr="009530CD">
        <w:rPr>
          <w:rFonts w:ascii="Times New Roman" w:hAnsi="Times New Roman" w:cs="Times New Roman"/>
          <w:sz w:val="28"/>
          <w:szCs w:val="28"/>
        </w:rPr>
        <w:t xml:space="preserve"> поселение (далее - администрация), иные лица.</w:t>
      </w:r>
    </w:p>
    <w:p w:rsidR="001F1F44" w:rsidRPr="009530CD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9530CD">
        <w:rPr>
          <w:rFonts w:ascii="Times New Roman" w:hAnsi="Times New Roman" w:cs="Times New Roman"/>
          <w:b/>
          <w:sz w:val="28"/>
          <w:szCs w:val="28"/>
        </w:rPr>
        <w:t>Назначение публичных слушаний Советом по инициативе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0CD">
        <w:rPr>
          <w:rFonts w:ascii="Times New Roman" w:hAnsi="Times New Roman" w:cs="Times New Roman"/>
          <w:b/>
          <w:sz w:val="28"/>
          <w:szCs w:val="28"/>
        </w:rPr>
        <w:t>населения</w:t>
      </w:r>
    </w:p>
    <w:p w:rsidR="001F1F44" w:rsidRPr="009530CD" w:rsidRDefault="001F1F44" w:rsidP="001F1F44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CD">
        <w:rPr>
          <w:rFonts w:ascii="Times New Roman" w:hAnsi="Times New Roman" w:cs="Times New Roman"/>
          <w:sz w:val="28"/>
          <w:szCs w:val="28"/>
        </w:rPr>
        <w:t xml:space="preserve">Для принятия решения о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530CD">
        <w:rPr>
          <w:rFonts w:ascii="Times New Roman" w:hAnsi="Times New Roman" w:cs="Times New Roman"/>
          <w:sz w:val="28"/>
          <w:szCs w:val="28"/>
        </w:rPr>
        <w:t>инициативе населения в Совет направляются:</w:t>
      </w: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E6B">
        <w:rPr>
          <w:rFonts w:ascii="Times New Roman" w:hAnsi="Times New Roman" w:cs="Times New Roman"/>
          <w:sz w:val="28"/>
          <w:szCs w:val="28"/>
        </w:rPr>
        <w:t>ходатайство с указанием вопроса (вопросов) предполагае</w:t>
      </w:r>
      <w:r>
        <w:rPr>
          <w:rFonts w:ascii="Times New Roman" w:hAnsi="Times New Roman" w:cs="Times New Roman"/>
          <w:sz w:val="28"/>
          <w:szCs w:val="28"/>
        </w:rPr>
        <w:t>мых</w:t>
      </w:r>
      <w:r w:rsidRPr="00603E6B">
        <w:rPr>
          <w:rFonts w:ascii="Times New Roman" w:hAnsi="Times New Roman" w:cs="Times New Roman"/>
          <w:sz w:val="28"/>
          <w:szCs w:val="28"/>
        </w:rPr>
        <w:t xml:space="preserve"> публичных слушаний и обоснованием их общественной значимости;</w:t>
      </w: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E6B">
        <w:rPr>
          <w:rFonts w:ascii="Times New Roman" w:hAnsi="Times New Roman" w:cs="Times New Roman"/>
          <w:sz w:val="28"/>
          <w:szCs w:val="28"/>
        </w:rPr>
        <w:t>список предлагаемого ини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603E6B">
        <w:rPr>
          <w:rFonts w:ascii="Times New Roman" w:hAnsi="Times New Roman" w:cs="Times New Roman"/>
          <w:sz w:val="28"/>
          <w:szCs w:val="28"/>
        </w:rPr>
        <w:t>аторами состава уполномоченного (если он не был образован ранее);</w:t>
      </w: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- ходатайство о назначении публичных слушаний.</w:t>
      </w:r>
    </w:p>
    <w:p w:rsidR="001F1F44" w:rsidRDefault="001F1F44" w:rsidP="001F1F44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Вопрос о назначении публичных слушаний рассматривается Советом в соответствии с регламентом Совета.</w:t>
      </w:r>
    </w:p>
    <w:p w:rsidR="001F1F44" w:rsidRDefault="001F1F44" w:rsidP="001F1F44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При отклонении инициативы населения о проведении публичных слушаний ее инициаторы могут повторно внести предложение о назначении публичных слушаний по данному вопросу (вопросам) с приложением подписей не менее 5 % граждан, достигших возраста 18 лет, постоянно проживающих на территории муниципального образования. Подписи граждан оформляются в соответствии с требованиями статьи 4 настоящего Положения.</w:t>
      </w:r>
    </w:p>
    <w:p w:rsidR="001F1F44" w:rsidRDefault="001F1F44" w:rsidP="001F1F44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Если в поддержку назначения публичных слушаний внесены подписи необходимого в соответствии с частью 3 настоящей статьи количества жителей муниципального образования, публичные слушания по указанной теме назначаются Советом в обязательном порядке.</w:t>
      </w:r>
    </w:p>
    <w:p w:rsidR="001F1F44" w:rsidRPr="00057228" w:rsidRDefault="001F1F44" w:rsidP="001F1F44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Default="001F1F44" w:rsidP="001F1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Глава 3. ПОДГОТОВКА И ПРОВЕДЕНИЕ ПУБЛИЧНЫХ СЛУШАНИЙ</w:t>
      </w:r>
    </w:p>
    <w:p w:rsidR="001F1F44" w:rsidRPr="00603E6B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Статья 7. </w:t>
      </w:r>
      <w:r w:rsidRPr="00057228">
        <w:rPr>
          <w:rFonts w:ascii="Times New Roman" w:hAnsi="Times New Roman" w:cs="Times New Roman"/>
          <w:b/>
          <w:sz w:val="28"/>
          <w:szCs w:val="28"/>
        </w:rPr>
        <w:t>Организация подготовки к публичным слушаниям</w:t>
      </w:r>
    </w:p>
    <w:p w:rsidR="001F1F44" w:rsidRDefault="001F1F44" w:rsidP="001F1F44">
      <w:pPr>
        <w:pStyle w:val="a9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чем через 5 дне</w:t>
      </w:r>
      <w:r w:rsidRPr="00057228">
        <w:rPr>
          <w:rFonts w:ascii="Times New Roman" w:hAnsi="Times New Roman" w:cs="Times New Roman"/>
          <w:sz w:val="28"/>
          <w:szCs w:val="28"/>
        </w:rPr>
        <w:t>й со дня принятия решения Совета или правового акта главы муниципального образования о назначении публичных слушаний проводится первое заседание уполномоченного органа.</w:t>
      </w:r>
    </w:p>
    <w:p w:rsidR="001F1F44" w:rsidRDefault="001F1F44" w:rsidP="001F1F44">
      <w:pPr>
        <w:pStyle w:val="a9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На первом заседании оргкомитета его члены избирают из своего состава председателя и секретаря, которые организуют его работу.</w:t>
      </w:r>
    </w:p>
    <w:p w:rsidR="001F1F44" w:rsidRPr="00057228" w:rsidRDefault="001F1F44" w:rsidP="001F1F44">
      <w:pPr>
        <w:pStyle w:val="a9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:rsidR="001F1F44" w:rsidRDefault="001F1F44" w:rsidP="001F1F44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конкретизирует вопрос (вопросы) публичных слушаний;</w:t>
      </w:r>
    </w:p>
    <w:p w:rsidR="001F1F44" w:rsidRDefault="001F1F44" w:rsidP="001F1F44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содействует участникам публичных слушаний в получении информации, необходимой им для подготовки предложений и рекомендаций по вопросу (вопросам) публичных слушаний;</w:t>
      </w:r>
    </w:p>
    <w:p w:rsidR="001F1F44" w:rsidRDefault="001F1F44" w:rsidP="001F1F44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определяет место и время проведения публичных слушаний с учетом количества экспертов и возможности свободного доступа на публичные слушания участников публичных слушаний;</w:t>
      </w:r>
    </w:p>
    <w:p w:rsidR="001F1F44" w:rsidRDefault="001F1F44" w:rsidP="001F1F44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составляет список экспертов пу</w:t>
      </w:r>
      <w:r>
        <w:rPr>
          <w:rFonts w:ascii="Times New Roman" w:hAnsi="Times New Roman" w:cs="Times New Roman"/>
          <w:sz w:val="28"/>
          <w:szCs w:val="28"/>
        </w:rPr>
        <w:t>бличных слушаний и направляет им приглашения;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1F44" w:rsidRDefault="001F1F44" w:rsidP="001F1F44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оповещает жителей муницип</w:t>
      </w:r>
      <w:r w:rsidRPr="00057228">
        <w:rPr>
          <w:rFonts w:ascii="Times New Roman" w:hAnsi="Times New Roman" w:cs="Times New Roman"/>
          <w:sz w:val="28"/>
          <w:szCs w:val="28"/>
        </w:rPr>
        <w:t>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средства массовой</w:t>
      </w:r>
      <w:r w:rsidRPr="00057228">
        <w:rPr>
          <w:rFonts w:ascii="Times New Roman" w:hAnsi="Times New Roman" w:cs="Times New Roman"/>
          <w:sz w:val="28"/>
          <w:szCs w:val="28"/>
        </w:rPr>
        <w:t xml:space="preserve"> информации о проведении публичных слушаний;</w:t>
      </w:r>
    </w:p>
    <w:p w:rsidR="001F1F44" w:rsidRDefault="001F1F44" w:rsidP="001F1F44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>ерждает регламент публичных слуш</w:t>
      </w:r>
      <w:r w:rsidRPr="00057228">
        <w:rPr>
          <w:rFonts w:ascii="Times New Roman" w:hAnsi="Times New Roman" w:cs="Times New Roman"/>
          <w:sz w:val="28"/>
          <w:szCs w:val="28"/>
        </w:rPr>
        <w:t>аний;</w:t>
      </w:r>
    </w:p>
    <w:p w:rsidR="001F1F44" w:rsidRDefault="001F1F44" w:rsidP="001F1F44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регистрирует участник</w:t>
      </w:r>
      <w:r>
        <w:rPr>
          <w:rFonts w:ascii="Times New Roman" w:hAnsi="Times New Roman" w:cs="Times New Roman"/>
          <w:sz w:val="28"/>
          <w:szCs w:val="28"/>
        </w:rPr>
        <w:t>ов публичных слушаний, обеспечивает</w:t>
      </w:r>
      <w:r w:rsidRPr="00057228">
        <w:rPr>
          <w:rFonts w:ascii="Times New Roman" w:hAnsi="Times New Roman" w:cs="Times New Roman"/>
          <w:sz w:val="28"/>
          <w:szCs w:val="28"/>
        </w:rPr>
        <w:t xml:space="preserve"> проектом заключения о результа</w:t>
      </w:r>
      <w:r>
        <w:rPr>
          <w:rFonts w:ascii="Times New Roman" w:hAnsi="Times New Roman" w:cs="Times New Roman"/>
          <w:sz w:val="28"/>
          <w:szCs w:val="28"/>
        </w:rPr>
        <w:t>тах публичных слушаний участников публичных слушаний, имеющих пра</w:t>
      </w:r>
      <w:r w:rsidRPr="00057228">
        <w:rPr>
          <w:rFonts w:ascii="Times New Roman" w:hAnsi="Times New Roman" w:cs="Times New Roman"/>
          <w:sz w:val="28"/>
          <w:szCs w:val="28"/>
        </w:rPr>
        <w:t>во на выступление;</w:t>
      </w:r>
    </w:p>
    <w:p w:rsidR="001F1F44" w:rsidRPr="00057228" w:rsidRDefault="001F1F44" w:rsidP="001F1F44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осуществляет иные необходимые действия.</w:t>
      </w:r>
    </w:p>
    <w:p w:rsidR="001F1F44" w:rsidRDefault="001F1F44" w:rsidP="001F1F44">
      <w:pPr>
        <w:pStyle w:val="a9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Уполномоченный орган соста</w:t>
      </w:r>
      <w:r>
        <w:rPr>
          <w:rFonts w:ascii="Times New Roman" w:hAnsi="Times New Roman" w:cs="Times New Roman"/>
          <w:sz w:val="28"/>
          <w:szCs w:val="28"/>
        </w:rPr>
        <w:t xml:space="preserve">вляет план работы, распределяет </w:t>
      </w:r>
      <w:r w:rsidRPr="00057228">
        <w:rPr>
          <w:rFonts w:ascii="Times New Roman" w:hAnsi="Times New Roman" w:cs="Times New Roman"/>
          <w:sz w:val="28"/>
          <w:szCs w:val="28"/>
        </w:rPr>
        <w:t>обязанности среди своих членов. У</w:t>
      </w:r>
      <w:r>
        <w:rPr>
          <w:rFonts w:ascii="Times New Roman" w:hAnsi="Times New Roman" w:cs="Times New Roman"/>
          <w:sz w:val="28"/>
          <w:szCs w:val="28"/>
        </w:rPr>
        <w:t>полномоченный орган вправе создавать</w:t>
      </w:r>
      <w:r w:rsidRPr="00057228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>очие группы и привлекать к своей</w:t>
      </w:r>
      <w:r w:rsidRPr="00057228">
        <w:rPr>
          <w:rFonts w:ascii="Times New Roman" w:hAnsi="Times New Roman" w:cs="Times New Roman"/>
          <w:sz w:val="28"/>
          <w:szCs w:val="28"/>
        </w:rPr>
        <w:t xml:space="preserve"> деятельности других лиц.</w:t>
      </w:r>
    </w:p>
    <w:p w:rsidR="001F1F44" w:rsidRDefault="001F1F44" w:rsidP="001F1F44">
      <w:pPr>
        <w:pStyle w:val="a9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Уполномоченный орган подотчетен в своей деятельности местного самоуправления, приня</w:t>
      </w:r>
      <w:r>
        <w:rPr>
          <w:rFonts w:ascii="Times New Roman" w:hAnsi="Times New Roman" w:cs="Times New Roman"/>
          <w:sz w:val="28"/>
          <w:szCs w:val="28"/>
        </w:rPr>
        <w:t>вшему решение о назначении публичных</w:t>
      </w:r>
      <w:r w:rsidRPr="00057228">
        <w:rPr>
          <w:rFonts w:ascii="Times New Roman" w:hAnsi="Times New Roman" w:cs="Times New Roman"/>
          <w:sz w:val="28"/>
          <w:szCs w:val="28"/>
        </w:rPr>
        <w:t xml:space="preserve"> слушаний.</w:t>
      </w:r>
    </w:p>
    <w:p w:rsidR="001F1F44" w:rsidRPr="00057228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Статьи 8. </w:t>
      </w:r>
      <w:r w:rsidRPr="00057228">
        <w:rPr>
          <w:rFonts w:ascii="Times New Roman" w:hAnsi="Times New Roman" w:cs="Times New Roman"/>
          <w:b/>
          <w:sz w:val="28"/>
          <w:szCs w:val="28"/>
        </w:rPr>
        <w:t>Оповещение о публичных слушаниях</w:t>
      </w:r>
    </w:p>
    <w:p w:rsidR="001F1F44" w:rsidRDefault="001F1F44" w:rsidP="001F1F44">
      <w:pPr>
        <w:pStyle w:val="a9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Уполномоченный орган оповещает жителей муниципального образования о проводимых публичных слушаниях через средства массовой информации и иными способами не позднее, чем за 10 дней до даты их проведения.</w:t>
      </w:r>
    </w:p>
    <w:p w:rsidR="001F1F44" w:rsidRPr="00057228" w:rsidRDefault="001F1F44" w:rsidP="001F1F44">
      <w:pPr>
        <w:pStyle w:val="a9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Опубликованная (обнародованная) информация должна содержать:</w:t>
      </w:r>
    </w:p>
    <w:p w:rsidR="001F1F44" w:rsidRDefault="001F1F44" w:rsidP="001F1F44">
      <w:pPr>
        <w:pStyle w:val="a9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вопрос (вопросы) публичных слушаний;</w:t>
      </w:r>
    </w:p>
    <w:p w:rsidR="001F1F44" w:rsidRDefault="001F1F44" w:rsidP="001F1F44">
      <w:pPr>
        <w:pStyle w:val="a9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информацию об инициаторе их проведения;</w:t>
      </w:r>
    </w:p>
    <w:p w:rsidR="001F1F44" w:rsidRDefault="001F1F44" w:rsidP="001F1F44">
      <w:pPr>
        <w:pStyle w:val="a9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указание времени и места проведения публичных слушаний;</w:t>
      </w:r>
    </w:p>
    <w:p w:rsidR="001F1F44" w:rsidRDefault="001F1F44" w:rsidP="001F1F44">
      <w:pPr>
        <w:pStyle w:val="a9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контактную информацию уполномоченного органа;</w:t>
      </w:r>
    </w:p>
    <w:p w:rsidR="001F1F44" w:rsidRDefault="001F1F44" w:rsidP="001F1F44">
      <w:pPr>
        <w:pStyle w:val="a9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адрес помещения, иного места, в котором имеется возможность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иная необходимая информация.</w:t>
      </w:r>
    </w:p>
    <w:p w:rsidR="001F1F44" w:rsidRPr="00057228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057228" w:rsidRDefault="001F1F44" w:rsidP="001F1F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Статья 9. </w:t>
      </w:r>
      <w:r w:rsidRPr="00057228">
        <w:rPr>
          <w:rFonts w:ascii="Times New Roman" w:hAnsi="Times New Roman" w:cs="Times New Roman"/>
          <w:b/>
          <w:sz w:val="28"/>
          <w:szCs w:val="28"/>
        </w:rPr>
        <w:t>Сроки и порядок подачи заявок, предложений и рекомендаций</w:t>
      </w:r>
    </w:p>
    <w:p w:rsidR="001F1F44" w:rsidRDefault="001F1F44" w:rsidP="001F1F44">
      <w:pPr>
        <w:pStyle w:val="a9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Участники публичных слушаний получают право на выступление на публичных слушаниях после подачи в уполномоченный орган в письменной форме своих заявок по вопросу (вопросам) публичных слушаний с кратким изложением занимаемой позиции (предложений и рекомендаций) не позднее чем за 15 дней до даты проведения публичных слушаний.</w:t>
      </w:r>
    </w:p>
    <w:p w:rsidR="001F1F44" w:rsidRDefault="001F1F44" w:rsidP="001F1F44">
      <w:pPr>
        <w:pStyle w:val="a9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Уполномоченный орган в указанный в части 1 настоящей статьи срок обеспечивает получение соответствующих предложений и рекомендаций по вопросу (вопросам) публичных слушаний от экспертов публичных слушаний.</w:t>
      </w:r>
    </w:p>
    <w:p w:rsidR="001F1F44" w:rsidRDefault="001F1F44" w:rsidP="001F1F44">
      <w:pPr>
        <w:pStyle w:val="a9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8">
        <w:rPr>
          <w:rFonts w:ascii="Times New Roman" w:hAnsi="Times New Roman" w:cs="Times New Roman"/>
          <w:sz w:val="28"/>
          <w:szCs w:val="28"/>
        </w:rPr>
        <w:t>Уполномоченный орган организует подготовку проекта заключения о результатах публичных слушаний, состоящего из предложений и рекомендаций по вопросу (каждому из вопросов), выносимому на публичные слушания.</w:t>
      </w:r>
    </w:p>
    <w:p w:rsidR="001F1F44" w:rsidRPr="00057228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Статья 10. </w:t>
      </w:r>
      <w:r w:rsidRPr="008800AB">
        <w:rPr>
          <w:rFonts w:ascii="Times New Roman" w:hAnsi="Times New Roman" w:cs="Times New Roman"/>
          <w:b/>
          <w:sz w:val="28"/>
          <w:szCs w:val="28"/>
        </w:rPr>
        <w:t>Проведение публичных слушаний</w:t>
      </w:r>
    </w:p>
    <w:p w:rsidR="001F1F44" w:rsidRDefault="001F1F44" w:rsidP="001F1F44">
      <w:pPr>
        <w:pStyle w:val="a9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В день проведения публичных слушаний уполномоченный орган организует регистрацию участников публичных слушаний, выдачу проекта заключения о результатах публичных слушаний участникам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имеющим право на выступление. </w:t>
      </w:r>
    </w:p>
    <w:p w:rsidR="001F1F44" w:rsidRDefault="001F1F44" w:rsidP="001F1F44">
      <w:pPr>
        <w:pStyle w:val="a9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председатель (руководитель) уполномоченного органа.</w:t>
      </w:r>
    </w:p>
    <w:p w:rsidR="001F1F44" w:rsidRDefault="001F1F44" w:rsidP="001F1F44">
      <w:pPr>
        <w:pStyle w:val="a9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Председательствующий открывает публичные слушания, оглашает вопрос (вопросы) публичных слушаний, инициаторов их проведен</w:t>
      </w:r>
      <w:r>
        <w:rPr>
          <w:rFonts w:ascii="Times New Roman" w:hAnsi="Times New Roman" w:cs="Times New Roman"/>
          <w:sz w:val="28"/>
          <w:szCs w:val="28"/>
        </w:rPr>
        <w:t>ия,</w:t>
      </w:r>
      <w:r w:rsidRPr="008800AB">
        <w:rPr>
          <w:rFonts w:ascii="Times New Roman" w:hAnsi="Times New Roman" w:cs="Times New Roman"/>
          <w:sz w:val="28"/>
          <w:szCs w:val="28"/>
        </w:rPr>
        <w:t xml:space="preserve"> представляет себя и секретаря публичных слушаний.</w:t>
      </w:r>
    </w:p>
    <w:p w:rsidR="001F1F44" w:rsidRDefault="001F1F44" w:rsidP="001F1F44">
      <w:pPr>
        <w:pStyle w:val="a9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Председательствующий з</w:t>
      </w:r>
      <w:r>
        <w:rPr>
          <w:rFonts w:ascii="Times New Roman" w:hAnsi="Times New Roman" w:cs="Times New Roman"/>
          <w:sz w:val="28"/>
          <w:szCs w:val="28"/>
        </w:rPr>
        <w:t>накомит участников с утвержденным</w:t>
      </w:r>
      <w:r w:rsidRPr="008800AB">
        <w:rPr>
          <w:rFonts w:ascii="Times New Roman" w:hAnsi="Times New Roman" w:cs="Times New Roman"/>
          <w:sz w:val="28"/>
          <w:szCs w:val="28"/>
        </w:rPr>
        <w:t xml:space="preserve"> уполномоченным органом регламентом публичных слушаний (макс</w:t>
      </w:r>
      <w:r>
        <w:rPr>
          <w:rFonts w:ascii="Times New Roman" w:hAnsi="Times New Roman" w:cs="Times New Roman"/>
          <w:sz w:val="28"/>
          <w:szCs w:val="28"/>
        </w:rPr>
        <w:t>имальное</w:t>
      </w:r>
      <w:r w:rsidRPr="008800AB">
        <w:rPr>
          <w:rFonts w:ascii="Times New Roman" w:hAnsi="Times New Roman" w:cs="Times New Roman"/>
          <w:sz w:val="28"/>
          <w:szCs w:val="28"/>
        </w:rPr>
        <w:t xml:space="preserve"> время проведения, порядок и продолжительность выступлений, письменных предложений и рекомендаций, подведение итогов и т.д.).</w:t>
      </w:r>
    </w:p>
    <w:p w:rsidR="001F1F44" w:rsidRDefault="001F1F44" w:rsidP="001F1F44">
      <w:pPr>
        <w:pStyle w:val="a9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Председательствующий объявляет вопрос, по которому проводится обсуждение, и предоставляет слово участникам публичных слушаний, имеющим право на выступление, в порядке размещения их предложений и рекомендаций в проекте заключения о результатах публичных слушаний для аргументации их позиции.</w:t>
      </w:r>
    </w:p>
    <w:p w:rsidR="001F1F44" w:rsidRDefault="001F1F44" w:rsidP="001F1F44">
      <w:pPr>
        <w:pStyle w:val="a9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Участники публичных слушаний, имеющие право на выступление, вправе снять свои заявки о выступлении или присоединиться к выступлениям других участников.</w:t>
      </w:r>
    </w:p>
    <w:p w:rsidR="001F1F44" w:rsidRDefault="001F1F44" w:rsidP="001F1F44">
      <w:pPr>
        <w:pStyle w:val="a9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По окончании выступлений участников публичных слушаний по всем вопросам повестки публичных слушаний председательствующий дает возможность выступить экспертам публичных слушаний.</w:t>
      </w:r>
    </w:p>
    <w:p w:rsidR="001F1F44" w:rsidRDefault="001F1F44" w:rsidP="001F1F44">
      <w:pPr>
        <w:pStyle w:val="a9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Решения экспертов об изменении их позиции по рассматриваемом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00AB">
        <w:rPr>
          <w:rFonts w:ascii="Times New Roman" w:hAnsi="Times New Roman" w:cs="Times New Roman"/>
          <w:sz w:val="28"/>
          <w:szCs w:val="28"/>
        </w:rPr>
        <w:t xml:space="preserve"> вопросу отражается в протоколе и заключении о результатах публичных слушаний.</w:t>
      </w:r>
    </w:p>
    <w:p w:rsidR="001F1F44" w:rsidRDefault="001F1F44" w:rsidP="001F1F44">
      <w:pPr>
        <w:pStyle w:val="a9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По окончании выступлений экспертов председательствующий предоставляет слово секретарю для уточнения предложений и рекомендаций, оставшихся в проекте заключения о результатах публичных слушаний после рассмотрения всех вопросов.</w:t>
      </w:r>
    </w:p>
    <w:p w:rsidR="001F1F44" w:rsidRDefault="001F1F44" w:rsidP="001F1F44">
      <w:pPr>
        <w:pStyle w:val="a9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Эксперты и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1F1F44" w:rsidRDefault="001F1F44" w:rsidP="001F1F44">
      <w:pPr>
        <w:pStyle w:val="a9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При проведении публичных слушаний ведется протокол (Приложение № 2). Протокол подписывает председательствующий и секретарь публичных слушаний.</w:t>
      </w:r>
    </w:p>
    <w:p w:rsidR="001F1F44" w:rsidRPr="008800AB" w:rsidRDefault="001F1F44" w:rsidP="001F1F44">
      <w:pPr>
        <w:pStyle w:val="a9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На основании протокола публичных слушаний составляется заключение о результатах публичных слушаний (Приложение № 3), в котором указываются:</w:t>
      </w:r>
    </w:p>
    <w:p w:rsidR="001F1F44" w:rsidRDefault="001F1F44" w:rsidP="001F1F44">
      <w:pPr>
        <w:pStyle w:val="a9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вопрос (вопросы) публичных слушаний;</w:t>
      </w:r>
    </w:p>
    <w:p w:rsidR="001F1F44" w:rsidRDefault="001F1F44" w:rsidP="001F1F44">
      <w:pPr>
        <w:pStyle w:val="a9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слушаний;</w:t>
      </w:r>
    </w:p>
    <w:p w:rsidR="001F1F44" w:rsidRDefault="001F1F44" w:rsidP="001F1F44">
      <w:pPr>
        <w:pStyle w:val="a9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дата, номер и наименование правового акта о назначении публичных слушаний, а также дата его опубликования (обнародования);</w:t>
      </w:r>
    </w:p>
    <w:p w:rsidR="001F1F44" w:rsidRDefault="001F1F44" w:rsidP="001F1F44">
      <w:pPr>
        <w:pStyle w:val="a9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дата, время и место проведения публичных слушаний;</w:t>
      </w:r>
    </w:p>
    <w:p w:rsidR="001F1F44" w:rsidRDefault="001F1F44" w:rsidP="001F1F44">
      <w:pPr>
        <w:pStyle w:val="a9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уполномоченный орган;</w:t>
      </w:r>
    </w:p>
    <w:p w:rsidR="001F1F44" w:rsidRDefault="001F1F44" w:rsidP="001F1F44">
      <w:pPr>
        <w:pStyle w:val="a9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 xml:space="preserve">информация об экспертах публичных слушаний, количестве участников публичных слушаний, </w:t>
      </w:r>
      <w:r>
        <w:rPr>
          <w:rFonts w:ascii="Times New Roman" w:hAnsi="Times New Roman" w:cs="Times New Roman"/>
          <w:sz w:val="28"/>
          <w:szCs w:val="28"/>
        </w:rPr>
        <w:t>об участниках публичных слушаний</w:t>
      </w:r>
      <w:r w:rsidRPr="008800AB">
        <w:rPr>
          <w:rFonts w:ascii="Times New Roman" w:hAnsi="Times New Roman" w:cs="Times New Roman"/>
          <w:sz w:val="28"/>
          <w:szCs w:val="28"/>
        </w:rPr>
        <w:t>, получивших право на выступление;</w:t>
      </w:r>
    </w:p>
    <w:p w:rsidR="001F1F44" w:rsidRDefault="001F1F44" w:rsidP="001F1F44">
      <w:pPr>
        <w:pStyle w:val="a9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сведения в обобщенном ви</w:t>
      </w:r>
      <w:r>
        <w:rPr>
          <w:rFonts w:ascii="Times New Roman" w:hAnsi="Times New Roman" w:cs="Times New Roman"/>
          <w:sz w:val="28"/>
          <w:szCs w:val="28"/>
        </w:rPr>
        <w:t>де о поступивших предложениях и</w:t>
      </w:r>
      <w:r w:rsidRPr="008800AB">
        <w:rPr>
          <w:rFonts w:ascii="Times New Roman" w:hAnsi="Times New Roman" w:cs="Times New Roman"/>
          <w:sz w:val="28"/>
          <w:szCs w:val="28"/>
        </w:rPr>
        <w:t xml:space="preserve"> рекомендациях по вопросу (вопросам) публичных слушаний, за исключение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00AB">
        <w:rPr>
          <w:rFonts w:ascii="Times New Roman" w:hAnsi="Times New Roman" w:cs="Times New Roman"/>
          <w:sz w:val="28"/>
          <w:szCs w:val="28"/>
        </w:rPr>
        <w:t xml:space="preserve"> предложений и рекомендаций, снятых подавшими (высказавшими) экспертами и участниками публичных слушаний;</w:t>
      </w:r>
    </w:p>
    <w:p w:rsidR="001F1F44" w:rsidRDefault="001F1F44" w:rsidP="001F1F44">
      <w:pPr>
        <w:pStyle w:val="a9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предло</w:t>
      </w:r>
      <w:r>
        <w:rPr>
          <w:rFonts w:ascii="Times New Roman" w:hAnsi="Times New Roman" w:cs="Times New Roman"/>
          <w:sz w:val="28"/>
          <w:szCs w:val="28"/>
        </w:rPr>
        <w:t>жения уполномоченного органа по</w:t>
      </w:r>
      <w:r w:rsidRPr="008800AB">
        <w:rPr>
          <w:rFonts w:ascii="Times New Roman" w:hAnsi="Times New Roman" w:cs="Times New Roman"/>
          <w:sz w:val="28"/>
          <w:szCs w:val="28"/>
        </w:rPr>
        <w:t xml:space="preserve"> учету поступив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8800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800AB">
        <w:rPr>
          <w:rFonts w:ascii="Times New Roman" w:hAnsi="Times New Roman" w:cs="Times New Roman"/>
          <w:sz w:val="28"/>
          <w:szCs w:val="28"/>
        </w:rPr>
        <w:t xml:space="preserve"> предложений и рекомендаций по вопросу (</w:t>
      </w:r>
      <w:r>
        <w:rPr>
          <w:rFonts w:ascii="Times New Roman" w:hAnsi="Times New Roman" w:cs="Times New Roman"/>
          <w:sz w:val="28"/>
          <w:szCs w:val="28"/>
        </w:rPr>
        <w:t>вопросам), вынесенному на</w:t>
      </w:r>
      <w:r w:rsidRPr="008800AB">
        <w:rPr>
          <w:rFonts w:ascii="Times New Roman" w:hAnsi="Times New Roman" w:cs="Times New Roman"/>
          <w:sz w:val="28"/>
          <w:szCs w:val="28"/>
        </w:rPr>
        <w:t xml:space="preserve"> публичные слушания;</w:t>
      </w:r>
    </w:p>
    <w:p w:rsidR="001F1F44" w:rsidRPr="008800AB" w:rsidRDefault="001F1F44" w:rsidP="001F1F44">
      <w:pPr>
        <w:pStyle w:val="a9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иные сведения о результатах публичных слушаний.</w:t>
      </w:r>
    </w:p>
    <w:p w:rsidR="001F1F44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утверждается уполномоченным органом.</w:t>
      </w:r>
    </w:p>
    <w:p w:rsidR="001F1F44" w:rsidRPr="00603E6B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Глава 4. ОПУБЛИКОВАНИЕ (ОБНАРОДОВАНИЕ) РЕЗУЛЬТАТОВ ПУБЛИЧНЫХ СЛУШАНИЙ</w:t>
      </w:r>
    </w:p>
    <w:p w:rsidR="001F1F44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Статья 11. </w:t>
      </w:r>
      <w:r w:rsidRPr="008800AB">
        <w:rPr>
          <w:rFonts w:ascii="Times New Roman" w:hAnsi="Times New Roman" w:cs="Times New Roman"/>
          <w:b/>
          <w:sz w:val="28"/>
          <w:szCs w:val="28"/>
        </w:rPr>
        <w:t>Опубликование (обнародование) материалов публичных слушаний и учет их результатов</w:t>
      </w:r>
    </w:p>
    <w:p w:rsidR="001F1F44" w:rsidRDefault="001F1F44" w:rsidP="001F1F44">
      <w:pPr>
        <w:pStyle w:val="a9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 обеспечивает опубликование</w:t>
      </w:r>
      <w:r w:rsidRPr="008800AB">
        <w:rPr>
          <w:rFonts w:ascii="Times New Roman" w:hAnsi="Times New Roman" w:cs="Times New Roman"/>
          <w:sz w:val="28"/>
          <w:szCs w:val="28"/>
        </w:rPr>
        <w:t xml:space="preserve"> (обнародование) заключения о результатах публичных слушаний без прил</w:t>
      </w:r>
      <w:r>
        <w:rPr>
          <w:rFonts w:ascii="Times New Roman" w:hAnsi="Times New Roman" w:cs="Times New Roman"/>
          <w:sz w:val="28"/>
          <w:szCs w:val="28"/>
        </w:rPr>
        <w:t>ож</w:t>
      </w:r>
      <w:r w:rsidRPr="008800AB">
        <w:rPr>
          <w:rFonts w:ascii="Times New Roman" w:hAnsi="Times New Roman" w:cs="Times New Roman"/>
          <w:sz w:val="28"/>
          <w:szCs w:val="28"/>
        </w:rPr>
        <w:t>ений в течение 5 дней со дня его утверждения.</w:t>
      </w:r>
    </w:p>
    <w:p w:rsidR="001F1F44" w:rsidRDefault="001F1F44" w:rsidP="001F1F44">
      <w:pPr>
        <w:pStyle w:val="a9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Прокол и заключение о результатах публичных слушаний, все дополнительно поступившие предложения и материалы направляются в орган местного самоуправления, назначивший публичные слушания и к компетенции которого относится принятие решения по вопросам публичных слушаний, для рассмотрения, принятия решения по существу и последующего хранения. В этот же орган направляется отчет уполномоченного органа о его работе.</w:t>
      </w:r>
    </w:p>
    <w:p w:rsidR="001F1F44" w:rsidRDefault="001F1F44" w:rsidP="001F1F44">
      <w:pPr>
        <w:pStyle w:val="a9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носит рекомендательный характер.</w:t>
      </w:r>
    </w:p>
    <w:p w:rsidR="001F1F44" w:rsidRDefault="001F1F44" w:rsidP="001F1F44">
      <w:pPr>
        <w:pStyle w:val="a9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После принятия решения соответствующим органом местного самоуправления по вопросу (вопросам) публичных слушаний оргкомитет прекращает свою деятельность.</w:t>
      </w:r>
    </w:p>
    <w:p w:rsidR="001F1F44" w:rsidRPr="008800AB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Статья 12. </w:t>
      </w:r>
      <w:r w:rsidRPr="008800AB">
        <w:rPr>
          <w:rFonts w:ascii="Times New Roman" w:hAnsi="Times New Roman" w:cs="Times New Roman"/>
          <w:b/>
          <w:sz w:val="28"/>
          <w:szCs w:val="28"/>
        </w:rPr>
        <w:t>Финансирование расходов, связанных с организацией и проведением публичных слушаний</w:t>
      </w: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Финансирование расходов, связанных с организацией и проведением публичных слушаний, осуществляется из следующих источников:</w:t>
      </w:r>
    </w:p>
    <w:p w:rsidR="001F1F44" w:rsidRDefault="001F1F44" w:rsidP="001F1F44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по проекту Устава муниципального образования, проекту муниципального правового акта о внесении изменений в Устав муниципального образования; проекту местного бюджета и отчету о его исполнении; по вопросам преобразования муниципального образования, по проекту генерального плана муниципального образования, по проекту изменений, вносимых в генеральный план муниципального образования - из средств местного бюджета;</w:t>
      </w:r>
    </w:p>
    <w:p w:rsidR="001F1F44" w:rsidRDefault="001F1F44" w:rsidP="001F1F44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 xml:space="preserve">по проекту планов и программ развития муниципального образования, по проектам правил землепользования и застройки муниципального образования, а также по проектам изменений, вносимых в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(за</w:t>
      </w:r>
      <w:r w:rsidRPr="008800AB">
        <w:rPr>
          <w:rFonts w:ascii="Times New Roman" w:hAnsi="Times New Roman" w:cs="Times New Roman"/>
          <w:sz w:val="28"/>
          <w:szCs w:val="28"/>
        </w:rPr>
        <w:t xml:space="preserve"> исключением случая, когда внесение измене</w:t>
      </w:r>
      <w:r>
        <w:rPr>
          <w:rFonts w:ascii="Times New Roman" w:hAnsi="Times New Roman" w:cs="Times New Roman"/>
          <w:sz w:val="28"/>
          <w:szCs w:val="28"/>
        </w:rPr>
        <w:t>ний в правила землепользования и</w:t>
      </w:r>
      <w:r w:rsidRPr="008800AB">
        <w:rPr>
          <w:rFonts w:ascii="Times New Roman" w:hAnsi="Times New Roman" w:cs="Times New Roman"/>
          <w:sz w:val="28"/>
          <w:szCs w:val="28"/>
        </w:rPr>
        <w:t xml:space="preserve"> застройки связано с размещением или реконструкцией отдельного объекта капитального строительства) - из средств местного бюджета;</w:t>
      </w:r>
    </w:p>
    <w:p w:rsidR="001F1F44" w:rsidRDefault="001F1F44" w:rsidP="001F1F44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по проекту изменений, вносимых в правила землепользования застройки муниципального образования в сл</w:t>
      </w:r>
      <w:r>
        <w:rPr>
          <w:rFonts w:ascii="Times New Roman" w:hAnsi="Times New Roman" w:cs="Times New Roman"/>
          <w:sz w:val="28"/>
          <w:szCs w:val="28"/>
        </w:rPr>
        <w:t xml:space="preserve">учае, когда внесение изменений в </w:t>
      </w:r>
      <w:r w:rsidRPr="008800AB">
        <w:rPr>
          <w:rFonts w:ascii="Times New Roman" w:hAnsi="Times New Roman" w:cs="Times New Roman"/>
          <w:sz w:val="28"/>
          <w:szCs w:val="28"/>
        </w:rPr>
        <w:t>правила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застройки связано с размещением или </w:t>
      </w:r>
      <w:r w:rsidRPr="008800AB">
        <w:rPr>
          <w:rFonts w:ascii="Times New Roman" w:hAnsi="Times New Roman" w:cs="Times New Roman"/>
          <w:sz w:val="28"/>
          <w:szCs w:val="28"/>
        </w:rPr>
        <w:t>реконструкцией отдельного объекта капитального строительства - за счет лиц, заи</w:t>
      </w:r>
      <w:r>
        <w:rPr>
          <w:rFonts w:ascii="Times New Roman" w:hAnsi="Times New Roman" w:cs="Times New Roman"/>
          <w:sz w:val="28"/>
          <w:szCs w:val="28"/>
        </w:rPr>
        <w:t xml:space="preserve">нтересованных во внесении таких </w:t>
      </w:r>
      <w:r w:rsidRPr="008800AB">
        <w:rPr>
          <w:rFonts w:ascii="Times New Roman" w:hAnsi="Times New Roman" w:cs="Times New Roman"/>
          <w:sz w:val="28"/>
          <w:szCs w:val="28"/>
        </w:rPr>
        <w:t>изменений;</w:t>
      </w:r>
    </w:p>
    <w:p w:rsidR="001F1F44" w:rsidRDefault="001F1F44" w:rsidP="001F1F44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по проектам планировки территорий и проектам межевания территорий в муниципальном образовании - за счет лиц, по инициативе которых были подготовлены такие проекты;</w:t>
      </w:r>
    </w:p>
    <w:p w:rsidR="001F1F44" w:rsidRDefault="001F1F44" w:rsidP="001F1F44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по вопросам о предоставлении разрешения на условно разрешенный вид использования земельного участка и объекта капитального строительства,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земельного участка и объекта капитального строительства на другой вид такого использования при отсутствии утвержденных правил землепользования и застройки - за счет лиц, заинтересованных в принятии таких решений.</w:t>
      </w:r>
    </w:p>
    <w:p w:rsidR="001F1F44" w:rsidRPr="008800AB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Глава 5. ОСОБЕННОСТИ ОРГАНИЗАЦИИ И ПРОВЕДЕНИЯ ПУБЛИЧНЫХ СЛУШАНИЙ ПО ПРОЕКТУ УСТАВА МУНИЦИПАЛЬНОГО ОБРАЗОВАНИЯ, ПРОЕКТУ МЕСТНОГО БЮДЖЕТА И ОТЧЕТА О ЕГО ИСПОЛНЕНИИ, ВОПРОСУ О ПРЕОБРАЗОВАНИИ МУНИЦИПАЛЬНОГО</w:t>
      </w:r>
    </w:p>
    <w:p w:rsidR="001F1F44" w:rsidRDefault="001F1F44" w:rsidP="001F1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ОБРАЗОВАНИЯ</w:t>
      </w:r>
    </w:p>
    <w:p w:rsidR="001F1F44" w:rsidRPr="00603E6B" w:rsidRDefault="001F1F44" w:rsidP="001F1F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Статья 13. </w:t>
      </w:r>
      <w:r w:rsidRPr="008800AB">
        <w:rPr>
          <w:rFonts w:ascii="Times New Roman" w:hAnsi="Times New Roman" w:cs="Times New Roman"/>
          <w:b/>
          <w:sz w:val="28"/>
          <w:szCs w:val="28"/>
        </w:rPr>
        <w:t>Особенности рассмотрения на публичных слушаниях проекта Устава муниципального образования и проекта муниципального правового акта о внесении изменений в Устав муниципального образования</w:t>
      </w:r>
    </w:p>
    <w:p w:rsidR="001F1F44" w:rsidRDefault="001F1F44" w:rsidP="001F1F44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Проект Устава муниципального образования и проект му</w:t>
      </w:r>
      <w:r>
        <w:rPr>
          <w:rFonts w:ascii="Times New Roman" w:hAnsi="Times New Roman" w:cs="Times New Roman"/>
          <w:sz w:val="28"/>
          <w:szCs w:val="28"/>
        </w:rPr>
        <w:t>ниципального правового акта о вн</w:t>
      </w:r>
      <w:r w:rsidRPr="008800AB">
        <w:rPr>
          <w:rFonts w:ascii="Times New Roman" w:hAnsi="Times New Roman" w:cs="Times New Roman"/>
          <w:sz w:val="28"/>
          <w:szCs w:val="28"/>
        </w:rPr>
        <w:t>есении изменений и дополнений в Устав муниципального образования рассматр</w:t>
      </w:r>
      <w:r>
        <w:rPr>
          <w:rFonts w:ascii="Times New Roman" w:hAnsi="Times New Roman" w:cs="Times New Roman"/>
          <w:sz w:val="28"/>
          <w:szCs w:val="28"/>
        </w:rPr>
        <w:t>ивается на публичных слушаниях с</w:t>
      </w:r>
      <w:r w:rsidRPr="008800AB">
        <w:rPr>
          <w:rFonts w:ascii="Times New Roman" w:hAnsi="Times New Roman" w:cs="Times New Roman"/>
          <w:sz w:val="28"/>
          <w:szCs w:val="28"/>
        </w:rPr>
        <w:t xml:space="preserve"> учетом особенностей, предусмотренных Федеральным законом от 06.10.2005" № 131-ФЗ "Об общих принципах организации местного самоуправления Российской Федерации" и Уставом муниципального образования.</w:t>
      </w:r>
    </w:p>
    <w:p w:rsidR="001F1F44" w:rsidRDefault="001F1F44" w:rsidP="001F1F44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Проект Устава муниципального образования и проект муниципального правового акта 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</w:t>
      </w:r>
      <w:r w:rsidRPr="008800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</w:t>
      </w:r>
      <w:r>
        <w:rPr>
          <w:rFonts w:ascii="Times New Roman" w:hAnsi="Times New Roman" w:cs="Times New Roman"/>
          <w:sz w:val="28"/>
          <w:szCs w:val="28"/>
        </w:rPr>
        <w:t>длежит официальному опубликованию</w:t>
      </w:r>
      <w:r w:rsidRPr="008800AB">
        <w:rPr>
          <w:rFonts w:ascii="Times New Roman" w:hAnsi="Times New Roman" w:cs="Times New Roman"/>
          <w:sz w:val="28"/>
          <w:szCs w:val="28"/>
        </w:rPr>
        <w:t xml:space="preserve"> (обнародованию) не позднее, чем за 30</w:t>
      </w:r>
      <w:r>
        <w:rPr>
          <w:rFonts w:ascii="Times New Roman" w:hAnsi="Times New Roman" w:cs="Times New Roman"/>
          <w:sz w:val="28"/>
          <w:szCs w:val="28"/>
        </w:rPr>
        <w:t xml:space="preserve"> дней до дня рассмотрения Советом</w:t>
      </w:r>
      <w:r w:rsidRPr="008800AB">
        <w:rPr>
          <w:rFonts w:ascii="Times New Roman" w:hAnsi="Times New Roman" w:cs="Times New Roman"/>
          <w:sz w:val="28"/>
          <w:szCs w:val="28"/>
        </w:rPr>
        <w:t xml:space="preserve"> вопроса о его принятии. Одновременно публикуются порядок 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00AB">
        <w:rPr>
          <w:rFonts w:ascii="Times New Roman" w:hAnsi="Times New Roman" w:cs="Times New Roman"/>
          <w:sz w:val="28"/>
          <w:szCs w:val="28"/>
        </w:rPr>
        <w:t xml:space="preserve"> предложений по указанному проекту, порядок участия граждан в ег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800AB">
        <w:rPr>
          <w:rFonts w:ascii="Times New Roman" w:hAnsi="Times New Roman" w:cs="Times New Roman"/>
          <w:sz w:val="28"/>
          <w:szCs w:val="28"/>
        </w:rPr>
        <w:t xml:space="preserve"> обсуждении, а также решение Совета 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</w:t>
      </w:r>
      <w:r w:rsidRPr="008800AB">
        <w:rPr>
          <w:rFonts w:ascii="Times New Roman" w:hAnsi="Times New Roman" w:cs="Times New Roman"/>
          <w:sz w:val="28"/>
          <w:szCs w:val="28"/>
        </w:rPr>
        <w:t xml:space="preserve"> проекту.</w:t>
      </w:r>
    </w:p>
    <w:p w:rsidR="001F1F44" w:rsidRDefault="001F1F44" w:rsidP="001F1F44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Публичные слушания по проекту Устава или проекту 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r w:rsidRPr="008800AB">
        <w:rPr>
          <w:rFonts w:ascii="Times New Roman" w:hAnsi="Times New Roman" w:cs="Times New Roman"/>
          <w:sz w:val="28"/>
          <w:szCs w:val="28"/>
        </w:rPr>
        <w:t xml:space="preserve"> правового акта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800AB">
        <w:rPr>
          <w:rFonts w:ascii="Times New Roman" w:hAnsi="Times New Roman" w:cs="Times New Roman"/>
          <w:sz w:val="28"/>
          <w:szCs w:val="28"/>
        </w:rPr>
        <w:t xml:space="preserve"> с образования проводятся не ране</w:t>
      </w:r>
      <w:r>
        <w:rPr>
          <w:rFonts w:ascii="Times New Roman" w:hAnsi="Times New Roman" w:cs="Times New Roman"/>
          <w:sz w:val="28"/>
          <w:szCs w:val="28"/>
        </w:rPr>
        <w:t xml:space="preserve">е чем через десять дней после </w:t>
      </w:r>
      <w:r w:rsidRPr="008800AB">
        <w:rPr>
          <w:rFonts w:ascii="Times New Roman" w:hAnsi="Times New Roman" w:cs="Times New Roman"/>
          <w:sz w:val="28"/>
          <w:szCs w:val="28"/>
        </w:rPr>
        <w:t>опубликования проекта, но не поздн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8800AB">
        <w:rPr>
          <w:rFonts w:ascii="Times New Roman" w:hAnsi="Times New Roman" w:cs="Times New Roman"/>
          <w:sz w:val="28"/>
          <w:szCs w:val="28"/>
        </w:rPr>
        <w:t>, чем за пять дней до дня рассмотр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8800AB">
        <w:rPr>
          <w:rFonts w:ascii="Times New Roman" w:hAnsi="Times New Roman" w:cs="Times New Roman"/>
          <w:sz w:val="28"/>
          <w:szCs w:val="28"/>
        </w:rPr>
        <w:t xml:space="preserve"> Советом вопроса о его принятии.</w:t>
      </w:r>
    </w:p>
    <w:p w:rsidR="001F1F44" w:rsidRPr="008800AB" w:rsidRDefault="001F1F44" w:rsidP="001F1F44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Устав муниципального образования является оргкомитет, создаваемый в порядке, предусмотренном статьей 5 настоящего Положения.</w:t>
      </w:r>
    </w:p>
    <w:p w:rsidR="001F1F44" w:rsidRPr="00603E6B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603E6B">
        <w:rPr>
          <w:rFonts w:ascii="Times New Roman" w:hAnsi="Times New Roman" w:cs="Times New Roman"/>
          <w:sz w:val="28"/>
          <w:szCs w:val="28"/>
        </w:rPr>
        <w:t xml:space="preserve">Статья 14. </w:t>
      </w:r>
      <w:r w:rsidRPr="008800AB">
        <w:rPr>
          <w:rFonts w:ascii="Times New Roman" w:hAnsi="Times New Roman" w:cs="Times New Roman"/>
          <w:b/>
          <w:sz w:val="28"/>
          <w:szCs w:val="28"/>
        </w:rPr>
        <w:t>Особенности рассмотрения на публичных слушаниях проекта местного бюджета и отчета о его исполнении</w:t>
      </w:r>
      <w:bookmarkEnd w:id="2"/>
    </w:p>
    <w:p w:rsidR="001F1F44" w:rsidRDefault="001F1F44" w:rsidP="001F1F44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Проект местного бюджета и годовой отчет о его исполнении рассматриваются на публичных слушаниях с учетом особенностей, предусмотренных Бюджетным кодексом Российской Федерации, иными федеральными законами, законами Краснодарского края, Уставом муниципального образования, Положением "О бюджетном процессе в муниципальном образовании Кавказское сельское поселение".</w:t>
      </w:r>
    </w:p>
    <w:p w:rsidR="001F1F44" w:rsidRDefault="001F1F44" w:rsidP="001F1F44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 xml:space="preserve">Решение о назначении публичных слушаний по проекту местного бюджета и отчету об исполнении местного </w:t>
      </w:r>
      <w:r>
        <w:rPr>
          <w:rFonts w:ascii="Times New Roman" w:hAnsi="Times New Roman" w:cs="Times New Roman"/>
          <w:sz w:val="28"/>
          <w:szCs w:val="28"/>
        </w:rPr>
        <w:t>бюджета принимается в течение де</w:t>
      </w:r>
      <w:r w:rsidRPr="008800AB">
        <w:rPr>
          <w:rFonts w:ascii="Times New Roman" w:hAnsi="Times New Roman" w:cs="Times New Roman"/>
          <w:sz w:val="28"/>
          <w:szCs w:val="28"/>
        </w:rPr>
        <w:t>сяти дней после внесения указанного проекта (отчета) в Совет и публикуется в установленном настоящим Положением порядке вместе с проектом (отчетом). Указанный проект (отчет) публикуется вместе с приложениями к нему, в которых содержатся сведения, отнесенные Бюджетным кодексом Российской Федерации к составу показателей, в обязательном порядке представляемых для рассмотрения решения о бюджете.</w:t>
      </w:r>
    </w:p>
    <w:p w:rsidR="001F1F44" w:rsidRDefault="001F1F44" w:rsidP="001F1F44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Публичные слушания по указанному проекту (отчету) проводятся не ранее</w:t>
      </w:r>
      <w:r>
        <w:rPr>
          <w:rFonts w:ascii="Times New Roman" w:hAnsi="Times New Roman" w:cs="Times New Roman"/>
          <w:sz w:val="28"/>
          <w:szCs w:val="28"/>
        </w:rPr>
        <w:t xml:space="preserve"> чем через десять дней после дн</w:t>
      </w:r>
      <w:r w:rsidRPr="008800AB">
        <w:rPr>
          <w:rFonts w:ascii="Times New Roman" w:hAnsi="Times New Roman" w:cs="Times New Roman"/>
          <w:sz w:val="28"/>
          <w:szCs w:val="28"/>
        </w:rPr>
        <w:t>я опубликования (обнародования) проекта, но не позднее, чем за пять дней до дня первого рассмотрения Советом проекта (отчета).</w:t>
      </w:r>
    </w:p>
    <w:p w:rsidR="001F1F44" w:rsidRDefault="001F1F44" w:rsidP="001F1F44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Уполномоченным органом по проведению публичных слушаний по проекту местного бюджета и отчету об исполнении местного бюджета является оргкомитет, создаваемый в порядке, предусмотренном статьей 5 настоящего Положения.</w:t>
      </w:r>
    </w:p>
    <w:p w:rsidR="001F1F44" w:rsidRPr="008800AB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603E6B">
        <w:rPr>
          <w:rFonts w:ascii="Times New Roman" w:hAnsi="Times New Roman" w:cs="Times New Roman"/>
          <w:sz w:val="28"/>
          <w:szCs w:val="28"/>
        </w:rPr>
        <w:t xml:space="preserve">Статья 15. </w:t>
      </w:r>
      <w:r w:rsidRPr="008800AB">
        <w:rPr>
          <w:rFonts w:ascii="Times New Roman" w:hAnsi="Times New Roman" w:cs="Times New Roman"/>
          <w:b/>
          <w:sz w:val="28"/>
          <w:szCs w:val="28"/>
        </w:rPr>
        <w:t>Особенности рассмотрения на публичных слушаниях вопроса о преобразовании муниципального образования</w:t>
      </w:r>
      <w:bookmarkEnd w:id="3"/>
    </w:p>
    <w:p w:rsidR="001F1F44" w:rsidRDefault="001F1F44" w:rsidP="001F1F44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Публичные слушания по вопросу о преобразовании муниципального образования организуются и проводятся в соответствии с особенностями, предусмотренными Федеральным з</w:t>
      </w:r>
      <w:r>
        <w:rPr>
          <w:rFonts w:ascii="Times New Roman" w:hAnsi="Times New Roman" w:cs="Times New Roman"/>
          <w:sz w:val="28"/>
          <w:szCs w:val="28"/>
        </w:rPr>
        <w:t>аконом от 06.10.2003 г. № 131-ФЗ</w:t>
      </w:r>
      <w:r w:rsidRPr="008800A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Российское Федерации", Законами Краснодарского </w:t>
      </w:r>
      <w:r>
        <w:rPr>
          <w:rFonts w:ascii="Times New Roman" w:hAnsi="Times New Roman" w:cs="Times New Roman"/>
          <w:sz w:val="28"/>
          <w:szCs w:val="28"/>
        </w:rPr>
        <w:t>края "О местном самоуправлении в</w:t>
      </w:r>
      <w:r w:rsidRPr="008800AB">
        <w:rPr>
          <w:rFonts w:ascii="Times New Roman" w:hAnsi="Times New Roman" w:cs="Times New Roman"/>
          <w:sz w:val="28"/>
          <w:szCs w:val="28"/>
        </w:rPr>
        <w:t xml:space="preserve"> Краснодарском крае" и "О референдумах в Краснодарском крае", Уставе муниципального образования.</w:t>
      </w:r>
    </w:p>
    <w:p w:rsidR="001F1F44" w:rsidRDefault="001F1F44" w:rsidP="001F1F44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Решение о назначении публичных слу</w:t>
      </w:r>
      <w:r>
        <w:rPr>
          <w:rFonts w:ascii="Times New Roman" w:hAnsi="Times New Roman" w:cs="Times New Roman"/>
          <w:sz w:val="28"/>
          <w:szCs w:val="28"/>
        </w:rPr>
        <w:t>шаний по данному вопросу</w:t>
      </w:r>
      <w:r w:rsidRPr="008800AB">
        <w:rPr>
          <w:rFonts w:ascii="Times New Roman" w:hAnsi="Times New Roman" w:cs="Times New Roman"/>
          <w:sz w:val="28"/>
          <w:szCs w:val="28"/>
        </w:rPr>
        <w:t xml:space="preserve"> принимается Советом.</w:t>
      </w:r>
    </w:p>
    <w:p w:rsidR="001F1F44" w:rsidRDefault="001F1F44" w:rsidP="001F1F44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Уполномоченным органом 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 по</w:t>
      </w:r>
      <w:r w:rsidRPr="008800A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опросу о преобразовании муниципа</w:t>
      </w:r>
      <w:r w:rsidRPr="008800AB">
        <w:rPr>
          <w:rFonts w:ascii="Times New Roman" w:hAnsi="Times New Roman" w:cs="Times New Roman"/>
          <w:sz w:val="28"/>
          <w:szCs w:val="28"/>
        </w:rPr>
        <w:t>льного образования является оргкомитет созданный в порядке, предусмотренном статьей 5 настоящего Положения.</w:t>
      </w:r>
    </w:p>
    <w:p w:rsidR="001F1F44" w:rsidRPr="008800AB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Глава 6. ОСОБЕННОСТИ ОРГАНИЗАЦИИ И ПРОВЕДЕНИЯ ПУБЛИЧНЫХ СЛУШАНИЙ ПО ПРОЕКТАМ МУНИЦИПАЛЬНЫХ ПРАВОВЫХ АКТОВ ПО ВОПРОСАМ ГРАДОСТРОИТЕЛЬНОЙ</w:t>
      </w:r>
    </w:p>
    <w:p w:rsidR="001F1F44" w:rsidRDefault="001F1F44" w:rsidP="001F1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1F1F44" w:rsidRPr="00603E6B" w:rsidRDefault="001F1F44" w:rsidP="001F1F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Статья 16. </w:t>
      </w:r>
      <w:r w:rsidRPr="008800AB">
        <w:rPr>
          <w:rFonts w:ascii="Times New Roman" w:hAnsi="Times New Roman" w:cs="Times New Roman"/>
          <w:b/>
          <w:sz w:val="28"/>
          <w:szCs w:val="28"/>
        </w:rPr>
        <w:t>Особенности организации и проведения публичных слушаний по проектам генеральных планов поселений и городских округов</w:t>
      </w:r>
    </w:p>
    <w:p w:rsidR="001F1F44" w:rsidRDefault="001F1F44" w:rsidP="001F1F44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Глава муниципального образования при получении проекта генерального плана, прошедшего соответствующую проверку, принимает решение о проведении публичных слушаний по такому проекту в срок не позднее чем через десять дней со дня получения проекта.</w:t>
      </w:r>
    </w:p>
    <w:p w:rsidR="001F1F44" w:rsidRDefault="001F1F44" w:rsidP="001F1F44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Публичные слушания проводятся в каждом населенном пункте муниципального образования. При внесении изменений в генеральный план публичные слушания проводятся в населенных пунктах, в отношении территорий которых предлагается внесение изменений в генеральный план, а также в населенных пунктах, имеющих общую границу с указанными населенными пунктами.</w:t>
      </w:r>
    </w:p>
    <w:p w:rsidR="001F1F44" w:rsidRDefault="001F1F44" w:rsidP="001F1F44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</w:t>
      </w:r>
    </w:p>
    <w:p w:rsidR="001F1F44" w:rsidRDefault="001F1F44" w:rsidP="001F1F44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В целях доведения до населения информации о содержании проекта генерального плана администрация в обязательном порядке организует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</w:t>
      </w:r>
      <w:r>
        <w:rPr>
          <w:rFonts w:ascii="Times New Roman" w:hAnsi="Times New Roman" w:cs="Times New Roman"/>
          <w:sz w:val="28"/>
          <w:szCs w:val="28"/>
        </w:rPr>
        <w:t>редствах массовой информации, по</w:t>
      </w:r>
      <w:r w:rsidRPr="008800AB">
        <w:rPr>
          <w:rFonts w:ascii="Times New Roman" w:hAnsi="Times New Roman" w:cs="Times New Roman"/>
          <w:sz w:val="28"/>
          <w:szCs w:val="28"/>
        </w:rPr>
        <w:t xml:space="preserve"> радио и по телевидению.</w:t>
      </w:r>
    </w:p>
    <w:p w:rsidR="001F1F44" w:rsidRDefault="001F1F44" w:rsidP="001F1F44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Уполномоченным органом по проведению публичных слушаний по проектам генеральных планов является структурное подразделение администрации, уполномоченное в сфере архитектуры и градостроительства.</w:t>
      </w:r>
    </w:p>
    <w:p w:rsidR="001F1F44" w:rsidRDefault="001F1F44" w:rsidP="001F1F44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подлежит опубликованию в порядке, установленном для официального опубликова</w:t>
      </w:r>
      <w:r>
        <w:rPr>
          <w:rFonts w:ascii="Times New Roman" w:hAnsi="Times New Roman" w:cs="Times New Roman"/>
          <w:sz w:val="28"/>
          <w:szCs w:val="28"/>
        </w:rPr>
        <w:t>ния муниципальных правовых актов, иной о</w:t>
      </w:r>
      <w:r w:rsidRPr="008800AB">
        <w:rPr>
          <w:rFonts w:ascii="Times New Roman" w:hAnsi="Times New Roman" w:cs="Times New Roman"/>
          <w:sz w:val="28"/>
          <w:szCs w:val="28"/>
        </w:rPr>
        <w:t>фициальной информации, и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на официальном сайт</w:t>
      </w:r>
      <w:r w:rsidRPr="008800AB">
        <w:rPr>
          <w:rFonts w:ascii="Times New Roman" w:hAnsi="Times New Roman" w:cs="Times New Roman"/>
          <w:sz w:val="28"/>
          <w:szCs w:val="28"/>
        </w:rPr>
        <w:t>е поселения (при наличии официального сайта поселения) в сети "Интернет".</w:t>
      </w:r>
    </w:p>
    <w:p w:rsidR="001F1F44" w:rsidRDefault="001F1F44" w:rsidP="001F1F44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Срок проведения публичных слушаний составляет не менее одного и не более трех месяцев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1F1F44" w:rsidRPr="008800AB" w:rsidRDefault="001F1F44" w:rsidP="001F1F44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AB">
        <w:rPr>
          <w:rFonts w:ascii="Times New Roman" w:hAnsi="Times New Roman" w:cs="Times New Roman"/>
          <w:sz w:val="28"/>
          <w:szCs w:val="28"/>
        </w:rPr>
        <w:t>Глава муниципального образования с учетом заключения о результатах публичных слушаний принимает решение:</w:t>
      </w:r>
    </w:p>
    <w:p w:rsidR="001F1F44" w:rsidRDefault="001F1F44" w:rsidP="001F1F44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1C5">
        <w:rPr>
          <w:rFonts w:ascii="Times New Roman" w:hAnsi="Times New Roman" w:cs="Times New Roman"/>
          <w:sz w:val="28"/>
          <w:szCs w:val="28"/>
        </w:rPr>
        <w:t>о согласии с проектом генерального плана и направлении его в Совет;</w:t>
      </w:r>
    </w:p>
    <w:p w:rsidR="001F1F44" w:rsidRPr="002161C5" w:rsidRDefault="001F1F44" w:rsidP="001F1F44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1C5">
        <w:rPr>
          <w:rFonts w:ascii="Times New Roman" w:hAnsi="Times New Roman" w:cs="Times New Roman"/>
          <w:sz w:val="28"/>
          <w:szCs w:val="28"/>
        </w:rPr>
        <w:t>об отклонении проекта генерального плана и о</w:t>
      </w:r>
      <w:r>
        <w:rPr>
          <w:rFonts w:ascii="Times New Roman" w:hAnsi="Times New Roman" w:cs="Times New Roman"/>
          <w:sz w:val="28"/>
          <w:szCs w:val="28"/>
        </w:rPr>
        <w:t xml:space="preserve"> направлении его на доработку.</w:t>
      </w:r>
    </w:p>
    <w:p w:rsidR="001F1F44" w:rsidRDefault="001F1F44" w:rsidP="001F1F44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1C5">
        <w:rPr>
          <w:rFonts w:ascii="Times New Roman" w:hAnsi="Times New Roman" w:cs="Times New Roman"/>
          <w:sz w:val="28"/>
          <w:szCs w:val="28"/>
        </w:rPr>
        <w:t>Глава муниципального образования в случае принятия решения о согласии с проектом генерального плана направляет его в Совет с прилагаемым к нему заключением о результатах публичных слушаний.</w:t>
      </w:r>
    </w:p>
    <w:p w:rsidR="001F1F44" w:rsidRPr="002161C5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Статья 17. </w:t>
      </w:r>
      <w:r w:rsidRPr="002161C5">
        <w:rPr>
          <w:rFonts w:ascii="Times New Roman" w:hAnsi="Times New Roman" w:cs="Times New Roman"/>
          <w:b/>
          <w:sz w:val="28"/>
          <w:szCs w:val="28"/>
        </w:rPr>
        <w:t>Особенности организации проведения публичных слушаний по проектам правил землепользования и застройки</w:t>
      </w:r>
    </w:p>
    <w:p w:rsidR="001F1F44" w:rsidRDefault="001F1F44" w:rsidP="001F1F44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1C5">
        <w:rPr>
          <w:rFonts w:ascii="Times New Roman" w:hAnsi="Times New Roman" w:cs="Times New Roman"/>
          <w:sz w:val="28"/>
          <w:szCs w:val="28"/>
        </w:rPr>
        <w:t>Глава муниципального образования при получении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проекта.</w:t>
      </w:r>
    </w:p>
    <w:p w:rsidR="001F1F44" w:rsidRPr="002161C5" w:rsidRDefault="001F1F44" w:rsidP="001F1F44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1C5">
        <w:rPr>
          <w:rFonts w:ascii="Times New Roman" w:hAnsi="Times New Roman" w:cs="Times New Roman"/>
          <w:sz w:val="28"/>
          <w:szCs w:val="28"/>
        </w:rPr>
        <w:t>Публичные слушания по проекту правил землепользования и застройки проводятся комиссией по подготовке проекта правил землепользования и застройки в соответствии со статьей 31 Градостроительного кодекса РФ и настоящим Положением.</w:t>
      </w:r>
    </w:p>
    <w:p w:rsidR="001F1F44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Одновременно с принятием решения о подготовке проекта правил землепользования и застройки главой муниципального образования утверждаются состав и порядок деятельности комиссии по подготовке проекта правил землепользования и застройки.</w:t>
      </w:r>
    </w:p>
    <w:p w:rsidR="001F1F44" w:rsidRDefault="001F1F44" w:rsidP="001F1F44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1C5">
        <w:rPr>
          <w:rFonts w:ascii="Times New Roman" w:hAnsi="Times New Roman" w:cs="Times New Roman"/>
          <w:sz w:val="28"/>
          <w:szCs w:val="28"/>
        </w:rPr>
        <w:t>Продолжительность публичных слушаний по проекту правил землепользования и застройки составляет не менее двух и не более четырех месяцев со дня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такого проекта.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1F44" w:rsidRDefault="001F1F44" w:rsidP="001F1F44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1C5">
        <w:rPr>
          <w:rFonts w:ascii="Times New Roman" w:hAnsi="Times New Roman" w:cs="Times New Roman"/>
          <w:sz w:val="28"/>
          <w:szCs w:val="28"/>
        </w:rPr>
        <w:t>В случае,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При этом комиссия по подготовке проекта правил землепользования и застройки направляет извещения о проведении публичных слушаний по проекту правил землепользования и застройки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 чем через пятнадцать дней со дня принятия главой муниципального образования решения о проведении публичных слушаний по предложениям о внесении изменений в пра</w:t>
      </w:r>
      <w:r>
        <w:rPr>
          <w:rFonts w:ascii="Times New Roman" w:hAnsi="Times New Roman" w:cs="Times New Roman"/>
          <w:sz w:val="28"/>
          <w:szCs w:val="28"/>
        </w:rPr>
        <w:t>вила землепользования и застрой</w:t>
      </w:r>
      <w:r w:rsidRPr="002161C5">
        <w:rPr>
          <w:rFonts w:ascii="Times New Roman" w:hAnsi="Times New Roman" w:cs="Times New Roman"/>
          <w:sz w:val="28"/>
          <w:szCs w:val="28"/>
        </w:rPr>
        <w:t>ки.</w:t>
      </w:r>
    </w:p>
    <w:p w:rsidR="001F1F44" w:rsidRDefault="001F1F44" w:rsidP="001F1F44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1C5">
        <w:rPr>
          <w:rFonts w:ascii="Times New Roman" w:hAnsi="Times New Roman" w:cs="Times New Roman"/>
          <w:sz w:val="28"/>
          <w:szCs w:val="28"/>
        </w:rPr>
        <w:t>После завершения публичных слушаний по проекту правил землепользования и застройки комиссия по подготовке проекта правил землепользования и застройки с учетом результатов публичных слушаний обеспечивает внесение изменений в проект правил землепользования и застройки с учетом результатов таких публичных слушаний и представляет указанный проект главе муниципального образования.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слушаний, составляемые в двух экземплярах.</w:t>
      </w:r>
    </w:p>
    <w:p w:rsidR="001F1F44" w:rsidRDefault="001F1F44" w:rsidP="001F1F44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1C5">
        <w:rPr>
          <w:rFonts w:ascii="Times New Roman" w:hAnsi="Times New Roman" w:cs="Times New Roman"/>
          <w:sz w:val="28"/>
          <w:szCs w:val="28"/>
        </w:rPr>
        <w:t>Глава муниципального образования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Совет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1F1F44" w:rsidRDefault="001F1F44" w:rsidP="001F1F44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1C5">
        <w:rPr>
          <w:rFonts w:ascii="Times New Roman" w:hAnsi="Times New Roman" w:cs="Times New Roman"/>
          <w:sz w:val="28"/>
          <w:szCs w:val="28"/>
        </w:rPr>
        <w:t>Правила землепользования и застройки утверждаются Советом. Обязательным приложением к проекту правил землепользования и застройки является заключение о результатах публичных слушаний по указанному проекту.</w:t>
      </w:r>
    </w:p>
    <w:p w:rsidR="001F1F44" w:rsidRPr="002161C5" w:rsidRDefault="001F1F44" w:rsidP="001F1F44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1C5">
        <w:rPr>
          <w:rFonts w:ascii="Times New Roman" w:hAnsi="Times New Roman" w:cs="Times New Roman"/>
          <w:sz w:val="28"/>
          <w:szCs w:val="28"/>
        </w:rPr>
        <w:t>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муниципального образования на доработку в соответствии с результатами публичных слушаний по указанному проекту.</w:t>
      </w: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Статья 18. </w:t>
      </w:r>
      <w:r w:rsidRPr="002161C5">
        <w:rPr>
          <w:rFonts w:ascii="Times New Roman" w:hAnsi="Times New Roman" w:cs="Times New Roman"/>
          <w:b/>
          <w:sz w:val="28"/>
          <w:szCs w:val="28"/>
        </w:rPr>
        <w:t>Особенности организации проведения публичных слушаний по вопросам предоставления разрешений на условно разрешенный вид использования земельного участка и объекта капитального строительства при отсутствии утвержденных правил землепользования и застройки</w:t>
      </w:r>
    </w:p>
    <w:p w:rsidR="001F1F44" w:rsidRDefault="001F1F44" w:rsidP="001F1F44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FD">
        <w:rPr>
          <w:rFonts w:ascii="Times New Roman" w:hAnsi="Times New Roman" w:cs="Times New Roman"/>
          <w:sz w:val="28"/>
          <w:szCs w:val="28"/>
        </w:rPr>
        <w:t>Физическое или юридическое лицо, заинтересованное в предоставлении разрешения на условн</w:t>
      </w:r>
      <w:r>
        <w:rPr>
          <w:rFonts w:ascii="Times New Roman" w:hAnsi="Times New Roman" w:cs="Times New Roman"/>
          <w:sz w:val="28"/>
          <w:szCs w:val="28"/>
        </w:rPr>
        <w:t>о разрешенный вид использования</w:t>
      </w:r>
      <w:r w:rsidRPr="003335FD">
        <w:rPr>
          <w:rFonts w:ascii="Times New Roman" w:hAnsi="Times New Roman" w:cs="Times New Roman"/>
          <w:sz w:val="28"/>
          <w:szCs w:val="28"/>
        </w:rPr>
        <w:t xml:space="preserve"> земельного участка и объекта капитального строительства (далее - разрешение на условно разрешенный вид использования) направляет заявление о предо</w:t>
      </w:r>
      <w:r>
        <w:rPr>
          <w:rFonts w:ascii="Times New Roman" w:hAnsi="Times New Roman" w:cs="Times New Roman"/>
          <w:sz w:val="28"/>
          <w:szCs w:val="28"/>
        </w:rPr>
        <w:t>ставлении разрешения в комиссию</w:t>
      </w:r>
      <w:r w:rsidRPr="003335FD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застройки, которая является уполномоченным органом по проведению публичных слушаний по данному вопросу.</w:t>
      </w:r>
    </w:p>
    <w:p w:rsidR="001F1F44" w:rsidRDefault="001F1F44" w:rsidP="001F1F44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</w:t>
      </w:r>
      <w:r w:rsidRPr="003335FD">
        <w:rPr>
          <w:rFonts w:ascii="Times New Roman" w:hAnsi="Times New Roman" w:cs="Times New Roman"/>
          <w:sz w:val="28"/>
          <w:szCs w:val="28"/>
        </w:rPr>
        <w:t xml:space="preserve"> вопросу предоставления разрешения на условно разрешенный вид использования проводятся с участием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</w:p>
    <w:p w:rsidR="001F1F44" w:rsidRDefault="001F1F44" w:rsidP="001F1F44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FD">
        <w:rPr>
          <w:rFonts w:ascii="Times New Roman" w:hAnsi="Times New Roman" w:cs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</w:t>
      </w:r>
      <w:r>
        <w:rPr>
          <w:rFonts w:ascii="Times New Roman" w:hAnsi="Times New Roman" w:cs="Times New Roman"/>
          <w:sz w:val="28"/>
          <w:szCs w:val="28"/>
        </w:rPr>
        <w:t>ей земельных участков и</w:t>
      </w:r>
      <w:r w:rsidRPr="003335FD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подверженных риску такого негативного воздействия.</w:t>
      </w:r>
    </w:p>
    <w:p w:rsidR="001F1F44" w:rsidRDefault="001F1F44" w:rsidP="001F1F44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Физическое или юридическое лицо, заинтересованное в предоставлении разрешения, вносит плату на основании сметы, составленной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550">
        <w:rPr>
          <w:rFonts w:ascii="Times New Roman" w:hAnsi="Times New Roman" w:cs="Times New Roman"/>
          <w:sz w:val="28"/>
          <w:szCs w:val="28"/>
        </w:rPr>
        <w:t>комиссией по подготовке проекта правил землепользования и застройки, не позднее трех дней со дня получения указанной сметы.</w:t>
      </w:r>
    </w:p>
    <w:p w:rsidR="001F1F44" w:rsidRDefault="001F1F44" w:rsidP="001F1F44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Уполномоченный орган направляет сообщения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разрешение. Указанные сообщения направляются почтовыми отправлениями с уведомлением о вручении в срок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1F1F44" w:rsidRDefault="001F1F44" w:rsidP="001F1F44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Физическое или юридическое лицо, заинтересованное в предоставлении разр</w:t>
      </w:r>
      <w:r>
        <w:rPr>
          <w:rFonts w:ascii="Times New Roman" w:hAnsi="Times New Roman" w:cs="Times New Roman"/>
          <w:sz w:val="28"/>
          <w:szCs w:val="28"/>
        </w:rPr>
        <w:t xml:space="preserve">ешения, на публичных слушаниях </w:t>
      </w:r>
      <w:r w:rsidRPr="00BC6550">
        <w:rPr>
          <w:rFonts w:ascii="Times New Roman" w:hAnsi="Times New Roman" w:cs="Times New Roman"/>
          <w:sz w:val="28"/>
          <w:szCs w:val="28"/>
        </w:rPr>
        <w:t>информирует участников публичных слушаний по существу своего обращения и отвечает на их вопросы.</w:t>
      </w:r>
    </w:p>
    <w:p w:rsidR="001F1F44" w:rsidRDefault="001F1F44" w:rsidP="001F1F44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Участники публичных слушаний по вопросу о предоставлении разрешения на условно разрешенный вид использования вправе представить в комиссию по подготовке проекта правил землепользования и застройки свои предложения и замечания, касающиеся указанного вопроса, для включения их в протокол публичных слушаний.</w:t>
      </w:r>
    </w:p>
    <w:p w:rsidR="001F1F44" w:rsidRPr="00BC6550" w:rsidRDefault="001F1F44" w:rsidP="001F1F44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 xml:space="preserve">После завершения публичных слушаний по вопросу о предоставлении разрешения на условно разрешенный вид использования уполномоченный орган с учетом результатов публичных слушаний обеспечивает внесение изменений в проект предоставления разрешения на условно разрешенный вид использования главе муниципального образования. Обязательными приложениями к проекту предоставления разрешения на условно разрешенный вид использования являются протоколы публичных слушаний и заключение о </w:t>
      </w:r>
      <w:r>
        <w:rPr>
          <w:rFonts w:ascii="Times New Roman" w:hAnsi="Times New Roman" w:cs="Times New Roman"/>
          <w:sz w:val="28"/>
          <w:szCs w:val="28"/>
        </w:rPr>
        <w:t>результатах публичных слушаний.</w:t>
      </w: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>Срок проведения публичных слушаний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</w:t>
      </w:r>
      <w:r>
        <w:rPr>
          <w:rFonts w:ascii="Times New Roman" w:hAnsi="Times New Roman" w:cs="Times New Roman"/>
          <w:sz w:val="28"/>
          <w:szCs w:val="28"/>
        </w:rPr>
        <w:t>ьтатах публичных слушаний.</w:t>
      </w:r>
    </w:p>
    <w:p w:rsidR="001F1F44" w:rsidRDefault="001F1F44" w:rsidP="001F1F44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Протокол публичных слушаний и заключение о результатах публичных слушаний по вопросу предоставления разрешения на условно разрешенный вид использования составляются в двух экземплярах.</w:t>
      </w:r>
    </w:p>
    <w:p w:rsidR="001F1F44" w:rsidRDefault="001F1F44" w:rsidP="001F1F44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6550">
        <w:rPr>
          <w:rFonts w:ascii="Times New Roman" w:hAnsi="Times New Roman" w:cs="Times New Roman"/>
          <w:sz w:val="28"/>
          <w:szCs w:val="28"/>
        </w:rPr>
        <w:t xml:space="preserve"> предоставления разрешения на условно разрешенный вид использования подлежит опубликованию в порядке, установленном частью 6 статьи 16 настоящего Положения.</w:t>
      </w:r>
    </w:p>
    <w:p w:rsidR="001F1F44" w:rsidRDefault="001F1F44" w:rsidP="001F1F44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 по вопросу о предоставлении разрешения на условно </w:t>
      </w:r>
      <w:r>
        <w:rPr>
          <w:rFonts w:ascii="Times New Roman" w:hAnsi="Times New Roman" w:cs="Times New Roman"/>
          <w:sz w:val="28"/>
          <w:szCs w:val="28"/>
        </w:rPr>
        <w:t>разрешенный вид использования</w:t>
      </w:r>
      <w:r w:rsidRPr="00BC6550">
        <w:rPr>
          <w:rFonts w:ascii="Times New Roman" w:hAnsi="Times New Roman" w:cs="Times New Roman"/>
          <w:sz w:val="28"/>
          <w:szCs w:val="28"/>
        </w:rPr>
        <w:t xml:space="preserve"> уполномоченный орган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образования.</w:t>
      </w:r>
    </w:p>
    <w:p w:rsidR="001F1F44" w:rsidRPr="00BC6550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Статья 19. </w:t>
      </w:r>
      <w:r w:rsidRPr="00BC6550">
        <w:rPr>
          <w:rFonts w:ascii="Times New Roman" w:hAnsi="Times New Roman" w:cs="Times New Roman"/>
          <w:b/>
          <w:sz w:val="28"/>
          <w:szCs w:val="28"/>
        </w:rPr>
        <w:t>Особенности организации проведения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при отсутствии утвержденных правил землепользования и застройки</w:t>
      </w:r>
    </w:p>
    <w:p w:rsidR="001F1F44" w:rsidRDefault="001F1F44" w:rsidP="001F1F44">
      <w:pPr>
        <w:pStyle w:val="a9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по подготовке проекта правил землепользования и застройки заявление о предоставлении такого разрешения.</w:t>
      </w:r>
    </w:p>
    <w:p w:rsidR="001F1F44" w:rsidRDefault="001F1F44" w:rsidP="001F1F44">
      <w:pPr>
        <w:pStyle w:val="a9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слушаниях, проводимых в порядке, определенном ст. 18 настоящего Положения.</w:t>
      </w:r>
    </w:p>
    <w:p w:rsidR="001F1F44" w:rsidRPr="00BC6550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603E6B" w:rsidRDefault="001F1F44" w:rsidP="001F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6B">
        <w:rPr>
          <w:rFonts w:ascii="Times New Roman" w:hAnsi="Times New Roman" w:cs="Times New Roman"/>
          <w:sz w:val="28"/>
          <w:szCs w:val="28"/>
        </w:rPr>
        <w:t xml:space="preserve">Статья 20. </w:t>
      </w:r>
      <w:r w:rsidRPr="00BC6550">
        <w:rPr>
          <w:rFonts w:ascii="Times New Roman" w:hAnsi="Times New Roman" w:cs="Times New Roman"/>
          <w:b/>
          <w:sz w:val="28"/>
          <w:szCs w:val="28"/>
        </w:rPr>
        <w:t>Особенности организации проведения публичных слушаний по проектам планировки территорий и проектам межевания территорий</w:t>
      </w:r>
    </w:p>
    <w:p w:rsidR="001F1F44" w:rsidRDefault="001F1F44" w:rsidP="001F1F44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Глава муниципального образования при получении проекта планировки и проекта межевания территории, прошедшего соответствующую проверку, принимает решение о проведе</w:t>
      </w:r>
      <w:r>
        <w:rPr>
          <w:rFonts w:ascii="Times New Roman" w:hAnsi="Times New Roman" w:cs="Times New Roman"/>
          <w:sz w:val="28"/>
          <w:szCs w:val="28"/>
        </w:rPr>
        <w:t>нии публичных слушаний по такому</w:t>
      </w:r>
      <w:r w:rsidRPr="00BC6550">
        <w:rPr>
          <w:rFonts w:ascii="Times New Roman" w:hAnsi="Times New Roman" w:cs="Times New Roman"/>
          <w:sz w:val="28"/>
          <w:szCs w:val="28"/>
        </w:rPr>
        <w:t xml:space="preserve"> проекту в срок не позднее чем через десять дней со дня получения такого проекта.</w:t>
      </w:r>
    </w:p>
    <w:p w:rsidR="001F1F44" w:rsidRDefault="001F1F44" w:rsidP="001F1F44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Уполномоченным органом по проведению публичных слушаний по данному вопросу является администрация.</w:t>
      </w:r>
    </w:p>
    <w:p w:rsidR="001F1F44" w:rsidRDefault="001F1F44" w:rsidP="001F1F44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проекту </w:t>
      </w:r>
      <w:r w:rsidRPr="00BC6550">
        <w:rPr>
          <w:rFonts w:ascii="Times New Roman" w:hAnsi="Times New Roman" w:cs="Times New Roman"/>
          <w:sz w:val="28"/>
          <w:szCs w:val="28"/>
        </w:rPr>
        <w:t>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</w:t>
      </w:r>
      <w:r>
        <w:rPr>
          <w:rFonts w:ascii="Times New Roman" w:hAnsi="Times New Roman" w:cs="Times New Roman"/>
          <w:sz w:val="28"/>
          <w:szCs w:val="28"/>
        </w:rPr>
        <w:t>ых могут быть нарушены в связи с</w:t>
      </w:r>
      <w:r w:rsidRPr="00BC6550">
        <w:rPr>
          <w:rFonts w:ascii="Times New Roman" w:hAnsi="Times New Roman" w:cs="Times New Roman"/>
          <w:sz w:val="28"/>
          <w:szCs w:val="28"/>
        </w:rPr>
        <w:t xml:space="preserve"> реализацией таких проектов.</w:t>
      </w:r>
    </w:p>
    <w:p w:rsidR="001F1F44" w:rsidRDefault="001F1F44" w:rsidP="001F1F44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Участники публичных слушаний п</w:t>
      </w:r>
      <w:r>
        <w:rPr>
          <w:rFonts w:ascii="Times New Roman" w:hAnsi="Times New Roman" w:cs="Times New Roman"/>
          <w:sz w:val="28"/>
          <w:szCs w:val="28"/>
        </w:rPr>
        <w:t>о проекту планировки территории</w:t>
      </w:r>
      <w:r w:rsidRPr="00BC6550">
        <w:rPr>
          <w:rFonts w:ascii="Times New Roman" w:hAnsi="Times New Roman" w:cs="Times New Roman"/>
          <w:sz w:val="28"/>
          <w:szCs w:val="28"/>
        </w:rPr>
        <w:t xml:space="preserve"> и проекту межевания территории вправе представить в уполномоченные на проведение публичных слушаний орган свои предложения и замечания, касающиеся проекта планировки тер</w:t>
      </w:r>
      <w:r>
        <w:rPr>
          <w:rFonts w:ascii="Times New Roman" w:hAnsi="Times New Roman" w:cs="Times New Roman"/>
          <w:sz w:val="28"/>
          <w:szCs w:val="28"/>
        </w:rPr>
        <w:t xml:space="preserve">ритории или проекта межевания </w:t>
      </w:r>
      <w:r w:rsidRPr="00BC6550">
        <w:rPr>
          <w:rFonts w:ascii="Times New Roman" w:hAnsi="Times New Roman" w:cs="Times New Roman"/>
          <w:sz w:val="28"/>
          <w:szCs w:val="28"/>
        </w:rPr>
        <w:t>территории, для включения их в протокол публичных слушаний.</w:t>
      </w:r>
    </w:p>
    <w:p w:rsidR="001F1F44" w:rsidRDefault="001F1F44" w:rsidP="001F1F44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Протокол публичных слушаний и заключение о результатах п</w:t>
      </w:r>
      <w:r>
        <w:rPr>
          <w:rFonts w:ascii="Times New Roman" w:hAnsi="Times New Roman" w:cs="Times New Roman"/>
          <w:sz w:val="28"/>
          <w:szCs w:val="28"/>
        </w:rPr>
        <w:t>убличных слушаний по проекту пл</w:t>
      </w:r>
      <w:r w:rsidRPr="00BC6550">
        <w:rPr>
          <w:rFonts w:ascii="Times New Roman" w:hAnsi="Times New Roman" w:cs="Times New Roman"/>
          <w:sz w:val="28"/>
          <w:szCs w:val="28"/>
        </w:rPr>
        <w:t>анировки территории и проекту межевания территории составляются в двух экземплярах.</w:t>
      </w:r>
    </w:p>
    <w:p w:rsidR="001F1F44" w:rsidRDefault="001F1F44" w:rsidP="001F1F44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 проекту планировки территории и проекту межевания территории подлежит опубликованию в порядке, установленном частью 6 статьи 16 настоящего Положения.</w:t>
      </w:r>
    </w:p>
    <w:p w:rsidR="001F1F44" w:rsidRDefault="001F1F44" w:rsidP="001F1F44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1F1F44" w:rsidRDefault="001F1F44" w:rsidP="001F1F44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Уполномоченный орган направляет соответственно главе муниципального образования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слушаний.</w:t>
      </w:r>
    </w:p>
    <w:p w:rsidR="001F1F44" w:rsidRDefault="001F1F44" w:rsidP="001F1F44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Глава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уполномоченный орган на доработку с учетом указанных протокола и заключения.</w:t>
      </w:r>
    </w:p>
    <w:p w:rsidR="001F1F44" w:rsidRDefault="001F1F44" w:rsidP="001F1F44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50">
        <w:rPr>
          <w:rFonts w:ascii="Times New Roman" w:hAnsi="Times New Roman" w:cs="Times New Roman"/>
          <w:sz w:val="28"/>
          <w:szCs w:val="28"/>
        </w:rPr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частью 6 статьи 16 настоящего Положения в течение семи дней со дня утверждения указанной документации.</w:t>
      </w:r>
    </w:p>
    <w:p w:rsidR="001F1F44" w:rsidRPr="00BC6550" w:rsidRDefault="001F1F44" w:rsidP="001F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F44" w:rsidRPr="00BC6550" w:rsidRDefault="001F1F44" w:rsidP="001F1F4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550">
        <w:rPr>
          <w:rFonts w:ascii="Times New Roman" w:hAnsi="Times New Roman" w:cs="Times New Roman"/>
          <w:i/>
          <w:sz w:val="28"/>
          <w:szCs w:val="28"/>
        </w:rPr>
        <w:t>Прилагаемые формы документов носят рекомендательный характер, они могут быть дополнены и доработаны в зависимости от вида публичных слушаний.</w:t>
      </w:r>
    </w:p>
    <w:p w:rsidR="001F1F44" w:rsidRPr="00C55034" w:rsidRDefault="001F1F44" w:rsidP="00C5503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1F1F44" w:rsidRPr="00C55034" w:rsidSect="00603E6B">
      <w:type w:val="continuous"/>
      <w:pgSz w:w="11907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93" w:rsidRDefault="00585093">
      <w:r>
        <w:separator/>
      </w:r>
    </w:p>
  </w:endnote>
  <w:endnote w:type="continuationSeparator" w:id="0">
    <w:p w:rsidR="00585093" w:rsidRDefault="0058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93" w:rsidRDefault="00585093"/>
  </w:footnote>
  <w:footnote w:type="continuationSeparator" w:id="0">
    <w:p w:rsidR="00585093" w:rsidRDefault="005850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DD5"/>
    <w:multiLevelType w:val="hybridMultilevel"/>
    <w:tmpl w:val="16CE4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0D71"/>
    <w:multiLevelType w:val="hybridMultilevel"/>
    <w:tmpl w:val="EB7A5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86331"/>
    <w:multiLevelType w:val="hybridMultilevel"/>
    <w:tmpl w:val="20B0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15F9"/>
    <w:multiLevelType w:val="hybridMultilevel"/>
    <w:tmpl w:val="5838BE78"/>
    <w:lvl w:ilvl="0" w:tplc="8642F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A7414"/>
    <w:multiLevelType w:val="hybridMultilevel"/>
    <w:tmpl w:val="0D4A246E"/>
    <w:lvl w:ilvl="0" w:tplc="CAD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B7537"/>
    <w:multiLevelType w:val="hybridMultilevel"/>
    <w:tmpl w:val="6B04F70E"/>
    <w:lvl w:ilvl="0" w:tplc="CAD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56694"/>
    <w:multiLevelType w:val="hybridMultilevel"/>
    <w:tmpl w:val="DD104940"/>
    <w:lvl w:ilvl="0" w:tplc="CAD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D1D"/>
    <w:multiLevelType w:val="hybridMultilevel"/>
    <w:tmpl w:val="33583FE6"/>
    <w:lvl w:ilvl="0" w:tplc="FF5AD37E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E9003F4"/>
    <w:multiLevelType w:val="hybridMultilevel"/>
    <w:tmpl w:val="02ACD112"/>
    <w:lvl w:ilvl="0" w:tplc="CAD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B6B9F"/>
    <w:multiLevelType w:val="hybridMultilevel"/>
    <w:tmpl w:val="FB302BB8"/>
    <w:lvl w:ilvl="0" w:tplc="CAD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30CA0"/>
    <w:multiLevelType w:val="hybridMultilevel"/>
    <w:tmpl w:val="6EC2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C5EB3"/>
    <w:multiLevelType w:val="hybridMultilevel"/>
    <w:tmpl w:val="75129982"/>
    <w:lvl w:ilvl="0" w:tplc="CAD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27BAF"/>
    <w:multiLevelType w:val="hybridMultilevel"/>
    <w:tmpl w:val="D436A0B2"/>
    <w:lvl w:ilvl="0" w:tplc="E50EE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F04C9"/>
    <w:multiLevelType w:val="hybridMultilevel"/>
    <w:tmpl w:val="C938E10E"/>
    <w:lvl w:ilvl="0" w:tplc="CAD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71C61"/>
    <w:multiLevelType w:val="hybridMultilevel"/>
    <w:tmpl w:val="230271CA"/>
    <w:lvl w:ilvl="0" w:tplc="CAD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130E7"/>
    <w:multiLevelType w:val="hybridMultilevel"/>
    <w:tmpl w:val="8E9094F2"/>
    <w:lvl w:ilvl="0" w:tplc="CAD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7662B"/>
    <w:multiLevelType w:val="hybridMultilevel"/>
    <w:tmpl w:val="83AAA6B0"/>
    <w:lvl w:ilvl="0" w:tplc="CAD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C662C"/>
    <w:multiLevelType w:val="hybridMultilevel"/>
    <w:tmpl w:val="CF64D36A"/>
    <w:lvl w:ilvl="0" w:tplc="CAD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80A9A"/>
    <w:multiLevelType w:val="hybridMultilevel"/>
    <w:tmpl w:val="0F441D1E"/>
    <w:lvl w:ilvl="0" w:tplc="CAD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954C4"/>
    <w:multiLevelType w:val="hybridMultilevel"/>
    <w:tmpl w:val="6E3A30C6"/>
    <w:lvl w:ilvl="0" w:tplc="CAD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C1795"/>
    <w:multiLevelType w:val="hybridMultilevel"/>
    <w:tmpl w:val="ECE81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B59CD"/>
    <w:multiLevelType w:val="hybridMultilevel"/>
    <w:tmpl w:val="AFC0F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D1AAB"/>
    <w:multiLevelType w:val="hybridMultilevel"/>
    <w:tmpl w:val="CE982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76F7A"/>
    <w:multiLevelType w:val="hybridMultilevel"/>
    <w:tmpl w:val="02085126"/>
    <w:lvl w:ilvl="0" w:tplc="CAD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45B69"/>
    <w:multiLevelType w:val="hybridMultilevel"/>
    <w:tmpl w:val="411C5720"/>
    <w:lvl w:ilvl="0" w:tplc="1996FBF2">
      <w:start w:val="1"/>
      <w:numFmt w:val="decimal"/>
      <w:suff w:val="space"/>
      <w:lvlText w:val="%1)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33A2"/>
    <w:multiLevelType w:val="hybridMultilevel"/>
    <w:tmpl w:val="9DEE5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24"/>
  </w:num>
  <w:num w:numId="5">
    <w:abstractNumId w:val="3"/>
  </w:num>
  <w:num w:numId="6">
    <w:abstractNumId w:val="12"/>
  </w:num>
  <w:num w:numId="7">
    <w:abstractNumId w:val="22"/>
  </w:num>
  <w:num w:numId="8">
    <w:abstractNumId w:val="19"/>
  </w:num>
  <w:num w:numId="9">
    <w:abstractNumId w:val="5"/>
  </w:num>
  <w:num w:numId="10">
    <w:abstractNumId w:val="21"/>
  </w:num>
  <w:num w:numId="11">
    <w:abstractNumId w:val="16"/>
  </w:num>
  <w:num w:numId="12">
    <w:abstractNumId w:val="20"/>
  </w:num>
  <w:num w:numId="13">
    <w:abstractNumId w:val="4"/>
  </w:num>
  <w:num w:numId="14">
    <w:abstractNumId w:val="14"/>
  </w:num>
  <w:num w:numId="15">
    <w:abstractNumId w:val="1"/>
  </w:num>
  <w:num w:numId="16">
    <w:abstractNumId w:val="17"/>
  </w:num>
  <w:num w:numId="17">
    <w:abstractNumId w:val="25"/>
  </w:num>
  <w:num w:numId="18">
    <w:abstractNumId w:val="23"/>
  </w:num>
  <w:num w:numId="19">
    <w:abstractNumId w:val="9"/>
  </w:num>
  <w:num w:numId="20">
    <w:abstractNumId w:val="13"/>
  </w:num>
  <w:num w:numId="21">
    <w:abstractNumId w:val="11"/>
  </w:num>
  <w:num w:numId="22">
    <w:abstractNumId w:val="0"/>
  </w:num>
  <w:num w:numId="23">
    <w:abstractNumId w:val="15"/>
  </w:num>
  <w:num w:numId="24">
    <w:abstractNumId w:val="18"/>
  </w:num>
  <w:num w:numId="25">
    <w:abstractNumId w:val="6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C3509"/>
    <w:rsid w:val="00057228"/>
    <w:rsid w:val="001F1F44"/>
    <w:rsid w:val="002161C5"/>
    <w:rsid w:val="002731DE"/>
    <w:rsid w:val="003335FD"/>
    <w:rsid w:val="0049483A"/>
    <w:rsid w:val="00585093"/>
    <w:rsid w:val="00603E6B"/>
    <w:rsid w:val="00655AB1"/>
    <w:rsid w:val="008800AB"/>
    <w:rsid w:val="009530CD"/>
    <w:rsid w:val="00BC6550"/>
    <w:rsid w:val="00C55034"/>
    <w:rsid w:val="00D41A3E"/>
    <w:rsid w:val="00E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31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3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73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7"/>
    <w:rsid w:val="00273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3"/>
    <w:rsid w:val="00273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273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333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pt">
    <w:name w:val="Основной текст + Интервал 5 pt"/>
    <w:basedOn w:val="a3"/>
    <w:rsid w:val="00273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333"/>
      <w:spacing w:val="10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273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Exact0">
    <w:name w:val="Основной текст Exact"/>
    <w:basedOn w:val="a3"/>
    <w:rsid w:val="00273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333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273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273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273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+ Не полужирный"/>
    <w:basedOn w:val="10"/>
    <w:rsid w:val="00273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"/>
    <w:basedOn w:val="10"/>
    <w:rsid w:val="00273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Курсив"/>
    <w:basedOn w:val="a3"/>
    <w:rsid w:val="002731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2"/>
    <w:basedOn w:val="a3"/>
    <w:rsid w:val="00273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8B1AE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3"/>
    <w:rsid w:val="00273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6807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ndara12pt">
    <w:name w:val="Основной текст + Candara;12 pt"/>
    <w:basedOn w:val="a3"/>
    <w:rsid w:val="002731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36333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homa95pt">
    <w:name w:val="Основной текст + Tahoma;9;5 pt"/>
    <w:basedOn w:val="a3"/>
    <w:rsid w:val="002731D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63333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4"/>
    <w:basedOn w:val="a3"/>
    <w:rsid w:val="00273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6161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3"/>
    <w:rsid w:val="00273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99495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6"/>
    <w:basedOn w:val="a3"/>
    <w:rsid w:val="00273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1C3C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273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333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2731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sid w:val="002731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31DE"/>
    <w:pPr>
      <w:spacing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">
    <w:name w:val="Основной текст7"/>
    <w:basedOn w:val="a"/>
    <w:link w:val="a3"/>
    <w:rsid w:val="002731DE"/>
    <w:pPr>
      <w:spacing w:line="0" w:lineRule="atLeast"/>
      <w:ind w:hanging="19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2731DE"/>
    <w:pPr>
      <w:spacing w:before="300" w:line="317" w:lineRule="exact"/>
      <w:ind w:firstLine="8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2731DE"/>
    <w:pPr>
      <w:spacing w:before="600" w:line="317" w:lineRule="exact"/>
      <w:ind w:firstLine="8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6">
    <w:name w:val="Колонтитул_"/>
    <w:basedOn w:val="a0"/>
    <w:rsid w:val="00603E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603E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8">
    <w:name w:val="Table Grid"/>
    <w:basedOn w:val="a1"/>
    <w:uiPriority w:val="59"/>
    <w:rsid w:val="0049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94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333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pt">
    <w:name w:val="Основной текст + Интервал 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333"/>
      <w:spacing w:val="10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Exact0">
    <w:name w:val="Основной текст Exac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333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Курсив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2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8B1AE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6807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ndara12pt">
    <w:name w:val="Основной текст + Candara;12 pt"/>
    <w:basedOn w:val="a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36333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homa95pt">
    <w:name w:val="Основной текст + Tahoma;9;5 pt"/>
    <w:basedOn w:val="a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63333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4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6161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99495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6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1C3C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333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3333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pacing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">
    <w:name w:val="Основной текст7"/>
    <w:basedOn w:val="a"/>
    <w:link w:val="a3"/>
    <w:pPr>
      <w:spacing w:line="0" w:lineRule="atLeast"/>
      <w:ind w:hanging="19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before="300" w:line="317" w:lineRule="exact"/>
      <w:ind w:firstLine="8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pPr>
      <w:spacing w:before="600" w:line="317" w:lineRule="exact"/>
      <w:ind w:firstLine="8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5798</Words>
  <Characters>33052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user101</cp:lastModifiedBy>
  <cp:revision>8</cp:revision>
  <dcterms:created xsi:type="dcterms:W3CDTF">2016-05-06T07:04:00Z</dcterms:created>
  <dcterms:modified xsi:type="dcterms:W3CDTF">2016-05-17T10:42:00Z</dcterms:modified>
</cp:coreProperties>
</file>