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2A" w:rsidRPr="00C1292A" w:rsidRDefault="00C1292A" w:rsidP="00C12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C1292A">
        <w:rPr>
          <w:rFonts w:ascii="Times New Roman" w:eastAsia="Times New Roman" w:hAnsi="Liberation Serif"/>
          <w:i/>
          <w:color w:val="000000"/>
          <w:kern w:val="1"/>
          <w:sz w:val="24"/>
          <w:szCs w:val="24"/>
          <w:lang w:eastAsia="ru-RU"/>
        </w:rPr>
        <w:t>ПРОЕКТ</w:t>
      </w:r>
      <w:r w:rsidRPr="00C1292A">
        <w:rPr>
          <w:rFonts w:ascii="Times New Roman" w:eastAsia="Times New Roman" w:hAnsi="Liberation Serif"/>
          <w:i/>
          <w:color w:val="000000"/>
          <w:kern w:val="1"/>
          <w:sz w:val="24"/>
          <w:szCs w:val="24"/>
          <w:lang w:eastAsia="ru-RU"/>
        </w:rPr>
        <w:t xml:space="preserve">  </w:t>
      </w:r>
      <w:r w:rsidRPr="00C1292A">
        <w:rPr>
          <w:rFonts w:ascii="Times New Roman" w:eastAsia="Times New Roman" w:hAnsi="Liberation Serif"/>
          <w:i/>
          <w:color w:val="000000"/>
          <w:kern w:val="1"/>
          <w:sz w:val="24"/>
          <w:szCs w:val="24"/>
          <w:lang w:eastAsia="ru-RU"/>
        </w:rPr>
        <w:t>ПОСТАНОВЛЕНИЯ</w:t>
      </w:r>
    </w:p>
    <w:p w:rsidR="00C1292A" w:rsidRPr="00C1292A" w:rsidRDefault="00C1292A" w:rsidP="00C129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i/>
          <w:color w:val="000000"/>
          <w:kern w:val="1"/>
          <w:sz w:val="24"/>
          <w:szCs w:val="24"/>
          <w:lang w:eastAsia="ru-RU"/>
        </w:rPr>
      </w:pPr>
    </w:p>
    <w:p w:rsidR="00C1292A" w:rsidRPr="00C1292A" w:rsidRDefault="00C1292A" w:rsidP="00C129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bookmarkStart w:id="0" w:name="__Fieldmark__25462_338082784"/>
      <w:bookmarkStart w:id="1" w:name="__Fieldmark__43_1652709180"/>
      <w:bookmarkEnd w:id="0"/>
      <w:bookmarkEnd w:id="1"/>
    </w:p>
    <w:p w:rsidR="00C1292A" w:rsidRPr="00C1292A" w:rsidRDefault="00C1292A" w:rsidP="00C129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</w:p>
    <w:p w:rsidR="00C1292A" w:rsidRPr="00C1292A" w:rsidRDefault="00C1292A" w:rsidP="00C129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C1292A" w:rsidRPr="00C1292A" w:rsidRDefault="00C1292A" w:rsidP="00C129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color w:val="000000"/>
          <w:kern w:val="1"/>
          <w:szCs w:val="24"/>
          <w:lang w:eastAsia="ru-RU"/>
        </w:rPr>
      </w:pPr>
    </w:p>
    <w:p w:rsidR="00C1292A" w:rsidRPr="00C1292A" w:rsidRDefault="00C1292A" w:rsidP="00C129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C1292A" w:rsidRPr="00C1292A" w:rsidRDefault="00C1292A" w:rsidP="00C12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C1292A" w:rsidRPr="00C1292A" w:rsidRDefault="00C1292A" w:rsidP="00C12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C1292A" w:rsidRPr="00C1292A" w:rsidRDefault="00C1292A" w:rsidP="00C12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C1292A" w:rsidRPr="00C1292A" w:rsidRDefault="00C1292A" w:rsidP="00C12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C1292A" w:rsidRPr="00C1292A" w:rsidRDefault="00C1292A" w:rsidP="00C12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C1292A" w:rsidRPr="00C1292A" w:rsidRDefault="00C1292A" w:rsidP="00C12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C1292A" w:rsidRPr="00C1292A" w:rsidRDefault="00C1292A" w:rsidP="00C12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C1292A" w:rsidRPr="00C1292A" w:rsidRDefault="00C1292A" w:rsidP="00C1292A">
      <w:pPr>
        <w:autoSpaceDE w:val="0"/>
        <w:autoSpaceDN w:val="0"/>
        <w:adjustRightInd w:val="0"/>
        <w:jc w:val="center"/>
        <w:rPr>
          <w:rFonts w:hAnsi="Liberation Serif"/>
          <w:b/>
          <w:color w:val="000000"/>
          <w:kern w:val="1"/>
          <w:sz w:val="28"/>
        </w:rPr>
      </w:pPr>
      <w:r w:rsidRPr="00C129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Об</w:t>
      </w:r>
      <w:r w:rsidRPr="00C129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утверждении</w:t>
      </w:r>
      <w:r w:rsidRPr="00C129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Административного</w:t>
      </w:r>
      <w:r w:rsidRPr="00C129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регламента</w:t>
      </w:r>
      <w:r w:rsidRPr="00C129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 </w:t>
      </w:r>
      <w:r w:rsidRPr="00C1292A">
        <w:rPr>
          <w:rFonts w:hAnsi="Liberation Serif"/>
          <w:b/>
          <w:color w:val="000000"/>
          <w:kern w:val="1"/>
          <w:sz w:val="28"/>
        </w:rPr>
        <w:t>по</w:t>
      </w:r>
      <w:r w:rsidRPr="00C1292A">
        <w:rPr>
          <w:rFonts w:hAnsi="Liberation Serif"/>
          <w:b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b/>
          <w:color w:val="000000"/>
          <w:kern w:val="1"/>
          <w:sz w:val="28"/>
        </w:rPr>
        <w:t>предоставлению</w:t>
      </w:r>
      <w:r w:rsidRPr="00C1292A">
        <w:rPr>
          <w:rFonts w:hAnsi="Liberation Serif"/>
          <w:b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b/>
          <w:color w:val="000000"/>
          <w:kern w:val="1"/>
          <w:sz w:val="28"/>
        </w:rPr>
        <w:t>муниципальной</w:t>
      </w:r>
      <w:r w:rsidRPr="00C1292A">
        <w:rPr>
          <w:rFonts w:hAnsi="Liberation Serif"/>
          <w:b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b/>
          <w:color w:val="000000"/>
          <w:kern w:val="1"/>
          <w:sz w:val="28"/>
        </w:rPr>
        <w:t>услуги «Предоставление</w:t>
      </w:r>
      <w:r w:rsidRPr="00C1292A">
        <w:rPr>
          <w:rFonts w:hAnsi="Liberation Serif"/>
          <w:b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b/>
          <w:color w:val="000000"/>
          <w:kern w:val="1"/>
          <w:sz w:val="28"/>
        </w:rPr>
        <w:t>разрешения</w:t>
      </w:r>
      <w:r w:rsidRPr="00C1292A">
        <w:rPr>
          <w:rFonts w:hAnsi="Liberation Serif"/>
          <w:b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b/>
          <w:color w:val="000000"/>
          <w:kern w:val="1"/>
          <w:sz w:val="28"/>
        </w:rPr>
        <w:t>на</w:t>
      </w:r>
      <w:r w:rsidRPr="00C1292A">
        <w:rPr>
          <w:rFonts w:hAnsi="Liberation Serif"/>
          <w:b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b/>
          <w:color w:val="000000"/>
          <w:kern w:val="1"/>
          <w:sz w:val="28"/>
        </w:rPr>
        <w:t>условно</w:t>
      </w:r>
      <w:r w:rsidRPr="00C1292A">
        <w:rPr>
          <w:rFonts w:hAnsi="Liberation Serif"/>
          <w:b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b/>
          <w:color w:val="000000"/>
          <w:kern w:val="1"/>
          <w:sz w:val="28"/>
        </w:rPr>
        <w:t>разрешенный</w:t>
      </w:r>
      <w:r w:rsidRPr="00C1292A">
        <w:rPr>
          <w:rFonts w:hAnsi="Liberation Serif"/>
          <w:b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b/>
          <w:color w:val="000000"/>
          <w:kern w:val="1"/>
          <w:sz w:val="28"/>
        </w:rPr>
        <w:t>вид</w:t>
      </w:r>
      <w:r w:rsidRPr="00C1292A">
        <w:rPr>
          <w:rFonts w:hAnsi="Liberation Serif"/>
          <w:b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b/>
          <w:color w:val="000000"/>
          <w:kern w:val="1"/>
          <w:sz w:val="28"/>
        </w:rPr>
        <w:t>использования</w:t>
      </w:r>
      <w:r w:rsidRPr="00C1292A">
        <w:rPr>
          <w:rFonts w:hAnsi="Liberation Serif"/>
          <w:b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b/>
          <w:color w:val="000000"/>
          <w:kern w:val="1"/>
          <w:sz w:val="28"/>
        </w:rPr>
        <w:t>земельного</w:t>
      </w:r>
      <w:r w:rsidRPr="00C1292A">
        <w:rPr>
          <w:rFonts w:hAnsi="Liberation Serif"/>
          <w:b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b/>
          <w:color w:val="000000"/>
          <w:kern w:val="1"/>
          <w:sz w:val="28"/>
        </w:rPr>
        <w:t>участка</w:t>
      </w:r>
      <w:r w:rsidRPr="00C1292A">
        <w:rPr>
          <w:rFonts w:hAnsi="Liberation Serif"/>
          <w:b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b/>
          <w:color w:val="000000"/>
          <w:kern w:val="1"/>
          <w:sz w:val="28"/>
        </w:rPr>
        <w:t>или</w:t>
      </w:r>
      <w:r w:rsidRPr="00C1292A">
        <w:rPr>
          <w:rFonts w:hAnsi="Liberation Serif"/>
          <w:b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b/>
          <w:color w:val="000000"/>
          <w:kern w:val="1"/>
          <w:sz w:val="28"/>
        </w:rPr>
        <w:t>объекта</w:t>
      </w:r>
      <w:r w:rsidRPr="00C1292A">
        <w:rPr>
          <w:rFonts w:hAnsi="Liberation Serif"/>
          <w:b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b/>
          <w:color w:val="000000"/>
          <w:kern w:val="1"/>
          <w:sz w:val="28"/>
        </w:rPr>
        <w:t>капитального</w:t>
      </w:r>
      <w:r w:rsidRPr="00C1292A">
        <w:rPr>
          <w:rFonts w:hAnsi="Liberation Serif"/>
          <w:b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b/>
          <w:color w:val="000000"/>
          <w:kern w:val="1"/>
          <w:sz w:val="28"/>
        </w:rPr>
        <w:t>строительства»</w:t>
      </w:r>
    </w:p>
    <w:p w:rsidR="00C1292A" w:rsidRPr="00C1292A" w:rsidRDefault="00C1292A" w:rsidP="00C12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</w:p>
    <w:p w:rsidR="00C1292A" w:rsidRPr="00C1292A" w:rsidRDefault="00C1292A" w:rsidP="00C129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</w:p>
    <w:p w:rsidR="00C1292A" w:rsidRPr="00C1292A" w:rsidRDefault="00C1292A" w:rsidP="00C12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соответствии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Федеральным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законом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27.07.2010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года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№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210-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ФЗ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«Об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организации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государственных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муниципальных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услуг»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Федеральным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законом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6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октября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2003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года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№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131-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ФЗ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«</w:t>
      </w:r>
      <w:proofErr w:type="gramStart"/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</w:t>
      </w:r>
      <w:proofErr w:type="gramEnd"/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общих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принципах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организации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местного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самоуправления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РФ»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                              </w:t>
      </w:r>
      <w:proofErr w:type="gramStart"/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</w:t>
      </w:r>
      <w:proofErr w:type="gramEnd"/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л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я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ю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:</w:t>
      </w:r>
    </w:p>
    <w:p w:rsidR="00C1292A" w:rsidRDefault="00C1292A" w:rsidP="00C129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hAnsi="Liberation Serif"/>
          <w:color w:val="000000"/>
          <w:kern w:val="1"/>
          <w:sz w:val="28"/>
        </w:rPr>
      </w:pP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1.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Утвердить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Административный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регламент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hAnsi="Liberation Serif"/>
          <w:color w:val="000000"/>
          <w:kern w:val="1"/>
          <w:sz w:val="28"/>
        </w:rPr>
        <w:t>по</w:t>
      </w:r>
      <w:r w:rsidRPr="00C1292A">
        <w:rPr>
          <w:rFonts w:hAnsi="Liberation Serif"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color w:val="000000"/>
          <w:kern w:val="1"/>
          <w:sz w:val="28"/>
        </w:rPr>
        <w:t>предоставлению</w:t>
      </w:r>
      <w:r w:rsidRPr="00C1292A">
        <w:rPr>
          <w:rFonts w:hAnsi="Liberation Serif"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color w:val="000000"/>
          <w:kern w:val="1"/>
          <w:sz w:val="28"/>
        </w:rPr>
        <w:t>муниципальной</w:t>
      </w:r>
      <w:r w:rsidRPr="00C1292A">
        <w:rPr>
          <w:rFonts w:hAnsi="Liberation Serif"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color w:val="000000"/>
          <w:kern w:val="1"/>
          <w:sz w:val="28"/>
        </w:rPr>
        <w:t>услуги «Предоставление</w:t>
      </w:r>
      <w:r w:rsidRPr="00C1292A">
        <w:rPr>
          <w:rFonts w:hAnsi="Liberation Serif"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color w:val="000000"/>
          <w:kern w:val="1"/>
          <w:sz w:val="28"/>
        </w:rPr>
        <w:t>разрешения</w:t>
      </w:r>
      <w:r w:rsidRPr="00C1292A">
        <w:rPr>
          <w:rFonts w:hAnsi="Liberation Serif"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color w:val="000000"/>
          <w:kern w:val="1"/>
          <w:sz w:val="28"/>
        </w:rPr>
        <w:t>на</w:t>
      </w:r>
      <w:r w:rsidRPr="00C1292A">
        <w:rPr>
          <w:rFonts w:hAnsi="Liberation Serif"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color w:val="000000"/>
          <w:kern w:val="1"/>
          <w:sz w:val="28"/>
        </w:rPr>
        <w:t>условно</w:t>
      </w:r>
      <w:r w:rsidRPr="00C1292A">
        <w:rPr>
          <w:rFonts w:hAnsi="Liberation Serif"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color w:val="000000"/>
          <w:kern w:val="1"/>
          <w:sz w:val="28"/>
        </w:rPr>
        <w:t>разрешенный</w:t>
      </w:r>
      <w:r w:rsidRPr="00C1292A">
        <w:rPr>
          <w:rFonts w:hAnsi="Liberation Serif"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color w:val="000000"/>
          <w:kern w:val="1"/>
          <w:sz w:val="28"/>
        </w:rPr>
        <w:t>вид</w:t>
      </w:r>
      <w:r w:rsidRPr="00C1292A">
        <w:rPr>
          <w:rFonts w:hAnsi="Liberation Serif"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color w:val="000000"/>
          <w:kern w:val="1"/>
          <w:sz w:val="28"/>
        </w:rPr>
        <w:t>использования</w:t>
      </w:r>
      <w:r w:rsidRPr="00C1292A">
        <w:rPr>
          <w:rFonts w:hAnsi="Liberation Serif"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color w:val="000000"/>
          <w:kern w:val="1"/>
          <w:sz w:val="28"/>
        </w:rPr>
        <w:t>земельного</w:t>
      </w:r>
      <w:r w:rsidRPr="00C1292A">
        <w:rPr>
          <w:rFonts w:hAnsi="Liberation Serif"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color w:val="000000"/>
          <w:kern w:val="1"/>
          <w:sz w:val="28"/>
        </w:rPr>
        <w:t>участка</w:t>
      </w:r>
      <w:r w:rsidRPr="00C1292A">
        <w:rPr>
          <w:rFonts w:hAnsi="Liberation Serif"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color w:val="000000"/>
          <w:kern w:val="1"/>
          <w:sz w:val="28"/>
        </w:rPr>
        <w:t>или</w:t>
      </w:r>
      <w:r w:rsidRPr="00C1292A">
        <w:rPr>
          <w:rFonts w:hAnsi="Liberation Serif"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color w:val="000000"/>
          <w:kern w:val="1"/>
          <w:sz w:val="28"/>
        </w:rPr>
        <w:t>объекта</w:t>
      </w:r>
      <w:r w:rsidRPr="00C1292A">
        <w:rPr>
          <w:rFonts w:hAnsi="Liberation Serif"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color w:val="000000"/>
          <w:kern w:val="1"/>
          <w:sz w:val="28"/>
        </w:rPr>
        <w:t>капитального</w:t>
      </w:r>
      <w:r w:rsidRPr="00C1292A">
        <w:rPr>
          <w:rFonts w:hAnsi="Liberation Serif"/>
          <w:color w:val="000000"/>
          <w:kern w:val="1"/>
          <w:sz w:val="28"/>
        </w:rPr>
        <w:t xml:space="preserve"> </w:t>
      </w:r>
      <w:r w:rsidRPr="00C1292A">
        <w:rPr>
          <w:rFonts w:hAnsi="Liberation Serif"/>
          <w:color w:val="000000"/>
          <w:kern w:val="1"/>
          <w:sz w:val="28"/>
        </w:rPr>
        <w:t>строительства</w:t>
      </w:r>
      <w:proofErr w:type="gramStart"/>
      <w:r w:rsidRPr="00C1292A">
        <w:rPr>
          <w:rFonts w:hAnsi="Liberation Serif"/>
          <w:color w:val="000000"/>
          <w:kern w:val="1"/>
          <w:sz w:val="28"/>
        </w:rPr>
        <w:t>»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(</w:t>
      </w:r>
      <w:proofErr w:type="gramEnd"/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прилагается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).</w:t>
      </w:r>
    </w:p>
    <w:p w:rsidR="00C1292A" w:rsidRPr="00C1292A" w:rsidRDefault="00C1292A" w:rsidP="00C129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hAnsi="Liberation Serif"/>
          <w:color w:val="000000"/>
          <w:kern w:val="1"/>
          <w:sz w:val="28"/>
        </w:rPr>
      </w:pP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2.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ab/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Общему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отделу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администрации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сельского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поселения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района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опубликовать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настоящее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постановление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газете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«Вести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Кавказской»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разместить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официальном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сайте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администрации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сельского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поселения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района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C1292A" w:rsidRPr="00C1292A" w:rsidRDefault="00C1292A" w:rsidP="00C129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3.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ab/>
      </w:r>
      <w:proofErr w:type="gramStart"/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Контроль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</w:t>
      </w:r>
      <w:proofErr w:type="gramEnd"/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выполнением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настоящего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постановления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оставляю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собой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C1292A" w:rsidRPr="00C1292A" w:rsidRDefault="00C1292A" w:rsidP="00C129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4.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ab/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Постановление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вступает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силу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со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дня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его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официального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опубликования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C1292A" w:rsidRPr="00C1292A" w:rsidRDefault="00C1292A" w:rsidP="00C129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</w:p>
    <w:p w:rsidR="00C1292A" w:rsidRPr="00C1292A" w:rsidRDefault="00C1292A" w:rsidP="00C129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</w:p>
    <w:p w:rsidR="00C1292A" w:rsidRPr="00C1292A" w:rsidRDefault="00C1292A" w:rsidP="00C1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Глава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сельского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поселения</w:t>
      </w:r>
    </w:p>
    <w:p w:rsidR="00C1292A" w:rsidRDefault="00C1292A" w:rsidP="00C12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района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                         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Мясищева</w:t>
      </w:r>
      <w:r w:rsidRPr="00C129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                                                                               </w:t>
      </w:r>
    </w:p>
    <w:p w:rsidR="00C1292A" w:rsidRDefault="00C129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C4ACD" w:rsidRPr="00661C4C" w:rsidRDefault="004C4ACD" w:rsidP="004C4A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C4ACD" w:rsidRPr="00661C4C" w:rsidRDefault="004C4ACD" w:rsidP="004C4A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ACD" w:rsidRPr="00661C4C" w:rsidRDefault="004C4ACD" w:rsidP="004C4A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C4ACD" w:rsidRPr="00661C4C" w:rsidRDefault="004C4ACD" w:rsidP="004C4A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C4ACD" w:rsidRPr="00661C4C" w:rsidRDefault="004C4ACD" w:rsidP="004C4A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Кавказского сельского </w:t>
      </w:r>
    </w:p>
    <w:p w:rsidR="004C4ACD" w:rsidRPr="00661C4C" w:rsidRDefault="004C4ACD" w:rsidP="004C4A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Кавказского района</w:t>
      </w:r>
    </w:p>
    <w:p w:rsidR="004C4ACD" w:rsidRPr="00661C4C" w:rsidRDefault="004C4ACD" w:rsidP="004C4A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 20__ г. № _____</w:t>
      </w:r>
    </w:p>
    <w:p w:rsidR="004C4ACD" w:rsidRPr="00661C4C" w:rsidRDefault="004C4ACD" w:rsidP="004C4ACD">
      <w:pPr>
        <w:pStyle w:val="a3"/>
        <w:shd w:val="clear" w:color="auto" w:fill="FFFFFF"/>
        <w:spacing w:after="0" w:afterAutospacing="0"/>
        <w:jc w:val="right"/>
        <w:rPr>
          <w:sz w:val="28"/>
          <w:szCs w:val="28"/>
        </w:rPr>
      </w:pPr>
    </w:p>
    <w:p w:rsidR="004C4ACD" w:rsidRPr="00661C4C" w:rsidRDefault="004C4ACD" w:rsidP="004C4ACD">
      <w:pPr>
        <w:pStyle w:val="a3"/>
        <w:shd w:val="clear" w:color="auto" w:fill="FFFFFF"/>
        <w:spacing w:after="0" w:afterAutospacing="0"/>
        <w:jc w:val="center"/>
        <w:rPr>
          <w:b/>
          <w:sz w:val="28"/>
          <w:szCs w:val="28"/>
        </w:rPr>
      </w:pPr>
      <w:r w:rsidRPr="00661C4C">
        <w:rPr>
          <w:b/>
          <w:sz w:val="28"/>
          <w:szCs w:val="28"/>
        </w:rPr>
        <w:t>АДМИНИСТРАТИВНЫЙ РЕГЛАМЕНТ</w:t>
      </w:r>
    </w:p>
    <w:p w:rsidR="004C4ACD" w:rsidRPr="00661C4C" w:rsidRDefault="004C4ACD" w:rsidP="004C4ACD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661C4C">
        <w:rPr>
          <w:sz w:val="28"/>
          <w:szCs w:val="28"/>
        </w:rPr>
        <w:t>по предоставлению муниципальной услуги «Предоставление разрешения на условно разрешенный</w:t>
      </w:r>
      <w:r>
        <w:rPr>
          <w:sz w:val="28"/>
          <w:szCs w:val="28"/>
        </w:rPr>
        <w:t xml:space="preserve"> вид использования земельного участка или объекта капитального строительства</w:t>
      </w:r>
      <w:r w:rsidRPr="00661C4C">
        <w:rPr>
          <w:sz w:val="28"/>
          <w:szCs w:val="28"/>
        </w:rPr>
        <w:t>»</w:t>
      </w:r>
    </w:p>
    <w:p w:rsidR="004C4ACD" w:rsidRDefault="004C4ACD" w:rsidP="004C4ACD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4C4ACD" w:rsidRPr="0099109C" w:rsidRDefault="004C4ACD" w:rsidP="004C4ACD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99109C">
        <w:rPr>
          <w:b/>
          <w:sz w:val="28"/>
          <w:szCs w:val="28"/>
        </w:rPr>
        <w:t>1. Общие положения</w:t>
      </w:r>
    </w:p>
    <w:p w:rsidR="004C4ACD" w:rsidRDefault="004C4ACD" w:rsidP="004C4A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1C4C">
        <w:rPr>
          <w:sz w:val="28"/>
          <w:szCs w:val="28"/>
        </w:rPr>
        <w:t>1.1.</w:t>
      </w:r>
      <w:r w:rsidRPr="00EA786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услуги.</w:t>
      </w:r>
    </w:p>
    <w:p w:rsidR="004C4ACD" w:rsidRPr="00EA7864" w:rsidRDefault="004C4ACD" w:rsidP="004C4AC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661C4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61C4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</w:t>
      </w:r>
      <w:r w:rsidRPr="00EA7864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661C4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в администрации Кавказского сельского поселения (далее Административный регламент) разработан в целях повышения качества исполнения муниципальной услуги, создания комфортных условий для получателей муниципальной услуги (далее заявители) и определяет порядок, сроки и последовательность действий (административных процедур) при предоставлении муниципальной услуги. </w:t>
      </w:r>
      <w:proofErr w:type="gramEnd"/>
    </w:p>
    <w:p w:rsidR="004C4ACD" w:rsidRDefault="004C4ACD" w:rsidP="004C4A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1C4C">
        <w:rPr>
          <w:sz w:val="28"/>
          <w:szCs w:val="28"/>
        </w:rPr>
        <w:t>1.3.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F06340">
        <w:rPr>
          <w:sz w:val="28"/>
          <w:szCs w:val="28"/>
        </w:rPr>
        <w:t>Заявитель – физическое или юридическое лицо (за исключением государственных органов и их территориальных органов,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 с запросом, выраженным в устной, письменной или электронной форме</w:t>
      </w:r>
      <w:r>
        <w:rPr>
          <w:sz w:val="28"/>
          <w:szCs w:val="28"/>
        </w:rPr>
        <w:t>.</w:t>
      </w:r>
      <w:r w:rsidRPr="00661C4C">
        <w:rPr>
          <w:sz w:val="28"/>
          <w:szCs w:val="28"/>
        </w:rPr>
        <w:t xml:space="preserve"> </w:t>
      </w:r>
    </w:p>
    <w:p w:rsidR="004C4ACD" w:rsidRDefault="004C4ACD" w:rsidP="004C4A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F06340">
        <w:rPr>
          <w:sz w:val="28"/>
          <w:szCs w:val="28"/>
        </w:rPr>
        <w:t>Одним из основных принципов предоставления муниципальной услуги является доступность обращения за предоставлением муниципальной услуги и предоставление муниципальной услуги, в том числе для лиц с ограниченными возможностями здоровья в соответствии с Федеральным законом от 24 ноября 1995 года № 181-ФЗ «О социальной защите инвалидов в Российской Федерации»</w:t>
      </w:r>
      <w:r>
        <w:rPr>
          <w:sz w:val="28"/>
          <w:szCs w:val="28"/>
        </w:rPr>
        <w:t>.</w:t>
      </w:r>
    </w:p>
    <w:p w:rsidR="004C4ACD" w:rsidRDefault="004C4ACD" w:rsidP="004C4ACD">
      <w:pPr>
        <w:tabs>
          <w:tab w:val="left" w:pos="182"/>
          <w:tab w:val="left" w:pos="993"/>
        </w:tabs>
        <w:spacing w:after="0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hAnsi="Times New Roman" w:cs="Times New Roman"/>
          <w:sz w:val="28"/>
          <w:szCs w:val="28"/>
        </w:rPr>
        <w:lastRenderedPageBreak/>
        <w:t>1.5.</w:t>
      </w:r>
      <w:r>
        <w:rPr>
          <w:sz w:val="28"/>
          <w:szCs w:val="28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Порядок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информирования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:</w:t>
      </w:r>
    </w:p>
    <w:p w:rsidR="004C4ACD" w:rsidRPr="004C4ACD" w:rsidRDefault="004C4ACD" w:rsidP="004C4ACD">
      <w:pPr>
        <w:tabs>
          <w:tab w:val="left" w:pos="182"/>
          <w:tab w:val="left" w:pos="993"/>
        </w:tabs>
        <w:spacing w:after="0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1)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информация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местах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нахождения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графике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работы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администрации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сельского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поселения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района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:</w:t>
      </w: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Получение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консультаций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процедуре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может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осуществляться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следующими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способами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посредством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личного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обращения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;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справочным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телефонам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;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форме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электронного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документа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посредством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письменных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обращений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направляемых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почте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proofErr w:type="gramStart"/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Стенды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вывески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содержащие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информацию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графике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режиме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работы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размещаются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адресу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352140,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Краснодарский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Кавказский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станица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Кавказская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 2-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Пятилетка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.10.</w:t>
      </w:r>
      <w:proofErr w:type="gramEnd"/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Дни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время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приема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вторник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8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ч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00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мин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17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ч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00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мин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., 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пятница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             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8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ч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00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мин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15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ч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 00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мин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Обеденный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перерыв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12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ч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00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мин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13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ч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00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мин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Суббота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воскресенье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выходные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дни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: 8 (86193) 2-28-54.</w:t>
      </w: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Официальный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сайт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администрации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сельского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поселения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района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Краснодарского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val="en-US" w:eastAsia="ru-RU" w:bidi="hi-IN"/>
        </w:rPr>
        <w:t>www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  <w:proofErr w:type="spellStart"/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val="en-US" w:eastAsia="ru-RU" w:bidi="hi-IN"/>
        </w:rPr>
        <w:t>adm</w:t>
      </w:r>
      <w:proofErr w:type="spellEnd"/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-</w:t>
      </w:r>
      <w:proofErr w:type="spellStart"/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val="en-US" w:eastAsia="ru-RU" w:bidi="hi-IN"/>
        </w:rPr>
        <w:t>kavkaz</w:t>
      </w:r>
      <w:proofErr w:type="spellEnd"/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  <w:proofErr w:type="spellStart"/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val="en-US" w:eastAsia="ru-RU" w:bidi="hi-IN"/>
        </w:rPr>
        <w:t>ru</w:t>
      </w:r>
      <w:proofErr w:type="spellEnd"/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Адрес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электронной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почты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</w:t>
      </w:r>
      <w:hyperlink r:id="rId5" w:history="1">
        <w:r w:rsidRPr="004C4ACD">
          <w:rPr>
            <w:rFonts w:ascii="Times New Roman" w:eastAsia="Times New Roman" w:hAnsi="Liberation Serif"/>
            <w:color w:val="000000"/>
            <w:kern w:val="1"/>
            <w:sz w:val="28"/>
            <w:szCs w:val="24"/>
            <w:u w:val="single" w:color="000000"/>
            <w:lang w:val="en-US" w:bidi="hi-IN"/>
          </w:rPr>
          <w:t>www</w:t>
        </w:r>
        <w:r w:rsidRPr="004C4ACD">
          <w:rPr>
            <w:rFonts w:ascii="Times New Roman" w:eastAsia="Times New Roman" w:hAnsi="Liberation Serif"/>
            <w:color w:val="000000"/>
            <w:kern w:val="1"/>
            <w:sz w:val="28"/>
            <w:szCs w:val="24"/>
            <w:u w:val="single" w:color="000000"/>
            <w:lang w:bidi="hi-IN"/>
          </w:rPr>
          <w:t>.</w:t>
        </w:r>
        <w:r w:rsidRPr="004C4ACD">
          <w:rPr>
            <w:rFonts w:ascii="Times New Roman" w:eastAsia="Times New Roman" w:hAnsi="Liberation Serif"/>
            <w:color w:val="000000"/>
            <w:kern w:val="1"/>
            <w:sz w:val="28"/>
            <w:szCs w:val="24"/>
            <w:u w:val="single" w:color="000000"/>
            <w:lang w:val="en-US" w:bidi="hi-IN"/>
          </w:rPr>
          <w:t>kavpos</w:t>
        </w:r>
        <w:r w:rsidRPr="004C4ACD">
          <w:rPr>
            <w:rFonts w:ascii="Times New Roman" w:eastAsia="Times New Roman" w:hAnsi="Liberation Serif"/>
            <w:color w:val="000000"/>
            <w:kern w:val="1"/>
            <w:sz w:val="28"/>
            <w:szCs w:val="24"/>
            <w:u w:val="single" w:color="000000"/>
            <w:lang w:bidi="hi-IN"/>
          </w:rPr>
          <w:t>2006@</w:t>
        </w:r>
        <w:r w:rsidRPr="004C4ACD">
          <w:rPr>
            <w:rFonts w:ascii="Times New Roman" w:eastAsia="Times New Roman" w:hAnsi="Liberation Serif"/>
            <w:color w:val="000000"/>
            <w:kern w:val="1"/>
            <w:sz w:val="28"/>
            <w:szCs w:val="24"/>
            <w:u w:val="single" w:color="000000"/>
            <w:lang w:val="en-US" w:bidi="hi-IN"/>
          </w:rPr>
          <w:t>mail</w:t>
        </w:r>
        <w:r w:rsidRPr="004C4ACD">
          <w:rPr>
            <w:rFonts w:ascii="Times New Roman" w:eastAsia="Times New Roman" w:hAnsi="Liberation Serif"/>
            <w:color w:val="000000"/>
            <w:kern w:val="1"/>
            <w:sz w:val="28"/>
            <w:szCs w:val="24"/>
            <w:u w:val="single" w:color="000000"/>
            <w:lang w:bidi="hi-IN"/>
          </w:rPr>
          <w:t>.</w:t>
        </w:r>
        <w:r w:rsidRPr="004C4ACD">
          <w:rPr>
            <w:rFonts w:ascii="Times New Roman" w:eastAsia="Times New Roman" w:hAnsi="Liberation Serif"/>
            <w:color w:val="000000"/>
            <w:kern w:val="1"/>
            <w:sz w:val="28"/>
            <w:szCs w:val="24"/>
            <w:u w:val="single" w:color="000000"/>
            <w:lang w:val="en-US" w:bidi="hi-IN"/>
          </w:rPr>
          <w:t>ru</w:t>
        </w:r>
      </w:hyperlink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Консультации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(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справки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)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по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вопросам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предоставления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муниципальной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услуги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также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предоставляются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специалистами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муниципального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казенного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учреждения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«Многофункциональный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центр»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муниципального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образования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Кавказский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район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(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МКУ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«МФЦ»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),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расположенного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по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адресу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: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Краснодарский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край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Кавказский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район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город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Кропоткин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пер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.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Коммунальный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д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.8/1.</w:t>
      </w: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Телефоны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: 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8 (86138) 7-67-99; 8 (86138) 6-48-87. </w:t>
      </w: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Официальный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сайт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МКУ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«МФЦ»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val="en-US" w:eastAsia="ru-RU" w:bidi="hi-IN"/>
        </w:rPr>
        <w:t>www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proofErr w:type="spellStart"/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val="en-US" w:eastAsia="ru-RU" w:bidi="hi-IN"/>
        </w:rPr>
        <w:t>kavmfc</w:t>
      </w:r>
      <w:proofErr w:type="spellEnd"/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@</w:t>
      </w:r>
      <w:proofErr w:type="spellStart"/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val="en-US" w:eastAsia="ru-RU" w:bidi="hi-IN"/>
        </w:rPr>
        <w:t>yandex</w:t>
      </w:r>
      <w:proofErr w:type="spellEnd"/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  <w:proofErr w:type="spellStart"/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val="en-US" w:eastAsia="ru-RU" w:bidi="hi-IN"/>
        </w:rPr>
        <w:t>ru</w:t>
      </w:r>
      <w:proofErr w:type="spellEnd"/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График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работы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казенного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учреждения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«Многофункциональный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центр»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образования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Кавказский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:</w:t>
      </w: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</w:p>
    <w:tbl>
      <w:tblPr>
        <w:tblW w:w="0" w:type="auto"/>
        <w:tblInd w:w="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5"/>
        <w:gridCol w:w="5292"/>
      </w:tblGrid>
      <w:tr w:rsidR="004C4ACD" w:rsidRPr="004C4ACD" w:rsidTr="00D77E4B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Понедельник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8-00 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20-00</w:t>
            </w:r>
          </w:p>
        </w:tc>
      </w:tr>
      <w:tr w:rsidR="004C4ACD" w:rsidRPr="004C4ACD" w:rsidTr="00D77E4B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Вторник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8-00 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20-00</w:t>
            </w:r>
          </w:p>
        </w:tc>
      </w:tr>
      <w:tr w:rsidR="004C4ACD" w:rsidRPr="004C4ACD" w:rsidTr="00D77E4B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Среда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8-00 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20-00</w:t>
            </w:r>
          </w:p>
        </w:tc>
      </w:tr>
      <w:tr w:rsidR="004C4ACD" w:rsidRPr="004C4ACD" w:rsidTr="00D77E4B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Четверг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8-00 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20-00</w:t>
            </w:r>
          </w:p>
        </w:tc>
      </w:tr>
      <w:tr w:rsidR="004C4ACD" w:rsidRPr="004C4ACD" w:rsidTr="00D77E4B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Пятница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8-00 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17-00</w:t>
            </w:r>
          </w:p>
        </w:tc>
      </w:tr>
      <w:tr w:rsidR="004C4ACD" w:rsidRPr="004C4ACD" w:rsidTr="00D77E4B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Суббота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8-00 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20-00</w:t>
            </w:r>
          </w:p>
        </w:tc>
      </w:tr>
      <w:tr w:rsidR="004C4ACD" w:rsidRPr="004C4ACD" w:rsidTr="00D77E4B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Перерыв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без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перерыва</w:t>
            </w:r>
          </w:p>
        </w:tc>
      </w:tr>
      <w:tr w:rsidR="004C4ACD" w:rsidRPr="004C4ACD" w:rsidTr="00D77E4B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Выходные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воскресенье</w:t>
            </w:r>
          </w:p>
        </w:tc>
      </w:tr>
    </w:tbl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График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работы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ТОСП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Кавказская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:</w:t>
      </w: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</w:p>
    <w:tbl>
      <w:tblPr>
        <w:tblW w:w="0" w:type="auto"/>
        <w:tblInd w:w="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5"/>
        <w:gridCol w:w="5293"/>
        <w:gridCol w:w="5293"/>
      </w:tblGrid>
      <w:tr w:rsidR="001814C5" w:rsidTr="00D77E4B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Вторник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                                 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9-00 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18-00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4C4ACD" w:rsidRPr="004C4ACD" w:rsidTr="00D77E4B">
        <w:trPr>
          <w:gridAfter w:val="1"/>
          <w:wAfter w:w="360" w:type="dxa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Среда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9-00 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18-00</w:t>
            </w:r>
          </w:p>
        </w:tc>
      </w:tr>
      <w:tr w:rsidR="004C4ACD" w:rsidRPr="004C4ACD" w:rsidTr="00D77E4B">
        <w:trPr>
          <w:gridAfter w:val="1"/>
          <w:wAfter w:w="360" w:type="dxa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9-00 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18-00</w:t>
            </w:r>
          </w:p>
        </w:tc>
      </w:tr>
      <w:tr w:rsidR="004C4ACD" w:rsidRPr="004C4ACD" w:rsidTr="00D77E4B">
        <w:trPr>
          <w:gridAfter w:val="1"/>
          <w:wAfter w:w="360" w:type="dxa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Перерыв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13-00 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14-00</w:t>
            </w:r>
          </w:p>
        </w:tc>
      </w:tr>
      <w:tr w:rsidR="004C4ACD" w:rsidRPr="004C4ACD" w:rsidTr="00D77E4B">
        <w:trPr>
          <w:gridAfter w:val="1"/>
          <w:wAfter w:w="360" w:type="dxa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Выходные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4C4ACD" w:rsidRDefault="004C4ACD" w:rsidP="004C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суббота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, </w:t>
            </w:r>
            <w:r w:rsidRPr="004C4ACD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воскресенье</w:t>
            </w:r>
          </w:p>
        </w:tc>
      </w:tr>
    </w:tbl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Почтовый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адрес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для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направления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письменных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обращений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документов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:</w:t>
      </w: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1)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Администрация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сельского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поселения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района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352140,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Краснодарский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  <w:r w:rsid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Кавказская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 2-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Пятилетка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.10.</w:t>
      </w: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2)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МКУ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«МФЦ»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образования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Кавказский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352380,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Краснодарский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  <w:r w:rsid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Кропоткин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Коммунальный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8/1.</w:t>
      </w: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3)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ТОСП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Кавказская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,</w:t>
      </w:r>
      <w:r w:rsidRPr="004C4ACD">
        <w:rPr>
          <w:rFonts w:ascii="Times New Roman" w:eastAsia="Times New Roman" w:hAnsi="Liberation Serif"/>
          <w:color w:val="8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352140,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Краснодарский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  <w:r w:rsid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Кавказская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ул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  <w:r w:rsid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Ленина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, 191.</w:t>
      </w: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ответах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обращения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специалисты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администрации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поселения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либо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муниципального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казенного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учреждения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«Многофункциональный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центр»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муниципального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образования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Кавказский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район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подробно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вежливой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корректной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форме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информируют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обратившихся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граждан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интересующим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их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вопросам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Ответ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телефонный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звонок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должен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начинаться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информации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наименовании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органа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который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позвонил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гражданин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фамилии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имени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отчества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должности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специалиста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принявшего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телефонный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звонок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Специалисты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осуществляют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информирование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телефону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обратившихся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граждан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более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15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минут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начала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разговора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невозможности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специалиста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принявшего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звонок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самостоятельно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ответить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поставленные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вопросы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телефонный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звонок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должен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быть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переадресован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специалисту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обладающему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информацией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поставленному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вопросу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или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обратившемуся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гражданину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должен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быть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сообщен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номер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телефона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которому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можно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получить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необходимую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информацию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специалистами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администрации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поселения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либо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муниципального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казенного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учреждения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«Многофункциональный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центр»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муниципального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образования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Кавказский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район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консультаций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вопросам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телефону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письменном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виде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форме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электронного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документа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личном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обращении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заявителя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либо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его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представителя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предоставляется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информация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следующим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вопросам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:</w:t>
      </w: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графике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работы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структурного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подразделения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сроках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информации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4C4ACD" w:rsidRPr="004C4ACD" w:rsidRDefault="004C4ACD" w:rsidP="004C4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перечне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документов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необходимых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для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4C4ACD" w:rsidRDefault="004C4ACD" w:rsidP="004C4ACD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применяемых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нормативных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правовых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актах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вопросам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4C4ACD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5F4FC4" w:rsidRDefault="005F4FC4" w:rsidP="004C4ACD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</w:p>
    <w:p w:rsidR="005F4FC4" w:rsidRPr="0099109C" w:rsidRDefault="005F4FC4" w:rsidP="005F4F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9109C">
        <w:rPr>
          <w:b/>
          <w:sz w:val="28"/>
          <w:szCs w:val="28"/>
        </w:rPr>
        <w:t>2. Стандарт предоставления муниципальной услуги</w:t>
      </w:r>
    </w:p>
    <w:p w:rsidR="005F4FC4" w:rsidRPr="00661C4C" w:rsidRDefault="005F4FC4" w:rsidP="005F4FC4">
      <w:pPr>
        <w:pStyle w:val="a3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 w:rsidRPr="00661C4C">
        <w:rPr>
          <w:sz w:val="28"/>
          <w:szCs w:val="28"/>
        </w:rPr>
        <w:t xml:space="preserve">2.1. </w:t>
      </w:r>
      <w:r>
        <w:rPr>
          <w:sz w:val="28"/>
          <w:szCs w:val="28"/>
        </w:rPr>
        <w:t>Наименование муниципальной услуги –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5F4FC4" w:rsidRPr="005F4FC4" w:rsidRDefault="005F4FC4" w:rsidP="005F4FC4">
      <w:pPr>
        <w:tabs>
          <w:tab w:val="left" w:pos="18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FF0000"/>
          <w:kern w:val="1"/>
          <w:sz w:val="20"/>
          <w:szCs w:val="24"/>
          <w:lang w:eastAsia="ru-RU" w:bidi="hi-IN"/>
        </w:rPr>
      </w:pP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2.2.  </w:t>
      </w:r>
      <w:r w:rsidRPr="005F4FC4">
        <w:rPr>
          <w:rFonts w:ascii="Times New Roman" w:eastAsia="Times New Roman" w:hAnsi="Liberation Serif"/>
          <w:color w:val="FF0000"/>
          <w:kern w:val="1"/>
          <w:sz w:val="28"/>
          <w:szCs w:val="24"/>
          <w:lang w:eastAsia="ru-RU"/>
        </w:rPr>
        <w:t>Наименование</w:t>
      </w:r>
      <w:r w:rsidRPr="005F4FC4">
        <w:rPr>
          <w:rFonts w:ascii="Times New Roman" w:eastAsia="Times New Roman" w:hAnsi="Liberation Serif"/>
          <w:color w:val="FF0000"/>
          <w:kern w:val="1"/>
          <w:sz w:val="28"/>
          <w:szCs w:val="24"/>
          <w:lang w:eastAsia="ru-RU"/>
        </w:rPr>
        <w:t xml:space="preserve"> </w:t>
      </w:r>
      <w:r w:rsidRPr="005F4FC4">
        <w:rPr>
          <w:rFonts w:ascii="Times New Roman" w:eastAsia="Times New Roman" w:hAnsi="Liberation Serif"/>
          <w:color w:val="FF0000"/>
          <w:kern w:val="1"/>
          <w:sz w:val="28"/>
          <w:szCs w:val="24"/>
          <w:lang w:eastAsia="ru-RU"/>
        </w:rPr>
        <w:t>органа</w:t>
      </w:r>
      <w:r w:rsidRPr="005F4FC4">
        <w:rPr>
          <w:rFonts w:ascii="Times New Roman" w:eastAsia="Times New Roman" w:hAnsi="Liberation Serif"/>
          <w:color w:val="FF0000"/>
          <w:kern w:val="1"/>
          <w:sz w:val="28"/>
          <w:szCs w:val="24"/>
          <w:lang w:eastAsia="ru-RU"/>
        </w:rPr>
        <w:t xml:space="preserve">, </w:t>
      </w:r>
      <w:r w:rsidRPr="005F4FC4">
        <w:rPr>
          <w:rFonts w:ascii="Times New Roman" w:eastAsia="Times New Roman" w:hAnsi="Liberation Serif"/>
          <w:color w:val="FF0000"/>
          <w:kern w:val="1"/>
          <w:sz w:val="28"/>
          <w:szCs w:val="24"/>
          <w:lang w:eastAsia="ru-RU"/>
        </w:rPr>
        <w:t>предоставляющего</w:t>
      </w:r>
      <w:r w:rsidRPr="005F4FC4">
        <w:rPr>
          <w:rFonts w:ascii="Times New Roman" w:eastAsia="Times New Roman" w:hAnsi="Liberation Serif"/>
          <w:color w:val="FF0000"/>
          <w:kern w:val="1"/>
          <w:sz w:val="28"/>
          <w:szCs w:val="24"/>
          <w:lang w:eastAsia="ru-RU"/>
        </w:rPr>
        <w:t xml:space="preserve">  </w:t>
      </w:r>
      <w:r w:rsidRPr="005F4FC4">
        <w:rPr>
          <w:rFonts w:ascii="Times New Roman" w:eastAsia="Times New Roman" w:hAnsi="Liberation Serif"/>
          <w:color w:val="FF0000"/>
          <w:kern w:val="1"/>
          <w:sz w:val="28"/>
          <w:szCs w:val="24"/>
          <w:lang w:eastAsia="ru-RU"/>
        </w:rPr>
        <w:t>муниципальную</w:t>
      </w:r>
      <w:r w:rsidRPr="005F4FC4">
        <w:rPr>
          <w:rFonts w:ascii="Times New Roman" w:eastAsia="Times New Roman" w:hAnsi="Liberation Serif"/>
          <w:color w:val="FF0000"/>
          <w:kern w:val="1"/>
          <w:sz w:val="28"/>
          <w:szCs w:val="24"/>
          <w:lang w:eastAsia="ru-RU"/>
        </w:rPr>
        <w:t xml:space="preserve"> </w:t>
      </w:r>
      <w:r w:rsidRPr="005F4FC4">
        <w:rPr>
          <w:rFonts w:ascii="Times New Roman" w:eastAsia="Times New Roman" w:hAnsi="Liberation Serif"/>
          <w:color w:val="FF0000"/>
          <w:kern w:val="1"/>
          <w:sz w:val="28"/>
          <w:szCs w:val="24"/>
          <w:lang w:eastAsia="ru-RU"/>
        </w:rPr>
        <w:t>услугу</w:t>
      </w:r>
      <w:r w:rsidRPr="005F4FC4">
        <w:rPr>
          <w:rFonts w:ascii="Times New Roman" w:eastAsia="Times New Roman" w:hAnsi="Liberation Serif"/>
          <w:color w:val="FF0000"/>
          <w:kern w:val="1"/>
          <w:sz w:val="28"/>
          <w:szCs w:val="24"/>
          <w:lang w:eastAsia="ru-RU"/>
        </w:rPr>
        <w:t>.</w:t>
      </w:r>
    </w:p>
    <w:p w:rsidR="005F4FC4" w:rsidRDefault="005F4FC4" w:rsidP="005F4FC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lastRenderedPageBreak/>
        <w:t>Муниципальная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услуга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предоставляется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администрацией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сельского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поселения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района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5F4FC4" w:rsidRPr="005F4FC4" w:rsidRDefault="005F4FC4" w:rsidP="005F4FC4">
      <w:pPr>
        <w:tabs>
          <w:tab w:val="left" w:pos="18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2.3.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Результат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: </w:t>
      </w:r>
    </w:p>
    <w:p w:rsidR="005F4FC4" w:rsidRDefault="005F4FC4" w:rsidP="005F4FC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/>
          <w:i/>
          <w:iCs/>
          <w:color w:val="000000"/>
          <w:kern w:val="1"/>
          <w:sz w:val="28"/>
          <w:szCs w:val="28"/>
          <w:lang w:eastAsia="ru-RU" w:bidi="hi-IN"/>
        </w:rPr>
      </w:pP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выдача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(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направление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)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заявителю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правового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акта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главы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администрации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о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предоставлении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разрешения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,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либо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об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отказе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в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предоставлении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разрешения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с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указанием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причин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такого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Pr="005F4FC4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отказа</w:t>
      </w:r>
      <w:r w:rsidRPr="005F4FC4">
        <w:rPr>
          <w:rFonts w:ascii="Times New Roman" w:eastAsia="Times New Roman" w:hAnsi="Liberation Serif"/>
          <w:i/>
          <w:iCs/>
          <w:color w:val="000000"/>
          <w:kern w:val="1"/>
          <w:sz w:val="28"/>
          <w:szCs w:val="28"/>
          <w:lang w:eastAsia="ru-RU" w:bidi="hi-IN"/>
        </w:rPr>
        <w:t>.</w:t>
      </w:r>
    </w:p>
    <w:p w:rsidR="00B27D5B" w:rsidRDefault="00B27D5B" w:rsidP="00B27D5B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2.4.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Услуга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предоставляется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течение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30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календарных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дней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момента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поступления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документов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предусмотренных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пунктом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2.7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настоящего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Административного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регламента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администрацию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сельского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поселения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района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или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муниципальное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казенное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учреждение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«Многофункциональный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центр»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муниципального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образования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Кавказский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район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. </w:t>
      </w:r>
    </w:p>
    <w:p w:rsidR="00B27D5B" w:rsidRPr="00B27D5B" w:rsidRDefault="00B27D5B" w:rsidP="00B27D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hAnsi="Liberation Serif"/>
          <w:color w:val="000000"/>
          <w:kern w:val="1"/>
          <w:sz w:val="28"/>
          <w:szCs w:val="28"/>
          <w:lang w:bidi="hi-IN"/>
        </w:rPr>
        <w:t xml:space="preserve">2.5. </w:t>
      </w:r>
      <w:r w:rsidRPr="00B27D5B">
        <w:rPr>
          <w:sz w:val="28"/>
          <w:szCs w:val="28"/>
        </w:rPr>
        <w:t>Правовые основания для предоставления муниципальной услуги:</w:t>
      </w:r>
    </w:p>
    <w:p w:rsidR="00B27D5B" w:rsidRPr="00B27D5B" w:rsidRDefault="00B27D5B" w:rsidP="00B2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5B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Гражданский кодекс Российской Федерации;</w:t>
      </w:r>
    </w:p>
    <w:p w:rsidR="00B27D5B" w:rsidRPr="00B27D5B" w:rsidRDefault="00B27D5B" w:rsidP="00B2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5B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Градостроительный кодекс Российской Федерации;</w:t>
      </w:r>
    </w:p>
    <w:p w:rsidR="00B27D5B" w:rsidRPr="00B27D5B" w:rsidRDefault="00B27D5B" w:rsidP="00B2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кодекс Российской Федерации;</w:t>
      </w:r>
    </w:p>
    <w:p w:rsidR="00B27D5B" w:rsidRPr="00B27D5B" w:rsidRDefault="00B27D5B" w:rsidP="00B2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5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743B8" w:rsidRDefault="00B27D5B" w:rsidP="00274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5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02.05.2006 № 59-ФЗ «О порядке рассмотрения обращений граждан Российской Федерации»;</w:t>
      </w:r>
    </w:p>
    <w:p w:rsidR="00B27D5B" w:rsidRPr="00B27D5B" w:rsidRDefault="00B27D5B" w:rsidP="00274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5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B27D5B" w:rsidRPr="00B27D5B" w:rsidRDefault="00B27D5B" w:rsidP="00B2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5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№210-ФЗ «Об организации предоставления государственных и муниципальных услуг»;</w:t>
      </w:r>
    </w:p>
    <w:p w:rsidR="00B27D5B" w:rsidRPr="00B27D5B" w:rsidRDefault="00B27D5B" w:rsidP="00B2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5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17.11.1995 № 169-ФЗ «Об архитектурной деятельности в Российской Федерации»;</w:t>
      </w:r>
    </w:p>
    <w:p w:rsidR="00B27D5B" w:rsidRPr="00B27D5B" w:rsidRDefault="00B27D5B" w:rsidP="00B2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сельского поселения Кавказского района</w:t>
      </w:r>
      <w:r w:rsidRPr="00B27D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7D5B" w:rsidRPr="00B27D5B" w:rsidRDefault="00B27D5B" w:rsidP="00B2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сельского поселения Кавказского района</w:t>
      </w:r>
      <w:r w:rsidRPr="00B27D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7D5B" w:rsidRPr="00B27D5B" w:rsidRDefault="00B27D5B" w:rsidP="00B27D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B2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27D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Предоставление муниципальной услуги осуществляется по результатам рассмотрения следующих документов</w:t>
      </w:r>
      <w:r w:rsidRPr="00B27D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7D5B" w:rsidRPr="00B27D5B" w:rsidRDefault="00B27D5B" w:rsidP="00B2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1)заявление о предоставлении разрешения по форме, согласно </w:t>
      </w:r>
      <w:r w:rsidRPr="00B27D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приложению</w:t>
      </w:r>
      <w:r w:rsidRPr="00B2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Регламенту;</w:t>
      </w:r>
    </w:p>
    <w:p w:rsidR="00B27D5B" w:rsidRPr="00B27D5B" w:rsidRDefault="00B27D5B" w:rsidP="00B27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2)копия документа, удостоверяющего личность заявителя, являющегося физическим лицом, либо личность представителя физического лица, в случае обращения представителя юридического лица – документ, подтверждающий полномочия представителя юридического лица; </w:t>
      </w:r>
    </w:p>
    <w:p w:rsidR="00B27D5B" w:rsidRPr="00B27D5B" w:rsidRDefault="00B27D5B" w:rsidP="00B27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5B">
        <w:rPr>
          <w:rFonts w:ascii="Times New Roman" w:eastAsia="Times New Roman" w:hAnsi="Times New Roman" w:cs="Times New Roman"/>
          <w:sz w:val="28"/>
          <w:szCs w:val="28"/>
          <w:lang w:eastAsia="ru-RU"/>
        </w:rPr>
        <w:t>3)копия доверенности (в случае необходимости);</w:t>
      </w:r>
    </w:p>
    <w:p w:rsidR="00B27D5B" w:rsidRPr="00B27D5B" w:rsidRDefault="00B27D5B" w:rsidP="00B27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копии правоустанавливающих документов на земельный участок и объект капитального строительства (при наличии объекта капитального строительства) - свидетельство о государственной регистрации права собственности, постановление главы администрации муниципального образования, договор аренды земельного участка с проектом границ земельного участка, свидетельство о бессрочном пользовании земельным </w:t>
      </w:r>
      <w:r w:rsidRPr="00B27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участком;</w:t>
      </w:r>
    </w:p>
    <w:p w:rsidR="00B27D5B" w:rsidRPr="00B27D5B" w:rsidRDefault="00B27D5B" w:rsidP="00B27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D5B">
        <w:rPr>
          <w:rFonts w:ascii="Times New Roman" w:hAnsi="Times New Roman" w:cs="Times New Roman"/>
          <w:sz w:val="28"/>
          <w:szCs w:val="28"/>
        </w:rPr>
        <w:t>5) выписки из единого государственного реестра юридических лиц (ЕГРЮЛ) (для юридических лиц);</w:t>
      </w:r>
    </w:p>
    <w:p w:rsidR="00B27D5B" w:rsidRPr="00B27D5B" w:rsidRDefault="00B27D5B" w:rsidP="00B27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D5B">
        <w:rPr>
          <w:rFonts w:ascii="Times New Roman" w:hAnsi="Times New Roman" w:cs="Times New Roman"/>
          <w:sz w:val="28"/>
          <w:szCs w:val="28"/>
        </w:rPr>
        <w:t>6)выписки из единого государственного реестра индивидуальных предпринимателей (ЕГРИП) (для индивидуальных предпринимателей);</w:t>
      </w:r>
    </w:p>
    <w:p w:rsidR="00B27D5B" w:rsidRPr="00B27D5B" w:rsidRDefault="00B27D5B" w:rsidP="00B27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D5B">
        <w:rPr>
          <w:rFonts w:ascii="Times New Roman" w:hAnsi="Times New Roman" w:cs="Times New Roman"/>
          <w:sz w:val="28"/>
          <w:szCs w:val="28"/>
        </w:rPr>
        <w:t>7) кадастровый план и (или) кадастровый паспорт земельного участка (выписка из государственного земельного кадастра по форме В</w:t>
      </w:r>
      <w:proofErr w:type="gramStart"/>
      <w:r w:rsidRPr="00B27D5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27D5B">
        <w:rPr>
          <w:rFonts w:ascii="Times New Roman" w:hAnsi="Times New Roman" w:cs="Times New Roman"/>
          <w:sz w:val="28"/>
          <w:szCs w:val="28"/>
        </w:rPr>
        <w:t>, В2, В3, В4, В5, В6).</w:t>
      </w:r>
    </w:p>
    <w:p w:rsidR="00B27D5B" w:rsidRPr="00B27D5B" w:rsidRDefault="00B27D5B" w:rsidP="00B27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D5B">
        <w:rPr>
          <w:rFonts w:ascii="Times New Roman" w:hAnsi="Times New Roman" w:cs="Times New Roman"/>
          <w:sz w:val="28"/>
          <w:szCs w:val="28"/>
        </w:rPr>
        <w:t>8)кадастровый паспорт всех объектов капитального строительства, расположенных на земельном участке, применительно к которому запрашивается разрешение;</w:t>
      </w:r>
    </w:p>
    <w:p w:rsidR="00B27D5B" w:rsidRPr="00B27D5B" w:rsidRDefault="00B27D5B" w:rsidP="00B27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D5B">
        <w:rPr>
          <w:rFonts w:ascii="Times New Roman" w:hAnsi="Times New Roman" w:cs="Times New Roman"/>
          <w:sz w:val="28"/>
          <w:szCs w:val="28"/>
        </w:rPr>
        <w:t>9)правоустанавливающие документы на все объекты капитального строительства, расположенные на земельном участке, применительно к которому запрашивается разрешение:</w:t>
      </w:r>
    </w:p>
    <w:p w:rsidR="00B27D5B" w:rsidRPr="00B27D5B" w:rsidRDefault="00B27D5B" w:rsidP="00B27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D5B">
        <w:rPr>
          <w:rFonts w:ascii="Times New Roman" w:hAnsi="Times New Roman" w:cs="Times New Roman"/>
          <w:sz w:val="28"/>
          <w:szCs w:val="28"/>
        </w:rPr>
        <w:t>9.1) Выписка из ЕГРП;</w:t>
      </w:r>
    </w:p>
    <w:p w:rsidR="00B27D5B" w:rsidRPr="00B27D5B" w:rsidRDefault="00B27D5B" w:rsidP="00B27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D5B">
        <w:rPr>
          <w:rFonts w:ascii="Times New Roman" w:hAnsi="Times New Roman" w:cs="Times New Roman"/>
          <w:sz w:val="28"/>
          <w:szCs w:val="28"/>
        </w:rPr>
        <w:t>9.2) Правоустанавливающие документы, сведения о которых отсутствуют в Едином государственном реестре прав на недвижимое имущество и сделок с ним.</w:t>
      </w:r>
    </w:p>
    <w:p w:rsidR="00B27D5B" w:rsidRDefault="00B27D5B" w:rsidP="00B27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D5B">
        <w:rPr>
          <w:rFonts w:ascii="Times New Roman" w:hAnsi="Times New Roman" w:cs="Times New Roman"/>
          <w:sz w:val="28"/>
          <w:szCs w:val="28"/>
        </w:rPr>
        <w:t>10)Материалы, обосновывающие необходимость предоставления  разрешения.</w:t>
      </w:r>
    </w:p>
    <w:p w:rsidR="00B27D5B" w:rsidRDefault="00B27D5B" w:rsidP="00B27D5B">
      <w:pPr>
        <w:pStyle w:val="ConsPlusNormal"/>
        <w:jc w:val="both"/>
        <w:rPr>
          <w:rFonts w:ascii="Times New Roman" w:cstheme="minorBidi"/>
          <w:sz w:val="28"/>
          <w:szCs w:val="24"/>
          <w:lang w:bidi="ar-SA"/>
        </w:rPr>
      </w:pPr>
      <w:r>
        <w:rPr>
          <w:rFonts w:ascii="Times New Roman" w:cstheme="minorBidi"/>
          <w:sz w:val="28"/>
          <w:szCs w:val="24"/>
          <w:lang w:bidi="ar-SA"/>
        </w:rPr>
        <w:t>В</w:t>
      </w:r>
      <w:r>
        <w:rPr>
          <w:rFonts w:asci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cstheme="minorBidi"/>
          <w:sz w:val="28"/>
          <w:szCs w:val="24"/>
          <w:lang w:bidi="ar-SA"/>
        </w:rPr>
        <w:t>случае</w:t>
      </w:r>
      <w:r>
        <w:rPr>
          <w:rFonts w:asci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cstheme="minorBidi"/>
          <w:sz w:val="28"/>
          <w:szCs w:val="24"/>
          <w:lang w:bidi="ar-SA"/>
        </w:rPr>
        <w:t>отсутствия</w:t>
      </w:r>
      <w:r>
        <w:rPr>
          <w:rFonts w:asci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cstheme="minorBidi"/>
          <w:sz w:val="28"/>
          <w:szCs w:val="24"/>
          <w:lang w:bidi="ar-SA"/>
        </w:rPr>
        <w:t>оригиналов</w:t>
      </w:r>
      <w:r>
        <w:rPr>
          <w:rFonts w:asci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cstheme="minorBidi"/>
          <w:sz w:val="28"/>
          <w:szCs w:val="24"/>
          <w:lang w:bidi="ar-SA"/>
        </w:rPr>
        <w:t>документов</w:t>
      </w:r>
      <w:r>
        <w:rPr>
          <w:rFonts w:asci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cstheme="minorBidi"/>
          <w:sz w:val="28"/>
          <w:szCs w:val="24"/>
          <w:lang w:bidi="ar-SA"/>
        </w:rPr>
        <w:t>их</w:t>
      </w:r>
      <w:r>
        <w:rPr>
          <w:rFonts w:asci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cstheme="minorBidi"/>
          <w:sz w:val="28"/>
          <w:szCs w:val="24"/>
          <w:lang w:bidi="ar-SA"/>
        </w:rPr>
        <w:t>копии</w:t>
      </w:r>
      <w:r>
        <w:rPr>
          <w:rFonts w:asci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cstheme="minorBidi"/>
          <w:sz w:val="28"/>
          <w:szCs w:val="24"/>
          <w:lang w:bidi="ar-SA"/>
        </w:rPr>
        <w:t>должны</w:t>
      </w:r>
      <w:r>
        <w:rPr>
          <w:rFonts w:asci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cstheme="minorBidi"/>
          <w:sz w:val="28"/>
          <w:szCs w:val="24"/>
          <w:lang w:bidi="ar-SA"/>
        </w:rPr>
        <w:t>быть</w:t>
      </w:r>
      <w:r>
        <w:rPr>
          <w:rFonts w:asci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cstheme="minorBidi"/>
          <w:sz w:val="28"/>
          <w:szCs w:val="24"/>
          <w:lang w:bidi="ar-SA"/>
        </w:rPr>
        <w:t>удостоверены</w:t>
      </w:r>
      <w:r>
        <w:rPr>
          <w:rFonts w:asci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cstheme="minorBidi"/>
          <w:sz w:val="28"/>
          <w:szCs w:val="24"/>
          <w:lang w:bidi="ar-SA"/>
        </w:rPr>
        <w:t>нотариально</w:t>
      </w:r>
      <w:r>
        <w:rPr>
          <w:rFonts w:ascii="Times New Roman" w:cstheme="minorBidi"/>
          <w:sz w:val="28"/>
          <w:szCs w:val="24"/>
          <w:lang w:bidi="ar-SA"/>
        </w:rPr>
        <w:t>.</w:t>
      </w:r>
    </w:p>
    <w:p w:rsidR="00B27D5B" w:rsidRPr="00B27D5B" w:rsidRDefault="00B27D5B" w:rsidP="00B27D5B">
      <w:pPr>
        <w:pStyle w:val="ConsPlusNormal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B27D5B">
        <w:rPr>
          <w:sz w:val="28"/>
          <w:szCs w:val="28"/>
        </w:rPr>
        <w:t>Документы</w:t>
      </w:r>
      <w:r w:rsidRPr="00B27D5B">
        <w:rPr>
          <w:sz w:val="28"/>
          <w:szCs w:val="28"/>
        </w:rPr>
        <w:t xml:space="preserve">, </w:t>
      </w:r>
      <w:r w:rsidRPr="00B27D5B">
        <w:rPr>
          <w:sz w:val="28"/>
          <w:szCs w:val="28"/>
        </w:rPr>
        <w:t>указанные</w:t>
      </w:r>
      <w:r w:rsidRPr="00B27D5B">
        <w:rPr>
          <w:sz w:val="28"/>
          <w:szCs w:val="28"/>
        </w:rPr>
        <w:t xml:space="preserve"> </w:t>
      </w:r>
      <w:r w:rsidRPr="00B27D5B">
        <w:rPr>
          <w:sz w:val="28"/>
          <w:szCs w:val="28"/>
        </w:rPr>
        <w:t>в</w:t>
      </w:r>
      <w:r w:rsidRPr="00B27D5B">
        <w:rPr>
          <w:sz w:val="28"/>
          <w:szCs w:val="28"/>
        </w:rPr>
        <w:t xml:space="preserve"> </w:t>
      </w:r>
      <w:r w:rsidRPr="00B27D5B">
        <w:rPr>
          <w:sz w:val="28"/>
          <w:szCs w:val="28"/>
        </w:rPr>
        <w:t>подпунктах</w:t>
      </w:r>
      <w:r w:rsidRPr="00B27D5B">
        <w:rPr>
          <w:sz w:val="28"/>
          <w:szCs w:val="28"/>
        </w:rPr>
        <w:t xml:space="preserve"> </w:t>
      </w:r>
      <w:r w:rsidRPr="00B27D5B">
        <w:rPr>
          <w:rFonts w:ascii="Times New Roman" w:hAnsi="Times New Roman" w:cs="Times New Roman"/>
          <w:sz w:val="28"/>
          <w:szCs w:val="28"/>
        </w:rPr>
        <w:t>1, 2, 3, 9.2,10 пункта 2.7.</w:t>
      </w:r>
      <w:r w:rsidRPr="00B27D5B">
        <w:rPr>
          <w:sz w:val="28"/>
          <w:szCs w:val="28"/>
        </w:rPr>
        <w:t xml:space="preserve"> </w:t>
      </w:r>
      <w:r w:rsidRPr="00B27D5B">
        <w:rPr>
          <w:sz w:val="28"/>
          <w:szCs w:val="28"/>
        </w:rPr>
        <w:t>Регламента</w:t>
      </w:r>
      <w:r w:rsidRPr="00B27D5B">
        <w:rPr>
          <w:sz w:val="28"/>
          <w:szCs w:val="28"/>
        </w:rPr>
        <w:t xml:space="preserve">, </w:t>
      </w:r>
      <w:r w:rsidRPr="00B27D5B">
        <w:rPr>
          <w:sz w:val="28"/>
          <w:szCs w:val="28"/>
        </w:rPr>
        <w:t>заявитель</w:t>
      </w:r>
      <w:r w:rsidRPr="00B27D5B">
        <w:rPr>
          <w:sz w:val="28"/>
          <w:szCs w:val="28"/>
        </w:rPr>
        <w:t xml:space="preserve"> </w:t>
      </w:r>
      <w:r w:rsidRPr="00B27D5B">
        <w:rPr>
          <w:sz w:val="28"/>
          <w:szCs w:val="28"/>
        </w:rPr>
        <w:t>предоставляет</w:t>
      </w:r>
      <w:r w:rsidRPr="00B27D5B">
        <w:rPr>
          <w:sz w:val="28"/>
          <w:szCs w:val="28"/>
        </w:rPr>
        <w:t xml:space="preserve"> </w:t>
      </w:r>
      <w:r w:rsidRPr="00B27D5B">
        <w:rPr>
          <w:sz w:val="28"/>
          <w:szCs w:val="28"/>
        </w:rPr>
        <w:t>самостоятельно</w:t>
      </w:r>
      <w:r w:rsidRPr="00B27D5B">
        <w:rPr>
          <w:sz w:val="28"/>
          <w:szCs w:val="28"/>
        </w:rPr>
        <w:t>.</w:t>
      </w:r>
    </w:p>
    <w:p w:rsidR="00B27D5B" w:rsidRDefault="00B27D5B" w:rsidP="00B27D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Pr="00B27D5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(их копии или сведения, содержащиеся в них), указанные в 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4, 5, 6, 7, 8, 9.1 пункта 2.6</w:t>
      </w:r>
      <w:r w:rsidRPr="00B27D5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Регламента, запрашиваются Администрацией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B27D5B" w:rsidRPr="00B27D5B" w:rsidRDefault="00B27D5B" w:rsidP="00B27D5B">
      <w:pPr>
        <w:tabs>
          <w:tab w:val="left" w:pos="18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Документы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представляемые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заявителем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должны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соответствовать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требованиям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установленным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действующим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законодательством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таким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документам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.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Документы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составляемые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заявителем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должны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соответствовать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следующим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требованиям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:</w:t>
      </w:r>
    </w:p>
    <w:p w:rsidR="00B27D5B" w:rsidRPr="00B27D5B" w:rsidRDefault="00B27D5B" w:rsidP="00B27D5B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1)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разборчивое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написание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текста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документа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ручкой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или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помощи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средств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электронно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-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вычислительной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техники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B27D5B" w:rsidRPr="00B27D5B" w:rsidRDefault="00B27D5B" w:rsidP="00B27D5B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2)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указание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фамилии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имени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отчества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(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наименования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)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заявителя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его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места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жительства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(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места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нахождения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),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телефона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без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сокращений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B27D5B" w:rsidRDefault="00B27D5B" w:rsidP="00B27D5B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3)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отсутствие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тексте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документа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неоговоренных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исправлений</w:t>
      </w:r>
      <w:r w:rsidRPr="00B27D5B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99109C" w:rsidRPr="0099109C" w:rsidRDefault="0099109C" w:rsidP="009910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09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Исчерпывающий перечень оснований для отказа в приеме и рассмотрении документов, необходимых для предоставления муниципальной услуги:</w:t>
      </w:r>
    </w:p>
    <w:p w:rsidR="0099109C" w:rsidRPr="0099109C" w:rsidRDefault="0099109C" w:rsidP="003531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представлены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указанные в пункте 2.6</w:t>
      </w:r>
      <w:r w:rsidRPr="00991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Реглам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п. 2.7</w:t>
      </w:r>
      <w:r w:rsidRPr="00991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91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Регламента), заявление подано не по установленной форме;</w:t>
      </w:r>
      <w:proofErr w:type="gramEnd"/>
    </w:p>
    <w:p w:rsidR="0099109C" w:rsidRPr="0099109C" w:rsidRDefault="0099109C" w:rsidP="003531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 заявлении фамилии Заявителя/наименования юридического лица, направившего обращение, и адреса, по которому должен быть направлен ответ;</w:t>
      </w:r>
    </w:p>
    <w:p w:rsidR="0099109C" w:rsidRDefault="0099109C" w:rsidP="0099109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9C">
        <w:rPr>
          <w:rFonts w:ascii="Times New Roman" w:hAnsi="Times New Roman" w:cs="Times New Roman"/>
          <w:sz w:val="28"/>
          <w:szCs w:val="28"/>
        </w:rPr>
        <w:t>- невозможность прочтения заявления и приложенных документов.</w:t>
      </w:r>
    </w:p>
    <w:p w:rsidR="00F813DC" w:rsidRPr="00F813DC" w:rsidRDefault="00F813DC" w:rsidP="00F813D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DC">
        <w:rPr>
          <w:rFonts w:ascii="Times New Roman" w:hAnsi="Times New Roman" w:cs="Times New Roman"/>
          <w:sz w:val="28"/>
          <w:szCs w:val="28"/>
        </w:rPr>
        <w:t>2.11. Решение об отказе в предоставлении разрешения может быть принято после получения главой администрации рекомендаций о предоставлении разрешения или об отказе в предоставлении разрешения с указанием причин принятого решения, подготовленных на основании заключения о результатах публичных слушаний по вопросу о предоставлении разрешения. При принятии решения о предоставлении разрешения учитываются следующие обстоятельства:</w:t>
      </w:r>
    </w:p>
    <w:p w:rsidR="00F813DC" w:rsidRPr="00F813DC" w:rsidRDefault="00F813DC" w:rsidP="00F813D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DC">
        <w:rPr>
          <w:rFonts w:ascii="Times New Roman" w:hAnsi="Times New Roman" w:cs="Times New Roman"/>
          <w:sz w:val="28"/>
          <w:szCs w:val="28"/>
        </w:rPr>
        <w:t>- соответствие намерений заявителя правилам землепользования и застройки Кавказского сельского поселения;</w:t>
      </w:r>
    </w:p>
    <w:p w:rsidR="00F813DC" w:rsidRPr="00F813DC" w:rsidRDefault="00F813DC" w:rsidP="00F813D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DC">
        <w:rPr>
          <w:rFonts w:ascii="Times New Roman" w:hAnsi="Times New Roman" w:cs="Times New Roman"/>
          <w:sz w:val="28"/>
          <w:szCs w:val="28"/>
        </w:rPr>
        <w:t>- соблюдение требований технических регламентов;</w:t>
      </w:r>
    </w:p>
    <w:p w:rsidR="00F813DC" w:rsidRPr="00F813DC" w:rsidRDefault="00F813DC" w:rsidP="00F813D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DC">
        <w:rPr>
          <w:rFonts w:ascii="Times New Roman" w:hAnsi="Times New Roman" w:cs="Times New Roman"/>
          <w:sz w:val="28"/>
          <w:szCs w:val="28"/>
        </w:rPr>
        <w:t>- соблюдение зоны  эксплуатации линий инженерных коммуникаций.</w:t>
      </w:r>
    </w:p>
    <w:p w:rsidR="00F813DC" w:rsidRPr="00F813DC" w:rsidRDefault="00F813DC" w:rsidP="00F813D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DC">
        <w:rPr>
          <w:rFonts w:ascii="Times New Roman" w:hAnsi="Times New Roman" w:cs="Times New Roman"/>
          <w:sz w:val="28"/>
          <w:szCs w:val="28"/>
        </w:rPr>
        <w:t>В случае если до издания постановления главы Кавказского сельского поселения о проведении публичных слушаний по вопросу предоставления разрешения, заявитель или его представитель подает письменный отказ от получения разрешения,  главой администрацией принимается решение об отказе в предоставлении муниципальной услуги.</w:t>
      </w:r>
    </w:p>
    <w:p w:rsidR="00F813DC" w:rsidRPr="00F813DC" w:rsidRDefault="00F813DC" w:rsidP="00F813D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DC">
        <w:rPr>
          <w:rFonts w:ascii="Times New Roman" w:hAnsi="Times New Roman" w:cs="Times New Roman"/>
          <w:sz w:val="28"/>
          <w:szCs w:val="28"/>
        </w:rPr>
        <w:t>2.12. При выявлении в документах, предоставленных заявителем, неполных и (или) недостоверных сведений такие документы расцениваются как не представленные в установленном порядке, что в соответствии с пунктом 2.10. Регламента является основанием для отказа в приеме и рассмотрении документов, необходимых для предоставления муниципальной услуги.</w:t>
      </w:r>
    </w:p>
    <w:p w:rsidR="00F813DC" w:rsidRDefault="00F813DC" w:rsidP="00F813D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DC">
        <w:rPr>
          <w:rFonts w:ascii="Times New Roman" w:hAnsi="Times New Roman" w:cs="Times New Roman"/>
          <w:sz w:val="28"/>
          <w:szCs w:val="28"/>
        </w:rPr>
        <w:t>Администрация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09C" w:rsidRPr="0099109C" w:rsidRDefault="00F813DC" w:rsidP="0099109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2.13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.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Размер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платы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взимаемой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Заявителя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предоставлении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способ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ее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взимания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99109C" w:rsidRDefault="0099109C" w:rsidP="0099109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Муниципальная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услуга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предоставляется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бесплатно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99109C" w:rsidRDefault="00F813DC" w:rsidP="0099109C">
      <w:pPr>
        <w:tabs>
          <w:tab w:val="left" w:pos="182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2.14</w:t>
      </w:r>
      <w:r w:rsid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.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Максимальный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срок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ожидания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очереди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подаче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заявления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предоставлении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не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должен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превышать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30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минут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99109C" w:rsidRDefault="00F813DC" w:rsidP="0099109C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ab/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ab/>
        <w:t>2.15</w:t>
      </w:r>
      <w:r w:rsid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.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Заявление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предоставлении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регистрируется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течение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1 (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одного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)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рабочего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дня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99109C" w:rsidRPr="0099109C" w:rsidRDefault="00F813DC" w:rsidP="0099109C">
      <w:pPr>
        <w:tabs>
          <w:tab w:val="left" w:pos="182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2.16</w:t>
      </w:r>
      <w:r w:rsid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.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Требования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помещениям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которых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предоставляются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муниципальные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залу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ожидания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местам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для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заполнения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заявлений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предоставлении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информационным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стендам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образцами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их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заполнения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перечнем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документов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необходимых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для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: </w:t>
      </w:r>
    </w:p>
    <w:p w:rsidR="0099109C" w:rsidRPr="0099109C" w:rsidRDefault="0099109C" w:rsidP="0099109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1)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требования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местам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приема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заявителей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:</w:t>
      </w:r>
    </w:p>
    <w:p w:rsidR="0099109C" w:rsidRPr="0099109C" w:rsidRDefault="0099109C" w:rsidP="0099109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lastRenderedPageBreak/>
        <w:t xml:space="preserve">-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служебные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кабинеты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специалистов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участвующих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которых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осуществляется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прием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заявителей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должны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быть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оборудованы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вывесками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указанием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номера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кабинета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фамилии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имени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отчества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должности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специалиста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ведущего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прием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99109C" w:rsidRPr="0099109C" w:rsidRDefault="0099109C" w:rsidP="0099109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-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места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для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приема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заявителей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оборудуются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стульями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столами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оснащаются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канцелярскими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принадлежностями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для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обеспечения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возможности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оформления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документов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99109C" w:rsidRPr="0099109C" w:rsidRDefault="0099109C" w:rsidP="0099109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2) 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требования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местам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для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ожидания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:</w:t>
      </w:r>
    </w:p>
    <w:p w:rsidR="0099109C" w:rsidRPr="0099109C" w:rsidRDefault="0099109C" w:rsidP="0099109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- 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оборудование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стульями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(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или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)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кресельными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секциями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99109C" w:rsidRPr="0099109C" w:rsidRDefault="0099109C" w:rsidP="0099109C">
      <w:pPr>
        <w:tabs>
          <w:tab w:val="left" w:pos="182"/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-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нахождение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для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ожидания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холле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или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ином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специально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приспособленном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помещении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99109C" w:rsidRPr="0099109C" w:rsidRDefault="0099109C" w:rsidP="0099109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-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наличие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здании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где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организуется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прием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заявителей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общественного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пользования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(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туалетов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)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средств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пожаротушения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99109C" w:rsidRPr="0099109C" w:rsidRDefault="0099109C" w:rsidP="0099109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3) 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требования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местам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для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информирования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заявителей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:</w:t>
      </w:r>
    </w:p>
    <w:p w:rsidR="0099109C" w:rsidRPr="0099109C" w:rsidRDefault="0099109C" w:rsidP="0099109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-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размещение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визуальной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текстовой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информации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информационном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стенде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(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Административного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регламента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образцов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заполнения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заявления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перечня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документов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необходимых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для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её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);</w:t>
      </w:r>
    </w:p>
    <w:p w:rsidR="0099109C" w:rsidRPr="0099109C" w:rsidRDefault="0099109C" w:rsidP="0099109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-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оборудование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стульями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столами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для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возможности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оформления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документов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99109C" w:rsidRDefault="0099109C" w:rsidP="0099109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-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обеспечение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свободного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доступа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информационному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стенду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столам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99109C" w:rsidRPr="0099109C" w:rsidRDefault="00F813DC" w:rsidP="0099109C">
      <w:pPr>
        <w:tabs>
          <w:tab w:val="left" w:pos="182"/>
        </w:tabs>
        <w:spacing w:after="0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2.17</w:t>
      </w:r>
      <w:r w:rsid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.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Показателями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оценки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доступности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являются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:</w:t>
      </w:r>
    </w:p>
    <w:p w:rsidR="0099109C" w:rsidRPr="0099109C" w:rsidRDefault="0099109C" w:rsidP="0099109C">
      <w:pPr>
        <w:tabs>
          <w:tab w:val="left" w:pos="182"/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1)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получение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своевременно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соответствии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со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стандартом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данной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99109C" w:rsidRPr="0099109C" w:rsidRDefault="0099109C" w:rsidP="0099109C">
      <w:pPr>
        <w:tabs>
          <w:tab w:val="left" w:pos="182"/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2)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обеспечение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беспрепятственного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доступа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лиц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ограниченными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возможностями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передвижения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помещениям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которых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предоставляется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муниципальная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услуга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99109C" w:rsidRPr="0099109C" w:rsidRDefault="0099109C" w:rsidP="0099109C">
      <w:pPr>
        <w:tabs>
          <w:tab w:val="left" w:pos="182"/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3)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получение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полной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актуальной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достоверной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информации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порядке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99109C" w:rsidRPr="0099109C" w:rsidRDefault="0099109C" w:rsidP="0099109C">
      <w:pPr>
        <w:tabs>
          <w:tab w:val="left" w:pos="182"/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4)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 размещение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информации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порядке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официальном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сайте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администрации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сельского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поселения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района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99109C" w:rsidRPr="0099109C" w:rsidRDefault="0099109C" w:rsidP="0099109C">
      <w:pPr>
        <w:tabs>
          <w:tab w:val="left" w:pos="182"/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5)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обеспечение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возможности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направления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запроса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электронной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почте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99109C" w:rsidRDefault="0099109C" w:rsidP="0099109C">
      <w:pPr>
        <w:tabs>
          <w:tab w:val="left" w:pos="182"/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6)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транспортная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доступность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местам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99109C" w:rsidRPr="0099109C" w:rsidRDefault="00F813DC" w:rsidP="0099109C">
      <w:pPr>
        <w:tabs>
          <w:tab w:val="left" w:pos="182"/>
        </w:tabs>
        <w:spacing w:after="0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2.18</w:t>
      </w:r>
      <w:r w:rsid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.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Показателями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оценки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качества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являются</w:t>
      </w:r>
      <w:r w:rsidR="0099109C"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:</w:t>
      </w:r>
    </w:p>
    <w:p w:rsidR="0099109C" w:rsidRPr="0099109C" w:rsidRDefault="0099109C" w:rsidP="0099109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1)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соблюдение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срока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99109C" w:rsidRPr="0099109C" w:rsidRDefault="0099109C" w:rsidP="0099109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2)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достоверность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полнота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информирования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граждан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ходе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рассмотрения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обращений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99109C" w:rsidRDefault="0099109C" w:rsidP="0099109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lastRenderedPageBreak/>
        <w:t>3)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 отсутствие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поданных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установленном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порядке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жалоб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действия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(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бездействие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)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должностных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лиц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осуществленные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ходе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99109C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99109C" w:rsidRDefault="0099109C" w:rsidP="0099109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</w:p>
    <w:p w:rsidR="0099109C" w:rsidRPr="0099109C" w:rsidRDefault="0099109C" w:rsidP="0099109C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99109C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3. </w:t>
      </w:r>
      <w:r w:rsidRPr="0099109C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Состав</w:t>
      </w:r>
      <w:r w:rsidRPr="0099109C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, </w:t>
      </w:r>
      <w:r w:rsidRPr="0099109C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последовательность</w:t>
      </w:r>
      <w:r w:rsidRPr="0099109C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и</w:t>
      </w:r>
      <w:r w:rsidRPr="0099109C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сроки</w:t>
      </w:r>
      <w:r w:rsidRPr="0099109C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выполнения</w:t>
      </w:r>
      <w:r w:rsidRPr="0099109C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</w:p>
    <w:p w:rsidR="0099109C" w:rsidRDefault="0099109C" w:rsidP="0099109C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</w:pPr>
      <w:r w:rsidRPr="0099109C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административных</w:t>
      </w:r>
      <w:r w:rsidRPr="0099109C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процедур</w:t>
      </w:r>
      <w:r w:rsidRPr="0099109C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, </w:t>
      </w:r>
      <w:r w:rsidRPr="0099109C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требования</w:t>
      </w:r>
      <w:r w:rsidRPr="0099109C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к</w:t>
      </w:r>
      <w:r w:rsidRPr="0099109C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порядку</w:t>
      </w:r>
      <w:r w:rsidRPr="0099109C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их</w:t>
      </w:r>
      <w:r w:rsidRPr="0099109C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99109C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выполнения</w:t>
      </w:r>
    </w:p>
    <w:p w:rsidR="002743B8" w:rsidRDefault="002743B8" w:rsidP="0099109C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4"/>
          <w:lang w:eastAsia="ru-RU"/>
        </w:rPr>
      </w:pPr>
    </w:p>
    <w:p w:rsidR="00107FC5" w:rsidRPr="00107FC5" w:rsidRDefault="00107FC5" w:rsidP="00107FC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3.1. </w:t>
      </w:r>
      <w:r w:rsidRPr="00107FC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Предоставление муниципальной услуги включает в себя следующие административные процедуры:</w:t>
      </w:r>
    </w:p>
    <w:p w:rsidR="00107FC5" w:rsidRPr="00107FC5" w:rsidRDefault="00107FC5" w:rsidP="00107FC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107FC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- прием и регистрация заявления о предоставлении муниципальной услуги и документов, поступивших от заявителя;</w:t>
      </w:r>
    </w:p>
    <w:p w:rsidR="00107FC5" w:rsidRPr="00107FC5" w:rsidRDefault="00107FC5" w:rsidP="00107FC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107FC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hi-IN"/>
        </w:rPr>
        <w:t>-</w:t>
      </w:r>
      <w:r w:rsidRPr="00107FC5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 w:bidi="hi-IN"/>
        </w:rPr>
        <w:t> </w:t>
      </w:r>
      <w:r w:rsidRPr="00107FC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рассмотрение заявления и документов, предоставленных для получения муниципальной услуги; подготовка мотивированного отказа в приеме и рассмотрении документов;</w:t>
      </w:r>
    </w:p>
    <w:p w:rsidR="00107FC5" w:rsidRPr="00107FC5" w:rsidRDefault="00107FC5" w:rsidP="00107FC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107FC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- подготовка материалов, необходимых для назначения и проведения публичных слушаний;</w:t>
      </w:r>
    </w:p>
    <w:p w:rsidR="00107FC5" w:rsidRPr="00107FC5" w:rsidRDefault="00107FC5" w:rsidP="00107FC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107FC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- подготовка рекомендаций о предоставлении разрешения либо об отказе в предоставлении разрешения с указанием причин такого отказа, подготовка проекта правового акта главы местной администрации о предоставлении разрешения либо об отказе в предоставлении разрешения;</w:t>
      </w:r>
    </w:p>
    <w:p w:rsidR="00107FC5" w:rsidRDefault="00107FC5" w:rsidP="00107FC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107FC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- направление (выдача) заявителю заверенной копии правового акта главы местной администрации о предоставлении разрешения либо об отказе в предоставлении разрешения с указанием причин такого отказа.</w:t>
      </w:r>
    </w:p>
    <w:p w:rsidR="00107FC5" w:rsidRPr="00661C4C" w:rsidRDefault="00107FC5" w:rsidP="00107FC5">
      <w:pPr>
        <w:pStyle w:val="a3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kern w:val="1"/>
          <w:sz w:val="28"/>
          <w:szCs w:val="28"/>
          <w:lang w:bidi="hi-IN"/>
        </w:rPr>
        <w:t xml:space="preserve">3.2. </w:t>
      </w:r>
      <w:r w:rsidRPr="00661C4C">
        <w:rPr>
          <w:sz w:val="28"/>
          <w:szCs w:val="28"/>
        </w:rPr>
        <w:t>Прием и регистрация заявления о предоставлении муниципальной услуги и документов, поступивших от Заявителя.</w:t>
      </w:r>
    </w:p>
    <w:p w:rsidR="00107FC5" w:rsidRDefault="00107FC5" w:rsidP="00107F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661C4C">
        <w:rPr>
          <w:sz w:val="28"/>
          <w:szCs w:val="28"/>
        </w:rPr>
        <w:t xml:space="preserve">.1. Основанием для начала процедуры предоставления муниципальной услуги является обращение Заявителя в </w:t>
      </w:r>
      <w:r w:rsidRPr="00107FC5">
        <w:rPr>
          <w:color w:val="FF0000"/>
          <w:sz w:val="28"/>
          <w:szCs w:val="28"/>
        </w:rPr>
        <w:t xml:space="preserve">Администрацию Кавказского сельского поселения, </w:t>
      </w:r>
      <w:r w:rsidRPr="00107FC5">
        <w:rPr>
          <w:rFonts w:hAnsi="Liberation Serif"/>
          <w:color w:val="FF0000"/>
          <w:kern w:val="1"/>
          <w:sz w:val="28"/>
          <w:lang w:bidi="hi-IN"/>
        </w:rPr>
        <w:t>МКУ</w:t>
      </w:r>
      <w:r w:rsidRPr="00107FC5">
        <w:rPr>
          <w:rFonts w:hAnsi="Liberation Serif"/>
          <w:color w:val="FF0000"/>
          <w:kern w:val="1"/>
          <w:sz w:val="28"/>
          <w:lang w:bidi="hi-IN"/>
        </w:rPr>
        <w:t xml:space="preserve"> </w:t>
      </w:r>
      <w:r w:rsidRPr="00107FC5">
        <w:rPr>
          <w:rFonts w:hAnsi="Liberation Serif"/>
          <w:color w:val="FF0000"/>
          <w:kern w:val="1"/>
          <w:sz w:val="28"/>
          <w:lang w:bidi="hi-IN"/>
        </w:rPr>
        <w:t>«МФЦ»</w:t>
      </w:r>
      <w:r w:rsidRPr="00107FC5">
        <w:rPr>
          <w:rFonts w:hAnsi="Liberation Serif"/>
          <w:color w:val="FF0000"/>
          <w:kern w:val="1"/>
          <w:sz w:val="28"/>
          <w:lang w:bidi="hi-IN"/>
        </w:rPr>
        <w:t xml:space="preserve"> </w:t>
      </w:r>
      <w:r w:rsidRPr="00107FC5">
        <w:rPr>
          <w:rFonts w:hAnsi="Liberation Serif"/>
          <w:color w:val="FF0000"/>
          <w:kern w:val="1"/>
          <w:sz w:val="28"/>
          <w:lang w:bidi="hi-IN"/>
        </w:rPr>
        <w:t>муниципального</w:t>
      </w:r>
      <w:r w:rsidRPr="00107FC5">
        <w:rPr>
          <w:rFonts w:hAnsi="Liberation Serif"/>
          <w:color w:val="FF0000"/>
          <w:kern w:val="1"/>
          <w:sz w:val="28"/>
          <w:lang w:bidi="hi-IN"/>
        </w:rPr>
        <w:t xml:space="preserve"> </w:t>
      </w:r>
      <w:r w:rsidRPr="00107FC5">
        <w:rPr>
          <w:rFonts w:hAnsi="Liberation Serif"/>
          <w:color w:val="FF0000"/>
          <w:kern w:val="1"/>
          <w:sz w:val="28"/>
          <w:lang w:bidi="hi-IN"/>
        </w:rPr>
        <w:t>образования</w:t>
      </w:r>
      <w:r w:rsidRPr="00107FC5">
        <w:rPr>
          <w:rFonts w:hAnsi="Liberation Serif"/>
          <w:color w:val="FF0000"/>
          <w:kern w:val="1"/>
          <w:sz w:val="28"/>
          <w:lang w:bidi="hi-IN"/>
        </w:rPr>
        <w:t xml:space="preserve"> </w:t>
      </w:r>
      <w:r w:rsidRPr="00107FC5">
        <w:rPr>
          <w:rFonts w:hAnsi="Liberation Serif"/>
          <w:color w:val="FF0000"/>
          <w:kern w:val="1"/>
          <w:sz w:val="28"/>
          <w:lang w:bidi="hi-IN"/>
        </w:rPr>
        <w:t>Кавказский</w:t>
      </w:r>
      <w:r w:rsidRPr="00107FC5">
        <w:rPr>
          <w:rFonts w:hAnsi="Liberation Serif"/>
          <w:color w:val="FF0000"/>
          <w:kern w:val="1"/>
          <w:sz w:val="28"/>
          <w:lang w:bidi="hi-IN"/>
        </w:rPr>
        <w:t xml:space="preserve"> </w:t>
      </w:r>
      <w:r w:rsidRPr="00107FC5">
        <w:rPr>
          <w:rFonts w:hAnsi="Liberation Serif"/>
          <w:color w:val="FF0000"/>
          <w:kern w:val="1"/>
          <w:sz w:val="28"/>
          <w:lang w:bidi="hi-IN"/>
        </w:rPr>
        <w:t>район</w:t>
      </w:r>
      <w:r w:rsidRPr="00107FC5">
        <w:rPr>
          <w:rFonts w:hAnsi="Liberation Serif"/>
          <w:color w:val="FF0000"/>
          <w:kern w:val="1"/>
          <w:sz w:val="28"/>
          <w:lang w:bidi="hi-IN"/>
        </w:rPr>
        <w:t xml:space="preserve"> </w:t>
      </w:r>
      <w:r w:rsidRPr="00107FC5">
        <w:rPr>
          <w:rFonts w:hAnsi="Liberation Serif"/>
          <w:color w:val="FF0000"/>
          <w:kern w:val="1"/>
          <w:sz w:val="28"/>
          <w:lang w:bidi="hi-IN"/>
        </w:rPr>
        <w:t>или</w:t>
      </w:r>
      <w:r w:rsidRPr="00107FC5">
        <w:rPr>
          <w:rFonts w:hAnsi="Liberation Serif"/>
          <w:color w:val="FF0000"/>
          <w:kern w:val="1"/>
          <w:sz w:val="28"/>
          <w:lang w:bidi="hi-IN"/>
        </w:rPr>
        <w:t xml:space="preserve"> </w:t>
      </w:r>
      <w:r w:rsidRPr="00107FC5">
        <w:rPr>
          <w:rFonts w:hAnsi="Liberation Serif"/>
          <w:color w:val="FF0000"/>
          <w:kern w:val="1"/>
          <w:sz w:val="28"/>
          <w:lang w:bidi="hi-IN"/>
        </w:rPr>
        <w:t>в</w:t>
      </w:r>
      <w:r w:rsidRPr="00107FC5">
        <w:rPr>
          <w:rFonts w:hAnsi="Liberation Serif"/>
          <w:color w:val="FF0000"/>
          <w:kern w:val="1"/>
          <w:sz w:val="28"/>
          <w:lang w:bidi="hi-IN"/>
        </w:rPr>
        <w:t xml:space="preserve">  </w:t>
      </w:r>
      <w:r w:rsidRPr="00107FC5">
        <w:rPr>
          <w:rFonts w:hAnsi="Liberation Serif"/>
          <w:color w:val="FF0000"/>
          <w:kern w:val="1"/>
          <w:sz w:val="28"/>
          <w:lang w:bidi="hi-IN"/>
        </w:rPr>
        <w:t>ТОСП</w:t>
      </w:r>
      <w:r w:rsidRPr="00107FC5">
        <w:rPr>
          <w:rFonts w:hAnsi="Liberation Serif"/>
          <w:color w:val="FF0000"/>
          <w:kern w:val="1"/>
          <w:sz w:val="28"/>
          <w:lang w:bidi="hi-IN"/>
        </w:rPr>
        <w:t xml:space="preserve"> </w:t>
      </w:r>
      <w:r w:rsidRPr="00107FC5">
        <w:rPr>
          <w:rFonts w:hAnsi="Liberation Serif"/>
          <w:color w:val="FF0000"/>
          <w:kern w:val="1"/>
          <w:sz w:val="28"/>
          <w:lang w:bidi="hi-IN"/>
        </w:rPr>
        <w:t>в</w:t>
      </w:r>
      <w:r w:rsidRPr="00107FC5">
        <w:rPr>
          <w:rFonts w:hAnsi="Liberation Serif"/>
          <w:color w:val="FF0000"/>
          <w:kern w:val="1"/>
          <w:sz w:val="28"/>
          <w:lang w:bidi="hi-IN"/>
        </w:rPr>
        <w:t xml:space="preserve"> </w:t>
      </w:r>
      <w:r w:rsidRPr="00107FC5">
        <w:rPr>
          <w:rFonts w:hAnsi="Liberation Serif"/>
          <w:color w:val="FF0000"/>
          <w:kern w:val="1"/>
          <w:sz w:val="28"/>
          <w:lang w:bidi="hi-IN"/>
        </w:rPr>
        <w:t>ст</w:t>
      </w:r>
      <w:r w:rsidRPr="00107FC5">
        <w:rPr>
          <w:rFonts w:hAnsi="Liberation Serif"/>
          <w:color w:val="FF0000"/>
          <w:kern w:val="1"/>
          <w:sz w:val="28"/>
          <w:lang w:bidi="hi-IN"/>
        </w:rPr>
        <w:t xml:space="preserve">. </w:t>
      </w:r>
      <w:proofErr w:type="gramStart"/>
      <w:r w:rsidRPr="00107FC5">
        <w:rPr>
          <w:rFonts w:hAnsi="Liberation Serif"/>
          <w:color w:val="FF0000"/>
          <w:kern w:val="1"/>
          <w:sz w:val="28"/>
          <w:lang w:bidi="hi-IN"/>
        </w:rPr>
        <w:t>Кавказская</w:t>
      </w:r>
      <w:proofErr w:type="gramEnd"/>
      <w:r w:rsidRPr="00107FC5">
        <w:rPr>
          <w:rFonts w:hAnsi="Liberation Serif"/>
          <w:color w:val="FF0000"/>
          <w:kern w:val="1"/>
          <w:sz w:val="28"/>
          <w:lang w:bidi="hi-IN"/>
        </w:rPr>
        <w:t xml:space="preserve"> </w:t>
      </w:r>
      <w:r w:rsidRPr="00107FC5">
        <w:rPr>
          <w:color w:val="FF0000"/>
          <w:sz w:val="28"/>
          <w:szCs w:val="28"/>
        </w:rPr>
        <w:t xml:space="preserve"> </w:t>
      </w:r>
      <w:r w:rsidRPr="00661C4C">
        <w:rPr>
          <w:sz w:val="28"/>
          <w:szCs w:val="28"/>
        </w:rPr>
        <w:t>с письменным заявлением о предоставлении муниципальной услуги.</w:t>
      </w:r>
    </w:p>
    <w:p w:rsidR="00107FC5" w:rsidRDefault="00107FC5" w:rsidP="00107F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661C4C">
        <w:rPr>
          <w:sz w:val="28"/>
          <w:szCs w:val="28"/>
        </w:rPr>
        <w:t>Ответственным за прием и регистрацию заявлений о предоставлении муниципальной услуги является специалист Администрации, уполномоченный в соответствии со своими должностными обязанностями на прием заявлений о предоставлении муниципальной услуги (далее - уполномоченное лицо).</w:t>
      </w:r>
    </w:p>
    <w:p w:rsidR="003531FB" w:rsidRPr="003531FB" w:rsidRDefault="003531FB" w:rsidP="003531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3531FB">
        <w:rPr>
          <w:sz w:val="28"/>
          <w:szCs w:val="28"/>
        </w:rPr>
        <w:t>Уполномоченное лицо принимает заявление о предоставлении муниципальной услуги для регистрации.</w:t>
      </w:r>
    </w:p>
    <w:p w:rsidR="003531FB" w:rsidRDefault="003531FB" w:rsidP="00107F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661C4C">
        <w:rPr>
          <w:sz w:val="28"/>
          <w:szCs w:val="28"/>
        </w:rPr>
        <w:t>Заявление  о предоставлении муниципальной услуги подлежит регистрации в общем порядке регистрации входящей корреспонденции в Администрации.</w:t>
      </w:r>
    </w:p>
    <w:p w:rsidR="003531FB" w:rsidRDefault="003531FB" w:rsidP="00107F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661C4C">
        <w:rPr>
          <w:sz w:val="28"/>
          <w:szCs w:val="28"/>
        </w:rPr>
        <w:t xml:space="preserve">В соответствии с существующими правилами документооборота заявление передается должностному лицу Администрации (далее – </w:t>
      </w:r>
      <w:r w:rsidRPr="00661C4C">
        <w:rPr>
          <w:sz w:val="28"/>
          <w:szCs w:val="28"/>
        </w:rPr>
        <w:lastRenderedPageBreak/>
        <w:t>ответственный специалист) для осуществления последующих административных процедур.</w:t>
      </w:r>
    </w:p>
    <w:p w:rsidR="003531FB" w:rsidRDefault="003531FB" w:rsidP="00107F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661C4C">
        <w:rPr>
          <w:sz w:val="28"/>
          <w:szCs w:val="28"/>
        </w:rPr>
        <w:t>Рассмотрение заявления и документов, предоставленных для получения муниципальной услуги; подготовка мотивированного отказа в приеме и рассмотрении документов</w:t>
      </w:r>
      <w:r>
        <w:rPr>
          <w:sz w:val="28"/>
          <w:szCs w:val="28"/>
        </w:rPr>
        <w:t>.</w:t>
      </w:r>
    </w:p>
    <w:p w:rsidR="003531FB" w:rsidRDefault="003531FB" w:rsidP="003531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3531FB">
        <w:rPr>
          <w:sz w:val="28"/>
          <w:szCs w:val="28"/>
        </w:rPr>
        <w:t xml:space="preserve">Ответственный специалист рассматривает заявление о предоставлении муниципальной услуги и прилагаемые документы на </w:t>
      </w:r>
      <w:proofErr w:type="gramStart"/>
      <w:r w:rsidRPr="003531FB">
        <w:rPr>
          <w:sz w:val="28"/>
          <w:szCs w:val="28"/>
        </w:rPr>
        <w:t>комплектность</w:t>
      </w:r>
      <w:proofErr w:type="gramEnd"/>
      <w:r w:rsidRPr="003531FB">
        <w:rPr>
          <w:sz w:val="28"/>
          <w:szCs w:val="28"/>
        </w:rPr>
        <w:t xml:space="preserve"> и соответствие формальным требованиям. В случае наличия о</w:t>
      </w:r>
      <w:r>
        <w:rPr>
          <w:sz w:val="28"/>
          <w:szCs w:val="28"/>
        </w:rPr>
        <w:t>снований, указанных в пункте 2.10</w:t>
      </w:r>
      <w:r w:rsidRPr="003531FB">
        <w:rPr>
          <w:sz w:val="28"/>
          <w:szCs w:val="28"/>
        </w:rPr>
        <w:t xml:space="preserve"> Регламента, Заявителю направляется мотивированный отказ в приеме и рассмотрении документов, необходимых для предоставления муниципальной услуги.</w:t>
      </w:r>
    </w:p>
    <w:p w:rsidR="003531FB" w:rsidRDefault="003531FB" w:rsidP="003531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proofErr w:type="gramStart"/>
      <w:r w:rsidRPr="003531FB">
        <w:rPr>
          <w:sz w:val="28"/>
          <w:szCs w:val="28"/>
        </w:rPr>
        <w:t>При отсутствии ос</w:t>
      </w:r>
      <w:r>
        <w:rPr>
          <w:sz w:val="28"/>
          <w:szCs w:val="28"/>
        </w:rPr>
        <w:t>нований, предусмотренных п. 2.10</w:t>
      </w:r>
      <w:r w:rsidRPr="003531FB">
        <w:rPr>
          <w:sz w:val="28"/>
          <w:szCs w:val="28"/>
        </w:rPr>
        <w:t xml:space="preserve"> Регламента, ответственный специалист осуществляет в случае необходимости подготовку и направление с использованием федеральной и региональной систем межведомственного электронного взаимодействия в Федеральную службу государственной регистрации, кадастра и картографии и в Федеральную налоговую службу запросов на получение необходимой информации не позднее 2 рабочих дней с момента получения заявления о выдаче разрешения.</w:t>
      </w:r>
      <w:proofErr w:type="gramEnd"/>
    </w:p>
    <w:p w:rsidR="0089522E" w:rsidRDefault="0089522E" w:rsidP="003531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661C4C">
        <w:rPr>
          <w:sz w:val="28"/>
          <w:szCs w:val="28"/>
        </w:rPr>
        <w:t>Ответственный специалист рассматривает пакет документов, предоставленных заявителем и полученных по каналам межведомственного взаимодействия, проверяет наличие о</w:t>
      </w:r>
      <w:r>
        <w:rPr>
          <w:sz w:val="28"/>
          <w:szCs w:val="28"/>
        </w:rPr>
        <w:t>снований, предусмотренных п. 2.10</w:t>
      </w:r>
      <w:r w:rsidRPr="00661C4C">
        <w:rPr>
          <w:sz w:val="28"/>
          <w:szCs w:val="28"/>
        </w:rPr>
        <w:t xml:space="preserve"> Регламента.</w:t>
      </w:r>
    </w:p>
    <w:p w:rsidR="0089522E" w:rsidRDefault="0089522E" w:rsidP="003531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Pr="00661C4C">
        <w:rPr>
          <w:sz w:val="28"/>
          <w:szCs w:val="28"/>
        </w:rPr>
        <w:t>В случае наличия о</w:t>
      </w:r>
      <w:r>
        <w:rPr>
          <w:sz w:val="28"/>
          <w:szCs w:val="28"/>
        </w:rPr>
        <w:t>снований, указанных в пункте 2.10</w:t>
      </w:r>
      <w:r w:rsidRPr="00661C4C">
        <w:rPr>
          <w:sz w:val="28"/>
          <w:szCs w:val="28"/>
        </w:rPr>
        <w:t xml:space="preserve"> Регламента, Заявителю направляется мотивированный отказ в приеме и рассмотрении документов, необходимых для предоставления муниципальной услуги.</w:t>
      </w:r>
    </w:p>
    <w:p w:rsidR="0089522E" w:rsidRDefault="0089522E" w:rsidP="003531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661C4C">
        <w:rPr>
          <w:sz w:val="28"/>
          <w:szCs w:val="28"/>
        </w:rPr>
        <w:t>Направление должностному лицу органа местного самоуправления муниципального образования материалов, необходимых для назначения и проведения публичных слушаний.</w:t>
      </w:r>
    </w:p>
    <w:p w:rsidR="0089522E" w:rsidRDefault="0089522E" w:rsidP="003531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661C4C">
        <w:rPr>
          <w:sz w:val="28"/>
          <w:szCs w:val="28"/>
        </w:rPr>
        <w:t>В случае отсутствия о</w:t>
      </w:r>
      <w:r>
        <w:rPr>
          <w:sz w:val="28"/>
          <w:szCs w:val="28"/>
        </w:rPr>
        <w:t>снований, предусмотренных п. 2.10</w:t>
      </w:r>
      <w:r w:rsidRPr="00661C4C">
        <w:rPr>
          <w:sz w:val="28"/>
          <w:szCs w:val="28"/>
        </w:rPr>
        <w:t xml:space="preserve"> Регламента, ответственный специалист формирует пакет документов и направляет его должностному лицу органа местного самоуправления муниципального образования для назначения и проведения публичных слушаний.</w:t>
      </w:r>
    </w:p>
    <w:p w:rsidR="0089522E" w:rsidRDefault="0089522E" w:rsidP="003531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proofErr w:type="gramStart"/>
      <w:r w:rsidRPr="0089522E">
        <w:rPr>
          <w:sz w:val="28"/>
          <w:szCs w:val="28"/>
        </w:rPr>
        <w:t>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 w:rsidRPr="0089522E">
        <w:rPr>
          <w:sz w:val="28"/>
          <w:szCs w:val="28"/>
        </w:rPr>
        <w:t xml:space="preserve"> к </w:t>
      </w:r>
      <w:proofErr w:type="gramStart"/>
      <w:r w:rsidRPr="0089522E">
        <w:rPr>
          <w:sz w:val="28"/>
          <w:szCs w:val="28"/>
        </w:rPr>
        <w:t>которому</w:t>
      </w:r>
      <w:proofErr w:type="gramEnd"/>
      <w:r w:rsidRPr="0089522E">
        <w:rPr>
          <w:sz w:val="28"/>
          <w:szCs w:val="28"/>
        </w:rPr>
        <w:t xml:space="preserve"> запрашивается данное разрешение. </w:t>
      </w:r>
    </w:p>
    <w:p w:rsidR="0089522E" w:rsidRDefault="0089522E" w:rsidP="008952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522E">
        <w:rPr>
          <w:sz w:val="28"/>
          <w:szCs w:val="28"/>
        </w:rPr>
        <w:lastRenderedPageBreak/>
        <w:t>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89522E" w:rsidRDefault="0089522E" w:rsidP="008952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89522E">
        <w:rPr>
          <w:sz w:val="28"/>
          <w:szCs w:val="28"/>
        </w:rPr>
        <w:t>Подготовка рекомендаций о предоставлении разрешения либо об отказе в предоставлении разрешения с указанием причин такого отказа, подготовка проекта постановления главы администрации о предоставлении разрешения либо об отказе в предоставлении разрешения.</w:t>
      </w:r>
      <w:r>
        <w:rPr>
          <w:sz w:val="28"/>
          <w:szCs w:val="28"/>
        </w:rPr>
        <w:t xml:space="preserve"> </w:t>
      </w:r>
      <w:r w:rsidRPr="0089522E">
        <w:rPr>
          <w:sz w:val="28"/>
          <w:szCs w:val="28"/>
        </w:rPr>
        <w:t> </w:t>
      </w:r>
    </w:p>
    <w:p w:rsidR="00F813DC" w:rsidRDefault="0089522E" w:rsidP="008952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Pr="00661C4C">
        <w:rPr>
          <w:sz w:val="28"/>
          <w:szCs w:val="28"/>
        </w:rPr>
        <w:t>На основании заключения о результатах публичных слушаний по вопросу о предоставлении разрешения и анализа обстоятельств, предусмотренных п. 2.11 Регламента,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ответственному специалисту</w:t>
      </w:r>
      <w:r w:rsidR="00F813DC">
        <w:rPr>
          <w:sz w:val="28"/>
          <w:szCs w:val="28"/>
        </w:rPr>
        <w:t>.</w:t>
      </w:r>
    </w:p>
    <w:p w:rsidR="00F813DC" w:rsidRDefault="00F813DC" w:rsidP="008952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F813DC">
        <w:rPr>
          <w:sz w:val="28"/>
          <w:szCs w:val="28"/>
        </w:rPr>
        <w:t>Ответственный специалист в течение 7 дней со дня поступления рекомендаций Комиссии осуществляет подготовку проекта правового акта главы местной администрации о предоставлении разрешения либо об отказе в предоставлении разрешения.</w:t>
      </w:r>
    </w:p>
    <w:p w:rsidR="00CE15A6" w:rsidRDefault="00CE15A6" w:rsidP="00CE1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r w:rsidR="0089522E" w:rsidRPr="0089522E">
        <w:rPr>
          <w:sz w:val="28"/>
          <w:szCs w:val="28"/>
        </w:rPr>
        <w:t> </w:t>
      </w:r>
      <w:r w:rsidRPr="00CE15A6">
        <w:rPr>
          <w:sz w:val="28"/>
          <w:szCs w:val="28"/>
        </w:rPr>
        <w:t>М</w:t>
      </w:r>
      <w:r>
        <w:rPr>
          <w:sz w:val="28"/>
          <w:szCs w:val="28"/>
        </w:rPr>
        <w:t>атериалы, предусмотренные п. 3.5.1, 3.5</w:t>
      </w:r>
      <w:r w:rsidRPr="00CE15A6">
        <w:rPr>
          <w:sz w:val="28"/>
          <w:szCs w:val="28"/>
        </w:rPr>
        <w:t>.2 Регламента, направляются главе местной администрации для принятия решения о предоставлении разрешения или об отказе в предоставлении такого разрешения с указанием причин отказа.</w:t>
      </w:r>
    </w:p>
    <w:p w:rsidR="00CE15A6" w:rsidRDefault="00CE15A6" w:rsidP="00CE1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CE15A6">
        <w:rPr>
          <w:sz w:val="28"/>
          <w:szCs w:val="28"/>
        </w:rPr>
        <w:t>Направление (выдача) заявителю заверенной копии правового акта администрации о предоставлении разрешения либо об отказе в предоставлении разрешения с указанием причин такого отказа.</w:t>
      </w:r>
    </w:p>
    <w:p w:rsidR="00CE15A6" w:rsidRDefault="00CE15A6" w:rsidP="00CE15A6">
      <w:pPr>
        <w:pStyle w:val="a3"/>
        <w:spacing w:before="0" w:beforeAutospacing="0"/>
        <w:ind w:firstLine="708"/>
        <w:jc w:val="both"/>
        <w:rPr>
          <w:sz w:val="28"/>
          <w:szCs w:val="28"/>
        </w:rPr>
      </w:pPr>
      <w:r w:rsidRPr="00CE15A6">
        <w:rPr>
          <w:sz w:val="28"/>
          <w:szCs w:val="28"/>
        </w:rPr>
        <w:t>Направление (выдача) ответственным специалистом заявителю копии постановления главы местной администрации о предоставлении разрешения либо об отказе в предоставлении такого разрешения осуществляется в течение 3 дней со дня его издания.</w:t>
      </w:r>
    </w:p>
    <w:p w:rsidR="00CE15A6" w:rsidRDefault="00CE15A6" w:rsidP="00CE15A6">
      <w:pPr>
        <w:pStyle w:val="a3"/>
        <w:spacing w:before="0" w:beforeAutospacing="0"/>
        <w:ind w:firstLine="708"/>
        <w:jc w:val="center"/>
        <w:rPr>
          <w:b/>
          <w:bCs/>
          <w:sz w:val="28"/>
          <w:szCs w:val="28"/>
        </w:rPr>
      </w:pPr>
      <w:r w:rsidRPr="00CE15A6">
        <w:rPr>
          <w:b/>
          <w:bCs/>
          <w:sz w:val="28"/>
          <w:szCs w:val="28"/>
        </w:rPr>
        <w:t xml:space="preserve">4. Формы </w:t>
      </w:r>
      <w:proofErr w:type="gramStart"/>
      <w:r w:rsidRPr="00CE15A6">
        <w:rPr>
          <w:b/>
          <w:bCs/>
          <w:sz w:val="28"/>
          <w:szCs w:val="28"/>
        </w:rPr>
        <w:t>контроля за</w:t>
      </w:r>
      <w:proofErr w:type="gramEnd"/>
      <w:r w:rsidRPr="00CE15A6"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CE15A6" w:rsidRDefault="00C52A2A" w:rsidP="00CE15A6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CE15A6" w:rsidRPr="00CE15A6">
        <w:rPr>
          <w:sz w:val="28"/>
          <w:szCs w:val="28"/>
        </w:rPr>
        <w:t>Текущий контроль соблюдения последовательности действий, определенных административными процедурами, по предоставлению муниципальной услуги (далее - текущий контроль), осуществляется главой Кавказского сельского поселения Кавказского района.</w:t>
      </w:r>
    </w:p>
    <w:p w:rsidR="00CE15A6" w:rsidRDefault="00CE15A6" w:rsidP="00CE1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CE15A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Текущий</w:t>
      </w:r>
      <w:r w:rsidRPr="00CE15A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E15A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контроль</w:t>
      </w:r>
      <w:r w:rsidRPr="00CE15A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E15A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осуществляется</w:t>
      </w:r>
      <w:r w:rsidRPr="00CE15A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E15A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постоянно</w:t>
      </w:r>
      <w:r w:rsidRPr="00CE15A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0A28EF" w:rsidRDefault="00C52A2A" w:rsidP="00CE1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4.2.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Должностные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лица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Администрации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принимающие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участие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предоставлении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несут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персональную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ответственность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соблюдение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сроков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порядка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приема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документов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предоставляемых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заявителями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полноту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грамотность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доступность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проведенного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консультирования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правильность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выполнения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процедур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установленных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Регламентом</w:t>
      </w:r>
      <w:r w:rsidR="000A28EF" w:rsidRPr="000A28EF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C52A2A" w:rsidRDefault="00C52A2A" w:rsidP="00CE1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4.3. </w:t>
      </w:r>
      <w:proofErr w:type="gramStart"/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Контроль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</w:t>
      </w:r>
      <w:proofErr w:type="gramEnd"/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полнотой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качеством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включает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себя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проведение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проверок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выявление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устранение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lastRenderedPageBreak/>
        <w:t>нарушений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порядка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регистрации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рассмотрения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заявлений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документов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подготовку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ответов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обращения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заявителей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содержащих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жалобы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решения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действия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бездействие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должностных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лиц</w:t>
      </w:r>
      <w:r w:rsidRPr="00C52A2A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C52A2A" w:rsidRDefault="00C52A2A" w:rsidP="00C52A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hAnsi="Liberation Serif"/>
          <w:color w:val="000000"/>
          <w:kern w:val="1"/>
          <w:sz w:val="28"/>
          <w:lang w:bidi="hi-IN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4.4. </w:t>
      </w:r>
      <w:r w:rsidRPr="00C52A2A">
        <w:rPr>
          <w:rFonts w:hAnsi="Liberation Serif"/>
          <w:color w:val="000000"/>
          <w:kern w:val="1"/>
          <w:sz w:val="28"/>
          <w:lang w:bidi="hi-IN"/>
        </w:rPr>
        <w:t>По</w:t>
      </w:r>
      <w:r w:rsidRPr="00C52A2A">
        <w:rPr>
          <w:rFonts w:hAnsi="Liberation Serif"/>
          <w:color w:val="000000"/>
          <w:kern w:val="1"/>
          <w:sz w:val="28"/>
          <w:lang w:bidi="hi-IN"/>
        </w:rPr>
        <w:t xml:space="preserve"> </w:t>
      </w:r>
      <w:r w:rsidRPr="00C52A2A">
        <w:rPr>
          <w:rFonts w:hAnsi="Liberation Serif"/>
          <w:color w:val="000000"/>
          <w:kern w:val="1"/>
          <w:sz w:val="28"/>
          <w:lang w:bidi="hi-IN"/>
        </w:rPr>
        <w:t>результатам</w:t>
      </w:r>
      <w:r w:rsidRPr="00C52A2A">
        <w:rPr>
          <w:rFonts w:hAnsi="Liberation Serif"/>
          <w:color w:val="000000"/>
          <w:kern w:val="1"/>
          <w:sz w:val="28"/>
          <w:lang w:bidi="hi-IN"/>
        </w:rPr>
        <w:t xml:space="preserve"> </w:t>
      </w:r>
      <w:r w:rsidRPr="00C52A2A">
        <w:rPr>
          <w:rFonts w:hAnsi="Liberation Serif"/>
          <w:color w:val="000000"/>
          <w:kern w:val="1"/>
          <w:sz w:val="28"/>
          <w:lang w:bidi="hi-IN"/>
        </w:rPr>
        <w:t>проведенных</w:t>
      </w:r>
      <w:r w:rsidRPr="00C52A2A">
        <w:rPr>
          <w:rFonts w:hAnsi="Liberation Serif"/>
          <w:color w:val="000000"/>
          <w:kern w:val="1"/>
          <w:sz w:val="28"/>
          <w:lang w:bidi="hi-IN"/>
        </w:rPr>
        <w:t xml:space="preserve"> </w:t>
      </w:r>
      <w:r w:rsidRPr="00C52A2A">
        <w:rPr>
          <w:rFonts w:hAnsi="Liberation Serif"/>
          <w:color w:val="000000"/>
          <w:kern w:val="1"/>
          <w:sz w:val="28"/>
          <w:lang w:bidi="hi-IN"/>
        </w:rPr>
        <w:t>проверок</w:t>
      </w:r>
      <w:r w:rsidRPr="00C52A2A">
        <w:rPr>
          <w:rFonts w:hAnsi="Liberation Serif"/>
          <w:color w:val="000000"/>
          <w:kern w:val="1"/>
          <w:sz w:val="28"/>
          <w:lang w:bidi="hi-IN"/>
        </w:rPr>
        <w:t xml:space="preserve"> </w:t>
      </w:r>
      <w:r w:rsidRPr="00C52A2A">
        <w:rPr>
          <w:rFonts w:hAnsi="Liberation Serif"/>
          <w:color w:val="000000"/>
          <w:kern w:val="1"/>
          <w:sz w:val="28"/>
          <w:lang w:bidi="hi-IN"/>
        </w:rPr>
        <w:t>в</w:t>
      </w:r>
      <w:r w:rsidRPr="00C52A2A">
        <w:rPr>
          <w:rFonts w:hAnsi="Liberation Serif"/>
          <w:color w:val="000000"/>
          <w:kern w:val="1"/>
          <w:sz w:val="28"/>
          <w:lang w:bidi="hi-IN"/>
        </w:rPr>
        <w:t xml:space="preserve"> </w:t>
      </w:r>
      <w:r w:rsidRPr="00C52A2A">
        <w:rPr>
          <w:rFonts w:hAnsi="Liberation Serif"/>
          <w:color w:val="000000"/>
          <w:kern w:val="1"/>
          <w:sz w:val="28"/>
          <w:lang w:bidi="hi-IN"/>
        </w:rPr>
        <w:t>случае</w:t>
      </w:r>
      <w:r w:rsidRPr="00C52A2A">
        <w:rPr>
          <w:rFonts w:hAnsi="Liberation Serif"/>
          <w:color w:val="000000"/>
          <w:kern w:val="1"/>
          <w:sz w:val="28"/>
          <w:lang w:bidi="hi-IN"/>
        </w:rPr>
        <w:t xml:space="preserve"> </w:t>
      </w:r>
      <w:r w:rsidRPr="00C52A2A">
        <w:rPr>
          <w:rFonts w:hAnsi="Liberation Serif"/>
          <w:color w:val="000000"/>
          <w:kern w:val="1"/>
          <w:sz w:val="28"/>
          <w:lang w:bidi="hi-IN"/>
        </w:rPr>
        <w:t>выявления</w:t>
      </w:r>
      <w:r w:rsidRPr="00C52A2A">
        <w:rPr>
          <w:rFonts w:hAnsi="Liberation Serif"/>
          <w:color w:val="000000"/>
          <w:kern w:val="1"/>
          <w:sz w:val="28"/>
          <w:lang w:bidi="hi-IN"/>
        </w:rPr>
        <w:t xml:space="preserve"> </w:t>
      </w:r>
      <w:r w:rsidRPr="00C52A2A">
        <w:rPr>
          <w:rFonts w:hAnsi="Liberation Serif"/>
          <w:color w:val="000000"/>
          <w:kern w:val="1"/>
          <w:sz w:val="28"/>
          <w:lang w:bidi="hi-IN"/>
        </w:rPr>
        <w:t>нарушений</w:t>
      </w:r>
      <w:r w:rsidRPr="00C52A2A">
        <w:rPr>
          <w:rFonts w:hAnsi="Liberation Serif"/>
          <w:color w:val="000000"/>
          <w:kern w:val="1"/>
          <w:sz w:val="28"/>
          <w:lang w:bidi="hi-IN"/>
        </w:rPr>
        <w:t xml:space="preserve"> </w:t>
      </w:r>
      <w:r w:rsidRPr="00C52A2A">
        <w:rPr>
          <w:rFonts w:hAnsi="Liberation Serif"/>
          <w:color w:val="000000"/>
          <w:kern w:val="1"/>
          <w:sz w:val="28"/>
          <w:lang w:bidi="hi-IN"/>
        </w:rPr>
        <w:t>прав</w:t>
      </w:r>
      <w:r w:rsidRPr="00C52A2A">
        <w:rPr>
          <w:rFonts w:hAnsi="Liberation Serif"/>
          <w:color w:val="000000"/>
          <w:kern w:val="1"/>
          <w:sz w:val="28"/>
          <w:lang w:bidi="hi-IN"/>
        </w:rPr>
        <w:t xml:space="preserve"> </w:t>
      </w:r>
      <w:r w:rsidRPr="00C52A2A">
        <w:rPr>
          <w:rFonts w:hAnsi="Liberation Serif"/>
          <w:color w:val="000000"/>
          <w:kern w:val="1"/>
          <w:sz w:val="28"/>
          <w:lang w:bidi="hi-IN"/>
        </w:rPr>
        <w:t>заявителей</w:t>
      </w:r>
      <w:r w:rsidRPr="00C52A2A">
        <w:rPr>
          <w:rFonts w:hAnsi="Liberation Serif"/>
          <w:color w:val="000000"/>
          <w:kern w:val="1"/>
          <w:sz w:val="28"/>
          <w:lang w:bidi="hi-IN"/>
        </w:rPr>
        <w:t xml:space="preserve"> </w:t>
      </w:r>
      <w:r w:rsidRPr="00C52A2A">
        <w:rPr>
          <w:rFonts w:hAnsi="Liberation Serif"/>
          <w:color w:val="000000"/>
          <w:kern w:val="1"/>
          <w:sz w:val="28"/>
          <w:lang w:bidi="hi-IN"/>
        </w:rPr>
        <w:t>осуществляется</w:t>
      </w:r>
      <w:r w:rsidRPr="00C52A2A">
        <w:rPr>
          <w:rFonts w:hAnsi="Liberation Serif"/>
          <w:color w:val="000000"/>
          <w:kern w:val="1"/>
          <w:sz w:val="28"/>
          <w:lang w:bidi="hi-IN"/>
        </w:rPr>
        <w:t xml:space="preserve"> </w:t>
      </w:r>
      <w:r w:rsidRPr="00C52A2A">
        <w:rPr>
          <w:rFonts w:hAnsi="Liberation Serif"/>
          <w:color w:val="000000"/>
          <w:kern w:val="1"/>
          <w:sz w:val="28"/>
          <w:lang w:bidi="hi-IN"/>
        </w:rPr>
        <w:t>привлечение</w:t>
      </w:r>
      <w:r w:rsidRPr="00C52A2A">
        <w:rPr>
          <w:rFonts w:hAnsi="Liberation Serif"/>
          <w:color w:val="000000"/>
          <w:kern w:val="1"/>
          <w:sz w:val="28"/>
          <w:lang w:bidi="hi-IN"/>
        </w:rPr>
        <w:t xml:space="preserve"> </w:t>
      </w:r>
      <w:r w:rsidRPr="00C52A2A">
        <w:rPr>
          <w:rFonts w:hAnsi="Liberation Serif"/>
          <w:color w:val="000000"/>
          <w:kern w:val="1"/>
          <w:sz w:val="28"/>
          <w:lang w:bidi="hi-IN"/>
        </w:rPr>
        <w:t>виновных</w:t>
      </w:r>
      <w:r w:rsidRPr="00C52A2A">
        <w:rPr>
          <w:rFonts w:hAnsi="Liberation Serif"/>
          <w:color w:val="000000"/>
          <w:kern w:val="1"/>
          <w:sz w:val="28"/>
          <w:lang w:bidi="hi-IN"/>
        </w:rPr>
        <w:t xml:space="preserve"> </w:t>
      </w:r>
      <w:r w:rsidRPr="00C52A2A">
        <w:rPr>
          <w:rFonts w:hAnsi="Liberation Serif"/>
          <w:color w:val="000000"/>
          <w:kern w:val="1"/>
          <w:sz w:val="28"/>
          <w:lang w:bidi="hi-IN"/>
        </w:rPr>
        <w:t>лиц</w:t>
      </w:r>
      <w:r w:rsidRPr="00C52A2A">
        <w:rPr>
          <w:rFonts w:hAnsi="Liberation Serif"/>
          <w:color w:val="000000"/>
          <w:kern w:val="1"/>
          <w:sz w:val="28"/>
          <w:lang w:bidi="hi-IN"/>
        </w:rPr>
        <w:t xml:space="preserve"> </w:t>
      </w:r>
      <w:r w:rsidRPr="00C52A2A">
        <w:rPr>
          <w:rFonts w:hAnsi="Liberation Serif"/>
          <w:color w:val="000000"/>
          <w:kern w:val="1"/>
          <w:sz w:val="28"/>
          <w:lang w:bidi="hi-IN"/>
        </w:rPr>
        <w:t>к</w:t>
      </w:r>
      <w:r w:rsidRPr="00C52A2A">
        <w:rPr>
          <w:rFonts w:hAnsi="Liberation Serif"/>
          <w:color w:val="000000"/>
          <w:kern w:val="1"/>
          <w:sz w:val="28"/>
          <w:lang w:bidi="hi-IN"/>
        </w:rPr>
        <w:t xml:space="preserve"> </w:t>
      </w:r>
      <w:r w:rsidRPr="00C52A2A">
        <w:rPr>
          <w:rFonts w:hAnsi="Liberation Serif"/>
          <w:color w:val="000000"/>
          <w:kern w:val="1"/>
          <w:sz w:val="28"/>
          <w:lang w:bidi="hi-IN"/>
        </w:rPr>
        <w:t>ответственности</w:t>
      </w:r>
      <w:r w:rsidRPr="00C52A2A">
        <w:rPr>
          <w:rFonts w:hAnsi="Liberation Serif"/>
          <w:color w:val="000000"/>
          <w:kern w:val="1"/>
          <w:sz w:val="28"/>
          <w:lang w:bidi="hi-IN"/>
        </w:rPr>
        <w:t xml:space="preserve"> </w:t>
      </w:r>
      <w:r w:rsidRPr="00C52A2A">
        <w:rPr>
          <w:rFonts w:hAnsi="Liberation Serif"/>
          <w:color w:val="000000"/>
          <w:kern w:val="1"/>
          <w:sz w:val="28"/>
          <w:lang w:bidi="hi-IN"/>
        </w:rPr>
        <w:t>в</w:t>
      </w:r>
      <w:r w:rsidRPr="00C52A2A">
        <w:rPr>
          <w:rFonts w:hAnsi="Liberation Serif"/>
          <w:color w:val="000000"/>
          <w:kern w:val="1"/>
          <w:sz w:val="28"/>
          <w:lang w:bidi="hi-IN"/>
        </w:rPr>
        <w:t xml:space="preserve"> </w:t>
      </w:r>
      <w:r w:rsidRPr="00C52A2A">
        <w:rPr>
          <w:rFonts w:hAnsi="Liberation Serif"/>
          <w:color w:val="000000"/>
          <w:kern w:val="1"/>
          <w:sz w:val="28"/>
          <w:lang w:bidi="hi-IN"/>
        </w:rPr>
        <w:t>соответствии</w:t>
      </w:r>
      <w:r w:rsidRPr="00C52A2A">
        <w:rPr>
          <w:rFonts w:hAnsi="Liberation Serif"/>
          <w:color w:val="000000"/>
          <w:kern w:val="1"/>
          <w:sz w:val="28"/>
          <w:lang w:bidi="hi-IN"/>
        </w:rPr>
        <w:t xml:space="preserve"> </w:t>
      </w:r>
      <w:r w:rsidRPr="00C52A2A">
        <w:rPr>
          <w:rFonts w:hAnsi="Liberation Serif"/>
          <w:color w:val="000000"/>
          <w:kern w:val="1"/>
          <w:sz w:val="28"/>
          <w:lang w:bidi="hi-IN"/>
        </w:rPr>
        <w:t>с</w:t>
      </w:r>
      <w:r w:rsidRPr="00C52A2A">
        <w:rPr>
          <w:rFonts w:hAnsi="Liberation Serif"/>
          <w:color w:val="000000"/>
          <w:kern w:val="1"/>
          <w:sz w:val="28"/>
          <w:lang w:bidi="hi-IN"/>
        </w:rPr>
        <w:t xml:space="preserve"> </w:t>
      </w:r>
      <w:r w:rsidRPr="00C52A2A">
        <w:rPr>
          <w:rFonts w:hAnsi="Liberation Serif"/>
          <w:color w:val="000000"/>
          <w:kern w:val="1"/>
          <w:sz w:val="28"/>
          <w:lang w:bidi="hi-IN"/>
        </w:rPr>
        <w:t>законодательством</w:t>
      </w:r>
      <w:r w:rsidRPr="00C52A2A">
        <w:rPr>
          <w:rFonts w:hAnsi="Liberation Serif"/>
          <w:color w:val="000000"/>
          <w:kern w:val="1"/>
          <w:sz w:val="28"/>
          <w:lang w:bidi="hi-IN"/>
        </w:rPr>
        <w:t xml:space="preserve"> </w:t>
      </w:r>
      <w:r w:rsidRPr="00C52A2A">
        <w:rPr>
          <w:rFonts w:hAnsi="Liberation Serif"/>
          <w:color w:val="000000"/>
          <w:kern w:val="1"/>
          <w:sz w:val="28"/>
          <w:lang w:bidi="hi-IN"/>
        </w:rPr>
        <w:t>Российской</w:t>
      </w:r>
      <w:r w:rsidRPr="00C52A2A">
        <w:rPr>
          <w:rFonts w:hAnsi="Liberation Serif"/>
          <w:color w:val="000000"/>
          <w:kern w:val="1"/>
          <w:sz w:val="28"/>
          <w:lang w:bidi="hi-IN"/>
        </w:rPr>
        <w:t xml:space="preserve"> </w:t>
      </w:r>
      <w:r w:rsidRPr="00C52A2A">
        <w:rPr>
          <w:rFonts w:hAnsi="Liberation Serif"/>
          <w:color w:val="000000"/>
          <w:kern w:val="1"/>
          <w:sz w:val="28"/>
          <w:lang w:bidi="hi-IN"/>
        </w:rPr>
        <w:t>Федерации</w:t>
      </w:r>
      <w:r w:rsidRPr="00C52A2A">
        <w:rPr>
          <w:rFonts w:hAnsi="Liberation Serif"/>
          <w:color w:val="000000"/>
          <w:kern w:val="1"/>
          <w:sz w:val="28"/>
          <w:lang w:bidi="hi-IN"/>
        </w:rPr>
        <w:t>.</w:t>
      </w:r>
    </w:p>
    <w:p w:rsidR="00C52A2A" w:rsidRDefault="00C52A2A" w:rsidP="00C52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</w:pP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5. 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Досудебный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внесудебный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) 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порядок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обжалования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решений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и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действий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бездействия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) 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органа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предоставляющего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муниципальную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услугу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а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также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их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должностных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 xml:space="preserve"> </w:t>
      </w:r>
      <w:r w:rsidRPr="00C52A2A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  <w:t>лиц</w:t>
      </w:r>
    </w:p>
    <w:p w:rsidR="00C52A2A" w:rsidRDefault="00C52A2A" w:rsidP="00C52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 w:bidi="hi-IN"/>
        </w:rPr>
      </w:pPr>
    </w:p>
    <w:p w:rsidR="00C52A2A" w:rsidRPr="00C52A2A" w:rsidRDefault="00C52A2A" w:rsidP="00C52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C52A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Заявители имеют право на обжалование действий (бездействия) должностных лиц и органов, участвующих в предоставлении муниципальной услуги, во внесудебном и судебном порядке.</w:t>
      </w:r>
    </w:p>
    <w:p w:rsidR="00C52A2A" w:rsidRPr="00C52A2A" w:rsidRDefault="00C52A2A" w:rsidP="00C52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C52A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Заявитель может обратиться с жалобой, в том числе в следующих случаях:</w:t>
      </w:r>
    </w:p>
    <w:p w:rsidR="00C52A2A" w:rsidRPr="00C52A2A" w:rsidRDefault="00C52A2A" w:rsidP="00C52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C52A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1) нарушение срока регистрации запроса заявителя о предоставлении муниципальной услуги;</w:t>
      </w:r>
    </w:p>
    <w:p w:rsidR="00C52A2A" w:rsidRPr="00C52A2A" w:rsidRDefault="00C52A2A" w:rsidP="00C52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C52A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2) нарушение срока предоставления муниципальной услуги;</w:t>
      </w:r>
    </w:p>
    <w:p w:rsidR="00C52A2A" w:rsidRPr="00C52A2A" w:rsidRDefault="00C52A2A" w:rsidP="00C52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C52A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52A2A" w:rsidRPr="00C52A2A" w:rsidRDefault="00C52A2A" w:rsidP="00C52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C52A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52A2A" w:rsidRPr="00C52A2A" w:rsidRDefault="00C52A2A" w:rsidP="00E83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proofErr w:type="gramStart"/>
      <w:r w:rsidRPr="00C52A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52A2A" w:rsidRPr="00C52A2A" w:rsidRDefault="00C52A2A" w:rsidP="00E83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C52A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52A2A" w:rsidRDefault="00C52A2A" w:rsidP="00E83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proofErr w:type="gramStart"/>
      <w:r w:rsidRPr="00C52A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83957" w:rsidRPr="00E83957" w:rsidRDefault="00E83957" w:rsidP="00E83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E8395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</w:t>
      </w:r>
      <w:r w:rsidRPr="00E8395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lastRenderedPageBreak/>
        <w:t xml:space="preserve">муниципальную услугу, подаются на имя главы Кавказского сельского поселения Кавказского района. </w:t>
      </w:r>
    </w:p>
    <w:p w:rsidR="00E83957" w:rsidRDefault="00E83957" w:rsidP="00E83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E8395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83957" w:rsidRPr="00E83957" w:rsidRDefault="00E83957" w:rsidP="00E83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E8395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Жалоба должна содержать:</w:t>
      </w:r>
    </w:p>
    <w:p w:rsidR="00E83957" w:rsidRPr="00E83957" w:rsidRDefault="00E83957" w:rsidP="00E83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E8395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83957" w:rsidRPr="00E83957" w:rsidRDefault="00E83957" w:rsidP="00E83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proofErr w:type="gramStart"/>
      <w:r w:rsidRPr="00E8395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83957" w:rsidRPr="00E83957" w:rsidRDefault="00E83957" w:rsidP="00E83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E8395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83957" w:rsidRDefault="00E83957" w:rsidP="00E83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E8395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700D2" w:rsidRPr="008700D2" w:rsidRDefault="008700D2" w:rsidP="00870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proofErr w:type="gramStart"/>
      <w:r w:rsidRPr="008700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700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исправлений - в течение пяти рабочих дней со дня ее регистрации.</w:t>
      </w:r>
    </w:p>
    <w:p w:rsidR="008700D2" w:rsidRPr="008700D2" w:rsidRDefault="008700D2" w:rsidP="00870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700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700D2" w:rsidRPr="008700D2" w:rsidRDefault="008700D2" w:rsidP="00870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proofErr w:type="gramStart"/>
      <w:r w:rsidRPr="008700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8700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lastRenderedPageBreak/>
        <w:t>субъектов Российской Федерации, муниципальными правовыми актами, а также в иных формах;</w:t>
      </w:r>
      <w:proofErr w:type="gramEnd"/>
    </w:p>
    <w:p w:rsidR="008700D2" w:rsidRPr="008700D2" w:rsidRDefault="008700D2" w:rsidP="00870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700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2) отказывает в удовлетворении жалобы.</w:t>
      </w:r>
    </w:p>
    <w:p w:rsidR="008700D2" w:rsidRPr="008700D2" w:rsidRDefault="008700D2" w:rsidP="00870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700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жалоб.</w:t>
      </w:r>
    </w:p>
    <w:p w:rsidR="008700D2" w:rsidRDefault="008700D2" w:rsidP="00870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700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В случае если в обращении не </w:t>
      </w:r>
      <w:proofErr w:type="gramStart"/>
      <w:r w:rsidRPr="008700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указаны</w:t>
      </w:r>
      <w:proofErr w:type="gramEnd"/>
      <w:r w:rsidRPr="008700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700D2" w:rsidRPr="008700D2" w:rsidRDefault="008700D2" w:rsidP="00870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700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8700D2" w:rsidRDefault="008700D2" w:rsidP="00870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proofErr w:type="gramStart"/>
      <w:r w:rsidRPr="008700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В случае если в обращении заявителя содержится вопрос, на который заявителю многократно давались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8700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О данном решении уведомляется заявитель, направивший обращение.</w:t>
      </w:r>
    </w:p>
    <w:p w:rsidR="008700D2" w:rsidRPr="008700D2" w:rsidRDefault="008700D2" w:rsidP="00870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700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700D2" w:rsidRPr="008700D2" w:rsidRDefault="008700D2" w:rsidP="00870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700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8700D2" w:rsidRPr="008700D2" w:rsidRDefault="008700D2" w:rsidP="00870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700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Заявители вправе обжаловать решения, принятые в ходе предоставления муниципальной услуги, действия (бездействия) должностных лиц органов, участвующих в предоставлении данной муниципальной услуги, в судебном порядке.</w:t>
      </w:r>
    </w:p>
    <w:p w:rsidR="008700D2" w:rsidRPr="008700D2" w:rsidRDefault="008700D2" w:rsidP="00870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700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Гражданин, организация вправе оспорить в суде общей юрисдикции решение, действие (бездействие) органа местного самоуправления, должностного лица, или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или муниципальному служащему. 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8700D2" w:rsidRPr="008700D2" w:rsidRDefault="008700D2" w:rsidP="00870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700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lastRenderedPageBreak/>
        <w:t>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органов местного самоуправления, рассматриваются арбитражным судом.</w:t>
      </w:r>
    </w:p>
    <w:p w:rsidR="008700D2" w:rsidRPr="008700D2" w:rsidRDefault="008700D2" w:rsidP="00870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700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8700D2" w:rsidRDefault="008700D2" w:rsidP="00870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</w:p>
    <w:p w:rsidR="008700D2" w:rsidRDefault="008700D2" w:rsidP="00870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</w:p>
    <w:p w:rsidR="008700D2" w:rsidRDefault="008700D2" w:rsidP="00870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</w:p>
    <w:p w:rsidR="008700D2" w:rsidRPr="008700D2" w:rsidRDefault="008700D2" w:rsidP="00870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700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Глава Кавказского сельского поселения</w:t>
      </w:r>
    </w:p>
    <w:p w:rsidR="008700D2" w:rsidRPr="008700D2" w:rsidRDefault="008700D2" w:rsidP="00870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700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Кавказского района  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ab/>
      </w:r>
      <w:r w:rsidRPr="008700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О.Г.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</w:t>
      </w:r>
      <w:r w:rsidRPr="008700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Мясищева</w:t>
      </w:r>
    </w:p>
    <w:p w:rsidR="008700D2" w:rsidRPr="008700D2" w:rsidRDefault="008700D2" w:rsidP="00870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</w:p>
    <w:p w:rsidR="008700D2" w:rsidRPr="008700D2" w:rsidRDefault="008700D2" w:rsidP="00870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</w:p>
    <w:p w:rsidR="008700D2" w:rsidRPr="00E83957" w:rsidRDefault="008700D2" w:rsidP="00E83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</w:p>
    <w:p w:rsidR="00E83957" w:rsidRPr="00E83957" w:rsidRDefault="00E83957" w:rsidP="00E83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</w:p>
    <w:p w:rsidR="00E83957" w:rsidRPr="00C52A2A" w:rsidRDefault="00E83957" w:rsidP="00E83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</w:p>
    <w:p w:rsidR="00C52A2A" w:rsidRPr="00C52A2A" w:rsidRDefault="00C52A2A" w:rsidP="00C5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</w:p>
    <w:p w:rsidR="00C52A2A" w:rsidRPr="00C52A2A" w:rsidRDefault="00C52A2A" w:rsidP="00C52A2A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hAnsi="Liberation Serif"/>
          <w:color w:val="000000"/>
          <w:kern w:val="1"/>
          <w:sz w:val="28"/>
          <w:lang w:bidi="hi-IN"/>
        </w:rPr>
      </w:pPr>
    </w:p>
    <w:p w:rsidR="00C52A2A" w:rsidRPr="00CE15A6" w:rsidRDefault="00C52A2A" w:rsidP="00CE1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CE15A6" w:rsidRDefault="00CE15A6" w:rsidP="00CE1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E15A6" w:rsidRPr="00CE15A6" w:rsidRDefault="00CE15A6" w:rsidP="00CE15A6">
      <w:pPr>
        <w:pStyle w:val="a3"/>
        <w:ind w:firstLine="708"/>
        <w:jc w:val="both"/>
        <w:rPr>
          <w:sz w:val="28"/>
          <w:szCs w:val="28"/>
        </w:rPr>
      </w:pPr>
    </w:p>
    <w:p w:rsidR="00CE15A6" w:rsidRPr="00CE15A6" w:rsidRDefault="00CE15A6" w:rsidP="00CE1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E15A6" w:rsidRPr="00CE15A6" w:rsidRDefault="00CE15A6" w:rsidP="00CE15A6">
      <w:pPr>
        <w:pStyle w:val="a3"/>
        <w:spacing w:before="0" w:beforeAutospacing="0"/>
        <w:ind w:firstLine="708"/>
        <w:jc w:val="both"/>
        <w:rPr>
          <w:sz w:val="28"/>
          <w:szCs w:val="28"/>
        </w:rPr>
      </w:pPr>
    </w:p>
    <w:p w:rsidR="00CE15A6" w:rsidRPr="00CE15A6" w:rsidRDefault="00CE15A6" w:rsidP="00CE1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9522E" w:rsidRPr="003531FB" w:rsidRDefault="0089522E" w:rsidP="008952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522E">
        <w:rPr>
          <w:sz w:val="28"/>
          <w:szCs w:val="28"/>
        </w:rPr>
        <w:t>       </w:t>
      </w:r>
    </w:p>
    <w:p w:rsidR="003531FB" w:rsidRPr="003531FB" w:rsidRDefault="003531FB" w:rsidP="003531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531FB" w:rsidRPr="00661C4C" w:rsidRDefault="003531FB" w:rsidP="00107F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07FC5" w:rsidRPr="00107FC5" w:rsidRDefault="00107FC5" w:rsidP="00107FC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</w:p>
    <w:p w:rsidR="002743B8" w:rsidRPr="002743B8" w:rsidRDefault="002743B8" w:rsidP="002743B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ru-RU" w:bidi="hi-IN"/>
        </w:rPr>
      </w:pPr>
    </w:p>
    <w:p w:rsidR="0099109C" w:rsidRPr="0099109C" w:rsidRDefault="0099109C" w:rsidP="0099109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99109C" w:rsidRPr="0099109C" w:rsidRDefault="0099109C" w:rsidP="0099109C">
      <w:pPr>
        <w:tabs>
          <w:tab w:val="left" w:pos="182"/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99109C" w:rsidRPr="0099109C" w:rsidRDefault="0099109C" w:rsidP="0099109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99109C" w:rsidRDefault="0099109C" w:rsidP="0099109C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</w:p>
    <w:p w:rsidR="0099109C" w:rsidRPr="0099109C" w:rsidRDefault="0099109C" w:rsidP="0099109C">
      <w:pPr>
        <w:tabs>
          <w:tab w:val="left" w:pos="182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99109C" w:rsidRPr="00B27D5B" w:rsidRDefault="0099109C" w:rsidP="0099109C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ru-RU" w:bidi="hi-IN"/>
        </w:rPr>
      </w:pPr>
    </w:p>
    <w:p w:rsidR="00B27D5B" w:rsidRPr="00B27D5B" w:rsidRDefault="00B27D5B" w:rsidP="00B27D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D5B" w:rsidRPr="00B27D5B" w:rsidRDefault="00B27D5B" w:rsidP="00B27D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7D5B" w:rsidRPr="00B27D5B" w:rsidRDefault="00B27D5B" w:rsidP="00B2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D5B" w:rsidRPr="00B27D5B" w:rsidRDefault="00B27D5B" w:rsidP="00B27D5B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</w:pPr>
    </w:p>
    <w:p w:rsidR="00B27D5B" w:rsidRPr="004C4ACD" w:rsidRDefault="00B27D5B" w:rsidP="005F4FC4">
      <w:p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</w:pPr>
    </w:p>
    <w:p w:rsidR="002D2C08" w:rsidRDefault="002D2C08" w:rsidP="002D2C08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D2C0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</w:t>
      </w:r>
    </w:p>
    <w:p w:rsidR="00456C7C" w:rsidRPr="00456C7C" w:rsidRDefault="002D2C08" w:rsidP="00456C7C">
      <w:pPr>
        <w:spacing w:before="100" w:beforeAutospacing="1" w:after="100" w:afterAutospacing="1"/>
        <w:ind w:left="495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        </w:t>
      </w:r>
      <w:r w:rsidR="00456C7C" w:rsidRPr="00456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456C7C" w:rsidRPr="00456C7C" w:rsidRDefault="00456C7C" w:rsidP="00456C7C">
      <w:pPr>
        <w:spacing w:before="100" w:beforeAutospacing="1" w:after="100" w:afterAutospacing="1" w:line="240" w:lineRule="auto"/>
        <w:ind w:left="495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7C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56C7C" w:rsidRPr="00456C7C" w:rsidRDefault="00456C7C" w:rsidP="00456C7C">
      <w:pPr>
        <w:spacing w:before="100" w:beforeAutospacing="1" w:after="100" w:afterAutospacing="1" w:line="240" w:lineRule="auto"/>
        <w:ind w:left="495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«Предоставление разрешения на условно разрешенный вид использования земельно</w:t>
      </w:r>
      <w:bookmarkStart w:id="2" w:name="_GoBack"/>
      <w:bookmarkEnd w:id="2"/>
      <w:r w:rsidRPr="00456C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участка или объекта капитального строительства»</w:t>
      </w:r>
      <w:r w:rsidRPr="0045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6C7C" w:rsidRDefault="00456C7C" w:rsidP="002D2C08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56C7C" w:rsidRDefault="00456C7C" w:rsidP="002D2C08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D2C08" w:rsidRPr="002D2C08" w:rsidRDefault="00456C7C" w:rsidP="002D2C08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</w:t>
      </w:r>
      <w:r w:rsidR="002D2C08" w:rsidRPr="002D2C0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Главе  </w:t>
      </w:r>
      <w:proofErr w:type="gramStart"/>
      <w:r w:rsidR="002D2C08" w:rsidRPr="002D2C08">
        <w:rPr>
          <w:rFonts w:ascii="Times New Roman" w:eastAsia="Times New Roman" w:hAnsi="Times New Roman" w:cs="Times New Roman"/>
          <w:sz w:val="24"/>
          <w:szCs w:val="24"/>
          <w:lang w:bidi="en-US"/>
        </w:rPr>
        <w:t>Кавказского</w:t>
      </w:r>
      <w:proofErr w:type="gramEnd"/>
      <w:r w:rsidR="002D2C08" w:rsidRPr="002D2C0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2D2C08" w:rsidRPr="002D2C08" w:rsidRDefault="002D2C08" w:rsidP="002D2C08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D2C0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сельского поселения </w:t>
      </w:r>
    </w:p>
    <w:p w:rsidR="002D2C08" w:rsidRPr="002D2C08" w:rsidRDefault="002D2C08" w:rsidP="002D2C08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D2C0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Кавказского района</w:t>
      </w:r>
    </w:p>
    <w:p w:rsidR="002D2C08" w:rsidRPr="002D2C08" w:rsidRDefault="002D2C08" w:rsidP="002D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D2C0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Pr="002D2C0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2D2C0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2D2C0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2D2C0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2D2C0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2D2C0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    О.Г. Мясищевой </w:t>
      </w:r>
    </w:p>
    <w:p w:rsidR="002D2C08" w:rsidRPr="002D2C08" w:rsidRDefault="002D2C08" w:rsidP="002D2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D2C0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От __________________________________</w:t>
      </w:r>
    </w:p>
    <w:p w:rsidR="002D2C08" w:rsidRPr="002D2C08" w:rsidRDefault="002D2C08" w:rsidP="002D2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2D2C08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                                                                                                    (фамилия, имя, отчество полностью)</w:t>
      </w:r>
    </w:p>
    <w:p w:rsidR="002D2C08" w:rsidRPr="002D2C08" w:rsidRDefault="002D2C08" w:rsidP="002D2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D2C0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gramStart"/>
      <w:r w:rsidRPr="002D2C0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 </w:t>
      </w:r>
      <w:proofErr w:type="spellStart"/>
      <w:r w:rsidRPr="002D2C08">
        <w:rPr>
          <w:rFonts w:ascii="Times New Roman" w:eastAsia="Times New Roman" w:hAnsi="Times New Roman" w:cs="Times New Roman"/>
          <w:sz w:val="24"/>
          <w:szCs w:val="24"/>
          <w:lang w:bidi="en-US"/>
        </w:rPr>
        <w:t>дов</w:t>
      </w:r>
      <w:proofErr w:type="spellEnd"/>
      <w:proofErr w:type="gramEnd"/>
      <w:r w:rsidRPr="002D2C08">
        <w:rPr>
          <w:rFonts w:ascii="Times New Roman" w:eastAsia="Times New Roman" w:hAnsi="Times New Roman" w:cs="Times New Roman"/>
          <w:sz w:val="24"/>
          <w:szCs w:val="24"/>
          <w:lang w:bidi="en-US"/>
        </w:rPr>
        <w:t>.________________________________</w:t>
      </w:r>
    </w:p>
    <w:p w:rsidR="002D2C08" w:rsidRPr="002D2C08" w:rsidRDefault="002D2C08" w:rsidP="002D2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D2C08">
        <w:rPr>
          <w:rFonts w:ascii="Times New Roman" w:eastAsia="Times New Roman" w:hAnsi="Times New Roman" w:cs="Times New Roman"/>
          <w:sz w:val="24"/>
          <w:szCs w:val="24"/>
          <w:lang w:bidi="en-US"/>
        </w:rPr>
        <w:t>Адрес проживания______________________</w:t>
      </w:r>
    </w:p>
    <w:p w:rsidR="002D2C08" w:rsidRPr="002D2C08" w:rsidRDefault="002D2C08" w:rsidP="002D2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D2C08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</w:t>
      </w:r>
    </w:p>
    <w:p w:rsidR="002D2C08" w:rsidRPr="002D2C08" w:rsidRDefault="002D2C08" w:rsidP="002D2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D2C08">
        <w:rPr>
          <w:rFonts w:ascii="Times New Roman" w:eastAsia="Times New Roman" w:hAnsi="Times New Roman" w:cs="Times New Roman"/>
          <w:sz w:val="24"/>
          <w:szCs w:val="24"/>
          <w:lang w:bidi="en-US"/>
        </w:rPr>
        <w:t>Паспортные данные____________________</w:t>
      </w:r>
    </w:p>
    <w:p w:rsidR="002D2C08" w:rsidRPr="002D2C08" w:rsidRDefault="002D2C08" w:rsidP="002D2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D2C08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</w:t>
      </w:r>
    </w:p>
    <w:p w:rsidR="002D2C08" w:rsidRPr="002D2C08" w:rsidRDefault="002D2C08" w:rsidP="002D2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2D2C08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                                                                                                       (серия, номер, когда и кем выдан)</w:t>
      </w:r>
    </w:p>
    <w:p w:rsidR="002D2C08" w:rsidRPr="002D2C08" w:rsidRDefault="002D2C08" w:rsidP="002D2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D2C08" w:rsidRPr="002D2C08" w:rsidRDefault="002D2C08" w:rsidP="002D2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D2C08">
        <w:rPr>
          <w:rFonts w:ascii="Times New Roman" w:eastAsia="Times New Roman" w:hAnsi="Times New Roman" w:cs="Times New Roman"/>
          <w:sz w:val="24"/>
          <w:szCs w:val="24"/>
          <w:lang w:bidi="en-US"/>
        </w:rPr>
        <w:t>Телефон_______________________________</w:t>
      </w:r>
    </w:p>
    <w:p w:rsidR="002D2C08" w:rsidRPr="002D2C08" w:rsidRDefault="002D2C08" w:rsidP="002D2C0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2D2C08" w:rsidRPr="002D2C08" w:rsidRDefault="002D2C08" w:rsidP="002D2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2C08" w:rsidRPr="002D2C08" w:rsidRDefault="002D2C08" w:rsidP="002D2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proofErr w:type="gramStart"/>
      <w:r w:rsidRPr="002D2C0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</w:t>
      </w:r>
      <w:proofErr w:type="gramEnd"/>
      <w:r w:rsidRPr="002D2C0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А Я В Л Е Н И Е</w:t>
      </w:r>
    </w:p>
    <w:p w:rsidR="002D2C08" w:rsidRPr="002D2C08" w:rsidRDefault="002D2C08" w:rsidP="002D2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2C08" w:rsidRPr="002D2C08" w:rsidRDefault="002D2C08" w:rsidP="002D2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2C08" w:rsidRPr="002D2C08" w:rsidRDefault="002D2C08" w:rsidP="002D2C08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D2C0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Pr="002D2C0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Прошу изменить вид разрешенного использования земельного участка </w:t>
      </w:r>
    </w:p>
    <w:p w:rsidR="002D2C08" w:rsidRPr="002D2C08" w:rsidRDefault="002D2C08" w:rsidP="002D2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2D2C08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                                                                                                                                  (наименование объекта)</w:t>
      </w:r>
    </w:p>
    <w:p w:rsidR="002D2C08" w:rsidRPr="002D2C08" w:rsidRDefault="002D2C08" w:rsidP="002D2C08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D2C08" w:rsidRPr="002D2C08" w:rsidRDefault="002D2C08" w:rsidP="002D2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D2C08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__________________________________________________________________</w:t>
      </w:r>
    </w:p>
    <w:p w:rsidR="002D2C08" w:rsidRPr="002D2C08" w:rsidRDefault="002D2C08" w:rsidP="002D2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D2C08">
        <w:rPr>
          <w:rFonts w:ascii="Times New Roman" w:eastAsia="Times New Roman" w:hAnsi="Times New Roman" w:cs="Times New Roman"/>
          <w:sz w:val="28"/>
          <w:szCs w:val="28"/>
          <w:lang w:bidi="en-US"/>
        </w:rPr>
        <w:t>по адресу:__________________________________________________________</w:t>
      </w:r>
      <w:r w:rsidRPr="002D2C08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__________________________________________________________________</w:t>
      </w:r>
    </w:p>
    <w:p w:rsidR="002D2C08" w:rsidRPr="002D2C08" w:rsidRDefault="002D2C08" w:rsidP="002D2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D2C08" w:rsidRPr="002D2C08" w:rsidRDefault="002D2C08" w:rsidP="002D2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D2C08">
        <w:rPr>
          <w:rFonts w:ascii="Times New Roman" w:eastAsia="Times New Roman" w:hAnsi="Times New Roman" w:cs="Times New Roman"/>
          <w:sz w:val="28"/>
          <w:szCs w:val="28"/>
          <w:lang w:bidi="en-US"/>
        </w:rPr>
        <w:t>«___»_____________2015 года</w:t>
      </w:r>
      <w:r w:rsidRPr="002D2C0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2D2C0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2D2C0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2D2C0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____________________</w:t>
      </w:r>
    </w:p>
    <w:p w:rsidR="002D2C08" w:rsidRPr="002D2C08" w:rsidRDefault="002D2C08" w:rsidP="002D2C08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2D2C0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2D2C08">
        <w:rPr>
          <w:rFonts w:ascii="Times New Roman" w:eastAsia="Times New Roman" w:hAnsi="Times New Roman" w:cs="Times New Roman"/>
          <w:sz w:val="16"/>
          <w:szCs w:val="16"/>
          <w:lang w:bidi="en-US"/>
        </w:rPr>
        <w:t>(подпись)</w:t>
      </w:r>
    </w:p>
    <w:p w:rsidR="004C4ACD" w:rsidRPr="00661C4C" w:rsidRDefault="004C4ACD" w:rsidP="004C4A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95997" w:rsidRDefault="00795997"/>
    <w:sectPr w:rsidR="0079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CD"/>
    <w:rsid w:val="000A28EF"/>
    <w:rsid w:val="00107FC5"/>
    <w:rsid w:val="001814C5"/>
    <w:rsid w:val="002743B8"/>
    <w:rsid w:val="002D2C08"/>
    <w:rsid w:val="003531FB"/>
    <w:rsid w:val="00456C7C"/>
    <w:rsid w:val="004C4ACD"/>
    <w:rsid w:val="005F4FC4"/>
    <w:rsid w:val="006A56FF"/>
    <w:rsid w:val="00795997"/>
    <w:rsid w:val="008700D2"/>
    <w:rsid w:val="0089522E"/>
    <w:rsid w:val="0099109C"/>
    <w:rsid w:val="00B27D5B"/>
    <w:rsid w:val="00C1292A"/>
    <w:rsid w:val="00C52A2A"/>
    <w:rsid w:val="00CE15A6"/>
    <w:rsid w:val="00E83957"/>
    <w:rsid w:val="00F8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2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color w:val="000000"/>
      <w:kern w:val="1"/>
      <w:sz w:val="20"/>
      <w:szCs w:val="20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2D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2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color w:val="000000"/>
      <w:kern w:val="1"/>
      <w:sz w:val="20"/>
      <w:szCs w:val="20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2D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YPER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16</Pages>
  <Words>5127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Луч</cp:lastModifiedBy>
  <cp:revision>5</cp:revision>
  <cp:lastPrinted>2015-11-10T07:29:00Z</cp:lastPrinted>
  <dcterms:created xsi:type="dcterms:W3CDTF">2015-11-03T10:58:00Z</dcterms:created>
  <dcterms:modified xsi:type="dcterms:W3CDTF">2015-11-10T07:29:00Z</dcterms:modified>
</cp:coreProperties>
</file>