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1F" w:rsidRDefault="009B781F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9B781F" w:rsidRDefault="009B781F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25ED" w:rsidRDefault="002C4656">
      <w:pPr>
        <w:pStyle w:val="ConsPlusNormal"/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 О С Т А Н О В Л Е Н И </w:t>
      </w:r>
      <w:r w:rsidR="001B7E82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bookmarkStart w:id="0" w:name="_GoBack"/>
      <w:bookmarkEnd w:id="0"/>
    </w:p>
    <w:p w:rsidR="00A725ED" w:rsidRDefault="00A725ED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725ED" w:rsidRDefault="00A725ED">
      <w:pPr>
        <w:pStyle w:val="afc"/>
        <w:tabs>
          <w:tab w:val="left" w:pos="8505"/>
        </w:tabs>
        <w:jc w:val="center"/>
      </w:pPr>
    </w:p>
    <w:p w:rsidR="00A725ED" w:rsidRDefault="00A725ED">
      <w:pPr>
        <w:pStyle w:val="afc"/>
        <w:tabs>
          <w:tab w:val="left" w:pos="8505"/>
        </w:tabs>
        <w:jc w:val="center"/>
      </w:pPr>
    </w:p>
    <w:p w:rsidR="00A725ED" w:rsidRDefault="002C4656">
      <w:pPr>
        <w:pStyle w:val="afc"/>
        <w:tabs>
          <w:tab w:val="left" w:pos="8505"/>
        </w:tabs>
        <w:jc w:val="center"/>
      </w:pPr>
      <w:bookmarkStart w:id="1" w:name="__DdeLink__662_208600116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постановление администрации Кавказского сельского поселения Кавказского района от 13 февраля 2015 года № 62                        «Об утверждении административного регламента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Выдача разрешений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вступление в брак лицам, достигшим возраста шестнадцати лет»</w:t>
      </w:r>
    </w:p>
    <w:p w:rsidR="00A725ED" w:rsidRDefault="00A725ED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</w:pPr>
    </w:p>
    <w:p w:rsidR="00A725ED" w:rsidRDefault="00A725ED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</w:pPr>
    </w:p>
    <w:p w:rsidR="00A725ED" w:rsidRDefault="00A725ED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ar-SA"/>
        </w:rPr>
      </w:pPr>
    </w:p>
    <w:p w:rsidR="00A725ED" w:rsidRDefault="002C4656">
      <w:pPr>
        <w:pStyle w:val="1"/>
        <w:spacing w:before="0" w:after="0"/>
        <w:ind w:firstLine="851"/>
        <w:jc w:val="both"/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Руководствуясь Семейным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Федерал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ьным законом от 27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июля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2010 года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Уставом Кавказского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Кавказского района,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ю</w:t>
      </w:r>
      <w:r>
        <w:rPr>
          <w:rStyle w:val="3pt"/>
          <w:rFonts w:eastAsiaTheme="minorEastAsia"/>
          <w:b w:val="0"/>
          <w:sz w:val="28"/>
          <w:szCs w:val="28"/>
        </w:rPr>
        <w:t>: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1.Внести изменение в постановление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Кавказского сельского поселения Кавказского района от 13 февраля 2015 года № 62                        «Об утверждении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«Выдача разрешений на вступление в брак лицам, достигшим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озраста шестнадцати лет» (прилагается).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2. 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разместить его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официальном сайте администрации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Кавказского сельского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поселения Кавказского района.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выполнением настоящего постановления возложить на специалиста 1 категории администрации Кавказского сельского поселения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А.Я.Павлову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4. Постановление вступает в силу после официального опуб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ликования.</w:t>
      </w:r>
    </w:p>
    <w:p w:rsidR="00A725ED" w:rsidRDefault="00A725ED">
      <w:pPr>
        <w:spacing w:after="0" w:line="2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725ED" w:rsidRDefault="00A725ED">
      <w:pPr>
        <w:spacing w:after="0" w:line="2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725ED" w:rsidRDefault="002C4656">
      <w:pPr>
        <w:spacing w:after="0" w:line="200" w:lineRule="atLeast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Глава Кавказского сельского поселения</w:t>
      </w:r>
    </w:p>
    <w:p w:rsidR="00A725ED" w:rsidRDefault="002C4656">
      <w:pPr>
        <w:spacing w:after="0" w:line="200" w:lineRule="atLeast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Кавказского  района                                              </w:t>
      </w:r>
      <w:r w:rsidR="009B781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О.Г.Мясищева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</w:t>
      </w:r>
    </w:p>
    <w:tbl>
      <w:tblPr>
        <w:tblStyle w:val="afffff0"/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A725ED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ED" w:rsidRDefault="00A725ED">
            <w:pPr>
              <w:spacing w:after="0" w:line="200" w:lineRule="atLeas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5ED" w:rsidRDefault="00A725E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A725ED" w:rsidRDefault="00A725E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A725ED" w:rsidRDefault="00A725E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A725ED" w:rsidRDefault="00A725E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A725ED" w:rsidRDefault="00A725E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9B781F" w:rsidRDefault="009B78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9B781F" w:rsidRDefault="009B78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9B781F" w:rsidRDefault="009B78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9B781F" w:rsidRDefault="009B78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9B781F" w:rsidRDefault="009B78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9B781F" w:rsidRDefault="009B78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A725ED" w:rsidRDefault="002C46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A725ED" w:rsidRDefault="00A725E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A725ED" w:rsidRDefault="002C465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УТВЕРЖДЕН</w:t>
            </w:r>
          </w:p>
          <w:p w:rsidR="00A725ED" w:rsidRDefault="002C465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становлением администрации</w:t>
            </w:r>
          </w:p>
          <w:p w:rsidR="00A725ED" w:rsidRDefault="002C46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Кавказского сельского поселения</w:t>
            </w:r>
          </w:p>
          <w:p w:rsidR="00A725ED" w:rsidRDefault="002C465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Кавказского района</w:t>
            </w:r>
          </w:p>
          <w:p w:rsidR="00A725ED" w:rsidRDefault="002C46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от </w:t>
            </w:r>
            <w:r w:rsidR="001B7E8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________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№  </w:t>
            </w:r>
            <w:r w:rsidR="001B7E82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___</w:t>
            </w:r>
          </w:p>
          <w:p w:rsidR="00A725ED" w:rsidRDefault="00A725E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shd w:val="clear" w:color="auto" w:fill="FFFFFF"/>
                <w:lang w:eastAsia="ar-SA"/>
              </w:rPr>
            </w:pPr>
          </w:p>
          <w:p w:rsidR="00A725ED" w:rsidRDefault="00A725E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</w:tbl>
    <w:p w:rsidR="00A725ED" w:rsidRDefault="002C465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lastRenderedPageBreak/>
        <w:t>АДМИНИСТРАТИВНЫЙ РЕГЛАМЕНТ</w:t>
      </w:r>
    </w:p>
    <w:p w:rsidR="00A725ED" w:rsidRDefault="002C4656">
      <w:pPr>
        <w:widowControl w:val="0"/>
        <w:tabs>
          <w:tab w:val="left" w:pos="8505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Выдача разрешений</w:t>
      </w:r>
    </w:p>
    <w:p w:rsidR="00A725ED" w:rsidRDefault="002C4656">
      <w:pPr>
        <w:widowControl w:val="0"/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t>на вступление в брак лицам, достигшим возраста шестнадцати 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A725ED" w:rsidRDefault="00A725ED">
      <w:pPr>
        <w:spacing w:after="0" w:line="200" w:lineRule="atLeast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</w:p>
    <w:p w:rsidR="00A725ED" w:rsidRDefault="002C4656">
      <w:pPr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  <w:t xml:space="preserve">I. </w:t>
      </w:r>
      <w:r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  <w:t>Общие положения</w:t>
      </w:r>
    </w:p>
    <w:p w:rsidR="00A725ED" w:rsidRDefault="00A725ED">
      <w:pPr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A725ED" w:rsidRDefault="002C4656">
      <w:pPr>
        <w:spacing w:line="240" w:lineRule="auto"/>
      </w:pPr>
      <w:r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1.1. Предмет регулирования регламента</w:t>
      </w:r>
    </w:p>
    <w:p w:rsidR="00A725ED" w:rsidRDefault="002C4656">
      <w:pPr>
        <w:spacing w:after="0" w:line="240" w:lineRule="auto"/>
        <w:ind w:firstLine="851"/>
        <w:jc w:val="both"/>
      </w:pPr>
      <w:bookmarkStart w:id="2" w:name="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1. Административный регламент 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Выдача  разрешений на вступление в брак лицам, достигшим  возраста шестнадцати лет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(далее – административный регламент), определяет стандарт предоставления указанной муниципальной услуги и устанавливает сроки и последовательность административных процедур (действий) при предоставлении муниципальной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выдаче  разрешений на вступл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 в брак лицам, достигшим шестнадцати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A725ED" w:rsidRDefault="002C4656">
      <w:pPr>
        <w:widowControl w:val="0"/>
        <w:tabs>
          <w:tab w:val="left" w:pos="851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1.2.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Круг заявителей, имеющих право на получение муниципальной услуги.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Муниципальная 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услуга 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выдаче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разрешений на вступление в брак лицам, достигшим возраста шестнадцати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предоставляется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гражданам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Российской Федерации, достигшим возраста шестнадцати лет, желающим вступить в брак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— заявители).</w:t>
      </w:r>
    </w:p>
    <w:p w:rsidR="00A725ED" w:rsidRDefault="002C4656">
      <w:pPr>
        <w:spacing w:after="0" w:line="240" w:lineRule="auto"/>
        <w:ind w:firstLine="708"/>
        <w:jc w:val="both"/>
      </w:pPr>
      <w:bookmarkStart w:id="3" w:name="30"/>
      <w:bookmarkEnd w:id="3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документы, подтверждающие получение согласия указанного лица или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его законного представителя на обработку персональных данных указанного лица.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Документы, подтверждающие получение согласия, могут быть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 том числе в форме электронного документа. Действие настоящей части не распространяется на лиц, признанных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1.3. Требования к порядку информирования о предоставлении муниципальной услуги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Муниципальная услуга предоставляется непосредственно администрацией Кавказского сельского поселения Кавказского района при участии муниципального казенного учреждения «Многофункциональный центр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предоставления государственных и муниципальных услуг муниципал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ьного образования Кавказский район» (далее МКУ «МФЦ МО Кавказский район»). 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Информация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месте нахождения, контактных телефонах, официальном сайте в информационно-телекоммуникационной сети «Интернет», адресе электронной почты и графике работы общего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администрации Кавказского сельского поселения Кавказского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(далее — отдел) и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МКУ «МФЦ МО Кавказский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A725ED" w:rsidRDefault="002C4656">
      <w:pPr>
        <w:spacing w:after="0" w:line="240" w:lineRule="auto"/>
        <w:ind w:firstLine="851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место 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: 352140 Краснодарский край, Кавказский район, ст. Кавказская, пер.2-я Пятилетка, д.10</w:t>
      </w:r>
      <w:proofErr w:type="gramEnd"/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2) телефоны для справ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ок: 86193 22-8-54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3) официальный сайт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администрации Кавказского сельского поселения Кавказского района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сети Интернет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shd w:val="clear" w:color="auto" w:fill="FFFFFF"/>
          <w:lang w:eastAsia="ar-SA"/>
        </w:rPr>
        <w:t xml:space="preserve">   </w:t>
      </w:r>
      <w:bookmarkStart w:id="4" w:name="__DdeLink__608_90356822"/>
      <w:bookmarkEnd w:id="4"/>
      <w:r>
        <w:rPr>
          <w:rFonts w:ascii="Times New Roman" w:eastAsia="Times New Roman" w:hAnsi="Times New Roman" w:cs="Calibri"/>
          <w:color w:val="000000" w:themeColor="text1"/>
          <w:sz w:val="28"/>
          <w:szCs w:val="28"/>
          <w:u w:val="single"/>
          <w:shd w:val="clear" w:color="auto" w:fill="FFFFFF"/>
          <w:lang w:val="en-US" w:eastAsia="ar-SA"/>
        </w:rPr>
        <w:t>www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u w:val="single"/>
          <w:shd w:val="clear" w:color="auto" w:fill="FFFFFF"/>
          <w:lang w:eastAsia="ar-SA"/>
        </w:rPr>
        <w:t>.</w:t>
      </w:r>
      <w:proofErr w:type="spellStart"/>
      <w:r>
        <w:rPr>
          <w:rFonts w:ascii="Times New Roman" w:eastAsia="Times New Roman" w:hAnsi="Times New Roman" w:cs="Calibri"/>
          <w:color w:val="000000" w:themeColor="text1"/>
          <w:sz w:val="28"/>
          <w:szCs w:val="28"/>
          <w:u w:val="single"/>
          <w:shd w:val="clear" w:color="auto" w:fill="FFFFFF"/>
          <w:lang w:val="en-US" w:eastAsia="ar-SA"/>
        </w:rPr>
        <w:t>adm</w:t>
      </w:r>
      <w:proofErr w:type="spellEnd"/>
      <w:r>
        <w:rPr>
          <w:rFonts w:ascii="Times New Roman" w:eastAsia="Times New Roman" w:hAnsi="Times New Roman" w:cs="Calibri"/>
          <w:color w:val="000000" w:themeColor="text1"/>
          <w:sz w:val="28"/>
          <w:szCs w:val="28"/>
          <w:u w:val="single"/>
          <w:shd w:val="clear" w:color="auto" w:fill="FFFFFF"/>
          <w:lang w:eastAsia="ar-SA"/>
        </w:rPr>
        <w:t>-</w:t>
      </w:r>
      <w:proofErr w:type="spellStart"/>
      <w:r>
        <w:rPr>
          <w:rFonts w:ascii="Times New Roman" w:eastAsia="Times New Roman" w:hAnsi="Times New Roman" w:cs="Calibri"/>
          <w:color w:val="000000" w:themeColor="text1"/>
          <w:sz w:val="28"/>
          <w:szCs w:val="28"/>
          <w:u w:val="single"/>
          <w:shd w:val="clear" w:color="auto" w:fill="FFFFFF"/>
          <w:lang w:val="en-US" w:eastAsia="ar-SA"/>
        </w:rPr>
        <w:t>kavkaz</w:t>
      </w:r>
      <w:proofErr w:type="spellEnd"/>
      <w:r>
        <w:rPr>
          <w:rFonts w:ascii="Times New Roman" w:eastAsia="Times New Roman" w:hAnsi="Times New Roman" w:cs="Calibri"/>
          <w:color w:val="000000" w:themeColor="text1"/>
          <w:sz w:val="28"/>
          <w:szCs w:val="28"/>
          <w:u w:val="single"/>
          <w:shd w:val="clear" w:color="auto" w:fill="FFFFFF"/>
          <w:lang w:eastAsia="ar-SA"/>
        </w:rPr>
        <w:t>.</w:t>
      </w:r>
      <w:proofErr w:type="spellStart"/>
      <w:r>
        <w:rPr>
          <w:rFonts w:ascii="Times New Roman" w:eastAsia="Times New Roman" w:hAnsi="Times New Roman" w:cs="Calibri"/>
          <w:color w:val="000000" w:themeColor="text1"/>
          <w:sz w:val="28"/>
          <w:szCs w:val="28"/>
          <w:u w:val="single"/>
          <w:shd w:val="clear" w:color="auto" w:fill="FFFFFF"/>
          <w:lang w:val="en-US" w:eastAsia="ar-SA"/>
        </w:rPr>
        <w:t>ru</w:t>
      </w:r>
      <w:proofErr w:type="spellEnd"/>
    </w:p>
    <w:p w:rsidR="00A725ED" w:rsidRDefault="002C465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4)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ar-SA"/>
        </w:rPr>
        <w:t>kavpos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2006@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ar-SA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ar-SA"/>
        </w:rPr>
        <w:t>ru</w:t>
      </w:r>
      <w:proofErr w:type="spellEnd"/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5) график работы администрации Кавказского сельского поселения</w:t>
      </w:r>
    </w:p>
    <w:p w:rsidR="00A725ED" w:rsidRDefault="002C4656">
      <w:pPr>
        <w:spacing w:after="0" w:line="240" w:lineRule="auto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Кавказского района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: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понедельник: с 08:00ч. до 17:00ч.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вторник: с  08:00ч. до 17:00ч.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среда: с  08:00ч. до 17:00ч.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четверг: с  08:00ч. до 17:00ч.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пятница: с  08:00ч. до 16:00ч.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обеденный перерыв: с 12:00 до 13:00ч.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суббота, воскресенье — выходные дни.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6) 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график (режим) приема заявителей в администрации Кавказского</w:t>
      </w:r>
    </w:p>
    <w:p w:rsidR="00A725ED" w:rsidRDefault="002C4656">
      <w:pPr>
        <w:spacing w:after="0" w:line="240" w:lineRule="auto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сельского поселения Кавказского района: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вторник: с  08:00ч. до 16:00ч.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пятница: с  08:00ч. до 15:00ч.</w:t>
      </w:r>
    </w:p>
    <w:p w:rsidR="00A725ED" w:rsidRDefault="00A725ED">
      <w:pPr>
        <w:spacing w:after="0" w:line="240" w:lineRule="auto"/>
        <w:ind w:firstLine="851"/>
        <w:jc w:val="both"/>
      </w:pPr>
    </w:p>
    <w:p w:rsidR="00A725ED" w:rsidRDefault="002C4656">
      <w:pPr>
        <w:spacing w:after="0" w:line="240" w:lineRule="auto"/>
        <w:ind w:firstLine="9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График работы и приема заявителей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МКУ «МФЦ МО Кавказский район»:</w:t>
      </w:r>
    </w:p>
    <w:p w:rsidR="00A725ED" w:rsidRDefault="002C46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7875" w:type="dxa"/>
        <w:tblInd w:w="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4696"/>
      </w:tblGrid>
      <w:tr w:rsidR="00A725ED">
        <w:tc>
          <w:tcPr>
            <w:tcW w:w="3179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695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 xml:space="preserve">с 8-00 до </w:t>
            </w:r>
            <w:r>
              <w:rPr>
                <w:color w:val="000000"/>
                <w:sz w:val="28"/>
                <w:szCs w:val="28"/>
              </w:rPr>
              <w:t>18-00</w:t>
            </w:r>
          </w:p>
        </w:tc>
      </w:tr>
      <w:tr w:rsidR="00A725ED">
        <w:tc>
          <w:tcPr>
            <w:tcW w:w="3179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Вторник </w:t>
            </w:r>
          </w:p>
        </w:tc>
        <w:tc>
          <w:tcPr>
            <w:tcW w:w="4695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с 8-00 до 18-00</w:t>
            </w:r>
          </w:p>
        </w:tc>
      </w:tr>
      <w:tr w:rsidR="00A725ED">
        <w:tc>
          <w:tcPr>
            <w:tcW w:w="3179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695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8-00 до 20-00</w:t>
            </w:r>
          </w:p>
        </w:tc>
      </w:tr>
      <w:tr w:rsidR="00A725ED">
        <w:tc>
          <w:tcPr>
            <w:tcW w:w="3179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695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с 8-00 до 18-00</w:t>
            </w:r>
          </w:p>
        </w:tc>
      </w:tr>
      <w:tr w:rsidR="00A725ED">
        <w:tc>
          <w:tcPr>
            <w:tcW w:w="3179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695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с 8-00 до18-00</w:t>
            </w:r>
          </w:p>
        </w:tc>
      </w:tr>
      <w:tr w:rsidR="00A725ED">
        <w:tc>
          <w:tcPr>
            <w:tcW w:w="3179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Суббота</w:t>
            </w:r>
          </w:p>
          <w:p w:rsidR="00A725ED" w:rsidRDefault="002C4656">
            <w:pPr>
              <w:pStyle w:val="affffe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4695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с 8-00 до 17-00</w:t>
            </w:r>
          </w:p>
          <w:p w:rsidR="00A725ED" w:rsidRDefault="002C4656">
            <w:pPr>
              <w:pStyle w:val="affffe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 перерыва</w:t>
            </w:r>
          </w:p>
        </w:tc>
      </w:tr>
      <w:tr w:rsidR="00A725ED">
        <w:tc>
          <w:tcPr>
            <w:tcW w:w="3179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Выходные</w:t>
            </w:r>
          </w:p>
        </w:tc>
        <w:tc>
          <w:tcPr>
            <w:tcW w:w="4695" w:type="dxa"/>
            <w:shd w:val="clear" w:color="auto" w:fill="auto"/>
          </w:tcPr>
          <w:p w:rsidR="00A725ED" w:rsidRDefault="002C4656">
            <w:pPr>
              <w:pStyle w:val="affffe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Воскресенье</w:t>
            </w:r>
          </w:p>
        </w:tc>
      </w:tr>
    </w:tbl>
    <w:p w:rsidR="00A725ED" w:rsidRDefault="00A725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25ED" w:rsidRDefault="002C4656">
      <w:pPr>
        <w:spacing w:after="0" w:line="240" w:lineRule="auto"/>
        <w:ind w:firstLine="900"/>
        <w:jc w:val="both"/>
      </w:pPr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 xml:space="preserve">8) График работы территориального обособленное структурное подразделение  в </w:t>
      </w:r>
      <w:proofErr w:type="spellStart"/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>ст</w:t>
      </w:r>
      <w:proofErr w:type="gramStart"/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>.К</w:t>
      </w:r>
      <w:proofErr w:type="gramEnd"/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>авказской</w:t>
      </w:r>
      <w:proofErr w:type="spellEnd"/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 xml:space="preserve"> (далее - ТОСП):</w:t>
      </w:r>
    </w:p>
    <w:p w:rsidR="00A725ED" w:rsidRDefault="00A725ED">
      <w:pPr>
        <w:spacing w:after="0" w:line="240" w:lineRule="auto"/>
        <w:ind w:firstLine="900"/>
        <w:jc w:val="both"/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</w:pPr>
    </w:p>
    <w:tbl>
      <w:tblPr>
        <w:tblW w:w="8959" w:type="dxa"/>
        <w:tblInd w:w="7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2571"/>
        <w:gridCol w:w="262"/>
        <w:gridCol w:w="2328"/>
        <w:gridCol w:w="1188"/>
      </w:tblGrid>
      <w:tr w:rsidR="00A725ED">
        <w:tc>
          <w:tcPr>
            <w:tcW w:w="2609" w:type="dxa"/>
            <w:shd w:val="clear" w:color="auto" w:fill="FFFFFF"/>
          </w:tcPr>
          <w:p w:rsidR="00A725ED" w:rsidRDefault="002C4656">
            <w:pPr>
              <w:pStyle w:val="affffe"/>
              <w:spacing w:after="0" w:line="240" w:lineRule="auto"/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  <w:t xml:space="preserve">Вторник </w:t>
            </w:r>
          </w:p>
        </w:tc>
        <w:tc>
          <w:tcPr>
            <w:tcW w:w="2571" w:type="dxa"/>
            <w:shd w:val="clear" w:color="auto" w:fill="FFFFFF"/>
          </w:tcPr>
          <w:p w:rsidR="00A725ED" w:rsidRDefault="00A725ED">
            <w:pPr>
              <w:pStyle w:val="affffe"/>
              <w:spacing w:after="0" w:line="240" w:lineRule="auto"/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90" w:type="dxa"/>
            <w:gridSpan w:val="2"/>
            <w:shd w:val="clear" w:color="auto" w:fill="FFFFFF"/>
          </w:tcPr>
          <w:p w:rsidR="00A725ED" w:rsidRDefault="002C4656">
            <w:pPr>
              <w:pStyle w:val="affffe"/>
              <w:spacing w:after="0" w:line="240" w:lineRule="auto"/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     </w:t>
            </w:r>
            <w:r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  <w:t>с 9-00 до 18-00</w:t>
            </w:r>
          </w:p>
        </w:tc>
        <w:tc>
          <w:tcPr>
            <w:tcW w:w="1188" w:type="dxa"/>
            <w:shd w:val="clear" w:color="auto" w:fill="FFFFFF"/>
          </w:tcPr>
          <w:p w:rsidR="00A725ED" w:rsidRDefault="00A725ED">
            <w:pPr>
              <w:pStyle w:val="affffe"/>
              <w:spacing w:after="0" w:line="240" w:lineRule="auto"/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</w:pPr>
          </w:p>
        </w:tc>
      </w:tr>
      <w:tr w:rsidR="00A725ED">
        <w:tc>
          <w:tcPr>
            <w:tcW w:w="5442" w:type="dxa"/>
            <w:gridSpan w:val="3"/>
            <w:shd w:val="clear" w:color="auto" w:fill="FFFFFF"/>
          </w:tcPr>
          <w:p w:rsidR="00A725ED" w:rsidRDefault="002C4656">
            <w:pPr>
              <w:pStyle w:val="affffe"/>
              <w:spacing w:after="0" w:line="240" w:lineRule="auto"/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3516" w:type="dxa"/>
            <w:gridSpan w:val="2"/>
            <w:shd w:val="clear" w:color="auto" w:fill="FFFFFF"/>
          </w:tcPr>
          <w:p w:rsidR="00A725ED" w:rsidRDefault="002C4656">
            <w:pPr>
              <w:pStyle w:val="affffe"/>
              <w:spacing w:after="0" w:line="240" w:lineRule="auto"/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  <w:t>с 9-00 до 18-00</w:t>
            </w:r>
          </w:p>
        </w:tc>
      </w:tr>
      <w:tr w:rsidR="00A725ED">
        <w:tc>
          <w:tcPr>
            <w:tcW w:w="5442" w:type="dxa"/>
            <w:gridSpan w:val="3"/>
            <w:shd w:val="clear" w:color="auto" w:fill="FFFFFF"/>
          </w:tcPr>
          <w:p w:rsidR="00A725ED" w:rsidRDefault="002C4656">
            <w:pPr>
              <w:pStyle w:val="affffe"/>
              <w:spacing w:after="0" w:line="240" w:lineRule="auto"/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3516" w:type="dxa"/>
            <w:gridSpan w:val="2"/>
            <w:shd w:val="clear" w:color="auto" w:fill="FFFFFF"/>
          </w:tcPr>
          <w:p w:rsidR="00A725ED" w:rsidRDefault="002C4656">
            <w:pPr>
              <w:pStyle w:val="affffe"/>
              <w:spacing w:after="0" w:line="240" w:lineRule="auto"/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  <w:t>с 9-00 до 18-00</w:t>
            </w:r>
          </w:p>
        </w:tc>
      </w:tr>
      <w:tr w:rsidR="00A725ED">
        <w:tc>
          <w:tcPr>
            <w:tcW w:w="5442" w:type="dxa"/>
            <w:gridSpan w:val="3"/>
            <w:shd w:val="clear" w:color="auto" w:fill="FFFFFF"/>
          </w:tcPr>
          <w:p w:rsidR="00A725ED" w:rsidRDefault="002C4656">
            <w:pPr>
              <w:pStyle w:val="affffe"/>
              <w:spacing w:after="0" w:line="240" w:lineRule="auto"/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  <w:t>Перерыв</w:t>
            </w:r>
          </w:p>
        </w:tc>
        <w:tc>
          <w:tcPr>
            <w:tcW w:w="3516" w:type="dxa"/>
            <w:gridSpan w:val="2"/>
            <w:shd w:val="clear" w:color="auto" w:fill="FFFFFF"/>
          </w:tcPr>
          <w:p w:rsidR="00A725ED" w:rsidRDefault="002C4656">
            <w:pPr>
              <w:pStyle w:val="affffe"/>
              <w:spacing w:after="0" w:line="240" w:lineRule="auto"/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  <w:t>с 13-00 до 14-00</w:t>
            </w:r>
          </w:p>
        </w:tc>
      </w:tr>
      <w:tr w:rsidR="00A725ED">
        <w:tc>
          <w:tcPr>
            <w:tcW w:w="5442" w:type="dxa"/>
            <w:gridSpan w:val="3"/>
            <w:shd w:val="clear" w:color="auto" w:fill="FFFFFF"/>
          </w:tcPr>
          <w:p w:rsidR="00A725ED" w:rsidRDefault="002C4656">
            <w:pPr>
              <w:pStyle w:val="affffe"/>
              <w:spacing w:after="0" w:line="240" w:lineRule="auto"/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  <w:t xml:space="preserve">Выходные </w:t>
            </w:r>
          </w:p>
        </w:tc>
        <w:tc>
          <w:tcPr>
            <w:tcW w:w="3516" w:type="dxa"/>
            <w:gridSpan w:val="2"/>
            <w:shd w:val="clear" w:color="auto" w:fill="FFFFFF"/>
          </w:tcPr>
          <w:p w:rsidR="00A725ED" w:rsidRDefault="002C4656">
            <w:pPr>
              <w:pStyle w:val="affffe"/>
              <w:spacing w:after="0" w:line="240" w:lineRule="auto"/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Liberation Serif;Times New Roma"/>
                <w:color w:val="000000"/>
                <w:sz w:val="28"/>
                <w:szCs w:val="28"/>
                <w:lang w:eastAsia="ar-SA"/>
              </w:rPr>
              <w:t>суббота, воскресенье</w:t>
            </w:r>
          </w:p>
        </w:tc>
      </w:tr>
    </w:tbl>
    <w:p w:rsidR="00A725ED" w:rsidRDefault="002C4656">
      <w:pPr>
        <w:spacing w:after="0" w:line="240" w:lineRule="auto"/>
        <w:ind w:firstLine="851"/>
        <w:jc w:val="both"/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</w:pPr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lastRenderedPageBreak/>
        <w:t>Почтовый адрес для направления письменных обращений и документов: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</w:pPr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 xml:space="preserve">1)Администрация </w:t>
      </w:r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 xml:space="preserve">Кавказского сельского поселения Кавказского района: 352140, Краснодарский край, </w:t>
      </w:r>
      <w:proofErr w:type="spellStart"/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>ст</w:t>
      </w:r>
      <w:proofErr w:type="gramStart"/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>.К</w:t>
      </w:r>
      <w:proofErr w:type="gramEnd"/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>авказская</w:t>
      </w:r>
      <w:proofErr w:type="spellEnd"/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>, пер. 2-я Пятилетка, д.10.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</w:pPr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 xml:space="preserve">2) МКУ «МФЦ» муниципального образования Кавказский район: 352380, Краснодарский край, </w:t>
      </w:r>
      <w:proofErr w:type="spellStart"/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>г</w:t>
      </w:r>
      <w:proofErr w:type="gramStart"/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>.К</w:t>
      </w:r>
      <w:proofErr w:type="gramEnd"/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>ропоткин</w:t>
      </w:r>
      <w:proofErr w:type="spellEnd"/>
      <w:r>
        <w:rPr>
          <w:rFonts w:ascii="Times New Roman" w:eastAsia="Liberation Serif;Times New Roma" w:hAnsi="Times New Roman"/>
          <w:color w:val="000000"/>
          <w:sz w:val="28"/>
          <w:szCs w:val="28"/>
          <w:lang w:eastAsia="hi-IN"/>
        </w:rPr>
        <w:t>, пер. Коммунальный 8/1.</w:t>
      </w:r>
    </w:p>
    <w:p w:rsidR="00A725ED" w:rsidRDefault="002C4656">
      <w:pPr>
        <w:tabs>
          <w:tab w:val="left" w:pos="182"/>
          <w:tab w:val="left" w:pos="1134"/>
        </w:tabs>
        <w:spacing w:after="0" w:line="240" w:lineRule="auto"/>
        <w:ind w:right="-1" w:firstLine="709"/>
        <w:jc w:val="both"/>
      </w:pPr>
      <w:r>
        <w:rPr>
          <w:rFonts w:ascii="Times New Roman" w:eastAsia="Liberation Serif;Times New Roma" w:hAnsi="Times New Roman" w:cs="Times New Roman"/>
          <w:color w:val="000000"/>
          <w:spacing w:val="-12"/>
          <w:sz w:val="28"/>
          <w:szCs w:val="28"/>
          <w:shd w:val="clear" w:color="auto" w:fill="FFFFFF"/>
          <w:lang w:eastAsia="hi-IN"/>
        </w:rPr>
        <w:t>3) ТОСП в ст.</w:t>
      </w:r>
      <w:r>
        <w:rPr>
          <w:rFonts w:ascii="Times New Roman" w:eastAsia="Liberation Serif;Times New Roma" w:hAnsi="Times New Roman" w:cs="Times New Roman"/>
          <w:color w:val="000000"/>
          <w:spacing w:val="-12"/>
          <w:sz w:val="28"/>
          <w:szCs w:val="28"/>
          <w:shd w:val="clear" w:color="auto" w:fill="FFFFFF"/>
          <w:lang w:eastAsia="hi-IN"/>
        </w:rPr>
        <w:t xml:space="preserve"> Кавказская,</w:t>
      </w:r>
      <w:r>
        <w:rPr>
          <w:rFonts w:ascii="Times New Roman" w:eastAsia="Liberation Serif;Times New Roma" w:hAnsi="Times New Roman" w:cs="Times New Roman"/>
          <w:color w:val="800000"/>
          <w:spacing w:val="-12"/>
          <w:sz w:val="28"/>
          <w:szCs w:val="28"/>
          <w:shd w:val="clear" w:color="auto" w:fill="FFFFFF"/>
          <w:lang w:eastAsia="hi-IN"/>
        </w:rPr>
        <w:t xml:space="preserve"> </w:t>
      </w:r>
      <w:r>
        <w:rPr>
          <w:rFonts w:ascii="Times New Roman" w:eastAsia="Liberation Serif;Times New Roma" w:hAnsi="Times New Roman" w:cs="Times New Roman"/>
          <w:color w:val="000000"/>
          <w:spacing w:val="-12"/>
          <w:sz w:val="28"/>
          <w:szCs w:val="28"/>
          <w:shd w:val="clear" w:color="auto" w:fill="FFFFFF"/>
          <w:lang w:eastAsia="hi-IN"/>
        </w:rPr>
        <w:t xml:space="preserve">352140, Краснодарский край, </w:t>
      </w:r>
      <w:proofErr w:type="spellStart"/>
      <w:r>
        <w:rPr>
          <w:rFonts w:ascii="Times New Roman" w:eastAsia="Liberation Serif;Times New Roma" w:hAnsi="Times New Roman" w:cs="Times New Roman"/>
          <w:color w:val="000000"/>
          <w:spacing w:val="-12"/>
          <w:sz w:val="28"/>
          <w:szCs w:val="28"/>
          <w:shd w:val="clear" w:color="auto" w:fill="FFFFFF"/>
          <w:lang w:eastAsia="hi-IN"/>
        </w:rPr>
        <w:t>ст</w:t>
      </w:r>
      <w:proofErr w:type="gramStart"/>
      <w:r>
        <w:rPr>
          <w:rFonts w:ascii="Times New Roman" w:eastAsia="Liberation Serif;Times New Roma" w:hAnsi="Times New Roman" w:cs="Times New Roman"/>
          <w:color w:val="000000"/>
          <w:spacing w:val="-12"/>
          <w:sz w:val="28"/>
          <w:szCs w:val="28"/>
          <w:shd w:val="clear" w:color="auto" w:fill="FFFFFF"/>
          <w:lang w:eastAsia="hi-IN"/>
        </w:rPr>
        <w:t>.К</w:t>
      </w:r>
      <w:proofErr w:type="gramEnd"/>
      <w:r>
        <w:rPr>
          <w:rFonts w:ascii="Times New Roman" w:eastAsia="Liberation Serif;Times New Roma" w:hAnsi="Times New Roman" w:cs="Times New Roman"/>
          <w:color w:val="000000"/>
          <w:spacing w:val="-12"/>
          <w:sz w:val="28"/>
          <w:szCs w:val="28"/>
          <w:shd w:val="clear" w:color="auto" w:fill="FFFFFF"/>
          <w:lang w:eastAsia="hi-IN"/>
        </w:rPr>
        <w:t>авказская</w:t>
      </w:r>
      <w:proofErr w:type="spellEnd"/>
      <w:r>
        <w:rPr>
          <w:rFonts w:ascii="Times New Roman" w:eastAsia="Liberation Serif;Times New Roma" w:hAnsi="Times New Roman" w:cs="Times New Roman"/>
          <w:color w:val="000000"/>
          <w:spacing w:val="-12"/>
          <w:sz w:val="28"/>
          <w:szCs w:val="28"/>
          <w:shd w:val="clear" w:color="auto" w:fill="FFFFFF"/>
          <w:lang w:eastAsia="hi-IN"/>
        </w:rPr>
        <w:t xml:space="preserve">, </w:t>
      </w:r>
      <w:proofErr w:type="spellStart"/>
      <w:r>
        <w:rPr>
          <w:rFonts w:ascii="Times New Roman" w:eastAsia="Liberation Serif;Times New Roma" w:hAnsi="Times New Roman" w:cs="Times New Roman"/>
          <w:color w:val="000000"/>
          <w:spacing w:val="-12"/>
          <w:sz w:val="28"/>
          <w:szCs w:val="28"/>
          <w:shd w:val="clear" w:color="auto" w:fill="FFFFFF"/>
          <w:lang w:eastAsia="hi-IN"/>
        </w:rPr>
        <w:t>ул.Ленина</w:t>
      </w:r>
      <w:proofErr w:type="spellEnd"/>
      <w:r>
        <w:rPr>
          <w:rFonts w:ascii="Times New Roman" w:eastAsia="Liberation Serif;Times New Roma" w:hAnsi="Times New Roman" w:cs="Times New Roman"/>
          <w:color w:val="000000"/>
          <w:spacing w:val="-12"/>
          <w:sz w:val="28"/>
          <w:szCs w:val="28"/>
          <w:shd w:val="clear" w:color="auto" w:fill="FFFFFF"/>
          <w:lang w:eastAsia="hi-IN"/>
        </w:rPr>
        <w:t>, 191.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Информация о порядке предоставления муниципальной услуги размещается на Интернет-сайте администрации </w:t>
      </w:r>
      <w:r>
        <w:rPr>
          <w:rFonts w:ascii="Times New Roman" w:eastAsia="Liberation Serif;Times New Roma" w:hAnsi="Times New Roman" w:cs="Times New Roman"/>
          <w:color w:val="000000"/>
          <w:sz w:val="28"/>
          <w:szCs w:val="28"/>
          <w:lang w:eastAsia="hi-IN"/>
        </w:rPr>
        <w:t>Кавказского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поселения Кавказского района, в средствах массовой информа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ции, в раздаточных информационных материалах (например, брошюрах, буклетах и т.п.), на информационных стендах, Едином портале государственных и муниципальных услуг Краснодарского края «Портал государственных и муниципальных услуг (функций)» http://www.gosu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slugi.ru и «Портал государственных и муниципальных услуг Краснодарского края» http://www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.pgu.krasnodar.ru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Информация о порядке предоставления муниципальной услуги выдается                 в Отделе, а так же в МКУ «МФЦ МО Кавказский район».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5.На официальн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ом сайте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>администрации Кавказского сельского</w:t>
      </w:r>
      <w:r>
        <w:rPr>
          <w:rFonts w:ascii="Times New Roman" w:eastAsia="Arial" w:hAnsi="Times New Roman" w:cs="Arial"/>
          <w:color w:val="000000"/>
          <w:sz w:val="28"/>
          <w:szCs w:val="28"/>
          <w:shd w:val="clear" w:color="auto" w:fill="FFFFFF"/>
          <w:lang w:eastAsia="ar-SA"/>
        </w:rPr>
        <w:t xml:space="preserve"> поселения Кавказского района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в информационно-телекоммуникационной сети «Интернет» размещаются: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почтовый адрес, по которому осуществляется прием заявлений                                 о предоставлении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 xml:space="preserve"> муниципа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 xml:space="preserve">льной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услуги;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сведения о телефонных номерах для получения информации                                       о предоставляемой муниципальной услуге;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административный регламент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с приложением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нормативные правовые акты, регулирующие предоставление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муниципальной услуги;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график (режим) работы отдела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порядок получения разъяснений;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</w:rPr>
        <w:t>порядок обжалования решений, действий (бездействия) муниципального служащего, ответственного за предоставление муниципальной услуги.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Обязанности лиц, участвующих в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тавлении муниципальной услуги, при ответе на телефонные звонки, устные и письменные обращения граждан или организаций.</w:t>
      </w:r>
    </w:p>
    <w:p w:rsidR="00A725ED" w:rsidRDefault="002C4656">
      <w:pPr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консультировании по телефону специалист должен назвать свою фамилию, имя, отчество, должность, а также наименование органа, структурн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подразделения, учреждения, в которое обратилось заинтересованное лицо, а затем - в вежливой форме четко и подробно проинформировать обратившегося по интересующим его вопросам.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невозможности специалиста, принявшего звонок, самостоятельно ответи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на поставленные вопросы, телефонный звонок должен быть переадресован (переведен) на другое лицо, участвующее в предоставлении муниципальной услуги, или же обратившемуся гражданину должен быть сообщен телефонный номер, по которому можно получить необходи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мую информацию.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консультировании посредством индивидуального устного общения специалист дает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обратившемуся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полный, точный и оперативный ответ                                 на поставленные вопросы.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консультировании по письменным обращениям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обратившемуся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дается четкий и понятный ответ на поставленные им вопросы, указывается фамилия, имя, отчество, должность и номер телефона исполнителя. Ответ на обращение направляется по почте на адрес заявителя в срок, не превышающий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 регистрац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письменного обращения.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консультировании по электронной почте,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обратившемуся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дается четкий и понятный ответ на поставленные вопросы, указывается фамилия, имя, отчество, должность, а также адрес электронной почты и номер телефона исполнителя. Ответ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обращение направляется на адрес электронной почты заявителя в срок, не превышающий 30 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даты поступления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обращения.</w:t>
      </w:r>
    </w:p>
    <w:p w:rsidR="00A725ED" w:rsidRDefault="002C4656">
      <w:pPr>
        <w:pStyle w:val="12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Заявители, представившие документы, в обязательном порядке информируются специалистами:</w:t>
      </w:r>
    </w:p>
    <w:p w:rsidR="00A725ED" w:rsidRDefault="002C4656">
      <w:pPr>
        <w:pStyle w:val="13"/>
        <w:tabs>
          <w:tab w:val="left" w:pos="709"/>
          <w:tab w:val="left" w:pos="1134"/>
          <w:tab w:val="left" w:pos="141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 об отказе в предоставлении муниципальной усл</w:t>
      </w:r>
      <w:r>
        <w:rPr>
          <w:sz w:val="28"/>
          <w:szCs w:val="28"/>
        </w:rPr>
        <w:t>уги;</w:t>
      </w:r>
    </w:p>
    <w:p w:rsidR="00A725ED" w:rsidRDefault="002C4656">
      <w:pPr>
        <w:pStyle w:val="13"/>
        <w:tabs>
          <w:tab w:val="left" w:pos="709"/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 о сроке исполнения муниципальной услуги.</w:t>
      </w:r>
    </w:p>
    <w:p w:rsidR="00A725ED" w:rsidRDefault="002C4656">
      <w:pPr>
        <w:pStyle w:val="13"/>
        <w:spacing w:before="0"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Информация об отказе в предоставлении муниципальной услуги направляется заявителю заказным письмом по почте по адресу, указанному в заявлении,  а также может сообщаться лично заявителю.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7. Порядок информирова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ния о ходе предоставления муниципальной услуги.</w:t>
      </w:r>
    </w:p>
    <w:p w:rsidR="00A725ED" w:rsidRDefault="002C4656">
      <w:pPr>
        <w:spacing w:after="0" w:line="240" w:lineRule="auto"/>
        <w:ind w:firstLine="851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Информирование о ходе предоставления муниципальной услуги осуществляется уполномоченными специалистом Отдела,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 же специалистами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МКУ «МФЦ МО Кавказский район»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личном общении                       с за</w:t>
      </w:r>
      <w:r>
        <w:rPr>
          <w:rFonts w:ascii="Times New Roman" w:hAnsi="Times New Roman" w:cs="Times New Roman"/>
          <w:color w:val="000000"/>
          <w:sz w:val="28"/>
          <w:szCs w:val="28"/>
        </w:rPr>
        <w:t>явителями, посре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дством телефонной связи, почты, электронной почты, 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Единый портал государственных и муниципальных услуг Краснодарского края «Портал государственных и муниципальных услуг (функций)» http://www.gosuslugi.ru и «Портал государственных и му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ниципальных услуг Краснодарского края» http://www.pgu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.krasnodar.ru</w:t>
      </w:r>
      <w:r>
        <w:rPr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о сроке получения результата предоставления муниципальной услуги заявителю сообщается при подаче заявления                                      на предоставление муниципальной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услуги, а в случае сокращения срока предоставления муниципальной услуги - по указанному в заявлении номеру телефона и/ или по электронной почте (при наличии соответствующих данных                  в заявлении).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 любое время с момента приема документов зая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витель имеет право на получение сведений о прохождении процедур по предоставлению муниципальной услуги при помощи телефона, электронной почты или посредством личного посещения Отдела, а так же МКУ «МФЦ МО Кавказский район».</w:t>
      </w:r>
    </w:p>
    <w:p w:rsidR="00A725ED" w:rsidRDefault="00A725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5ED" w:rsidRDefault="00A725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5ED" w:rsidRDefault="00A725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5ED" w:rsidRDefault="00A725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5ED" w:rsidRDefault="00A725E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25ED" w:rsidRDefault="00A725ED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725ED" w:rsidRDefault="00A725ED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A725ED" w:rsidRDefault="002C4656">
      <w:pPr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 xml:space="preserve">II. Стандарт </w:t>
      </w:r>
      <w:r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A725ED" w:rsidRDefault="00A725ED">
      <w:pPr>
        <w:spacing w:after="0" w:line="240" w:lineRule="auto"/>
        <w:ind w:firstLine="851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bookmarkStart w:id="5" w:name="40"/>
      <w:bookmarkEnd w:id="5"/>
    </w:p>
    <w:p w:rsidR="00A725ED" w:rsidRDefault="002C4656">
      <w:pPr>
        <w:spacing w:after="0" w:line="240" w:lineRule="auto"/>
        <w:ind w:firstLine="851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2.1. Наименование муниципальной услуги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Муниципальная услуга, предоставление которой регулируется настоящим административным регламентом, именуется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разрешений на вступление в брак лицам, достигшим возраста шестнадцати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2.2. Наименование органа, предоставляющего муниципальную услугу</w:t>
      </w:r>
    </w:p>
    <w:p w:rsidR="00A725ED" w:rsidRDefault="002C4656">
      <w:pPr>
        <w:widowControl w:val="0"/>
        <w:tabs>
          <w:tab w:val="left" w:pos="709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 услугу предоставляет администрация Кавказского сельского поселения Кавказского района.</w:t>
      </w:r>
    </w:p>
    <w:p w:rsidR="00A725ED" w:rsidRDefault="002C4656">
      <w:pPr>
        <w:widowControl w:val="0"/>
        <w:tabs>
          <w:tab w:val="left" w:pos="851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 предоставления муниципальной услуги - Общий отдел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Кавказского сельского поселения Кавказского района.</w:t>
      </w:r>
    </w:p>
    <w:p w:rsidR="00A725ED" w:rsidRDefault="002C4656">
      <w:pPr>
        <w:widowControl w:val="0"/>
        <w:tabs>
          <w:tab w:val="left" w:pos="851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место жительства одного из лиц, желающих вступить в брак и достигших возраста шестнадцати лет отличное от места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 другого лица, желающего вступить в брак и достигшего возраста шестнадцати лет, то заявление на выдачу разрешения на заключение брака подается в соответствующую администрацию по выбору заявителя.</w:t>
      </w:r>
    </w:p>
    <w:p w:rsidR="00A725ED" w:rsidRDefault="002C4656">
      <w:pPr>
        <w:widowControl w:val="0"/>
        <w:spacing w:after="0" w:line="240" w:lineRule="auto"/>
        <w:ind w:firstLine="851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пунктом 3 части 1 статьи 7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льного закона от 27 июля 2010 г. № 210-ФЗ «Об организации предоставления государственных и муниципальных услуг», органам, предоставляющим муниципальные услуги, установлен запрет требовать от заявителя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действий, в том числе согласований, необх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одимых для получения муниципальных услуг и связанных с обращением в иные органы местного самоуправления, государственные органы, организации, за исключением получения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получения документов и информации, предоставляемых в результате предоставления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услуг, включенных в перечень услуг, которые 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необходимыми и обязательными для предоставления муниципальных услуг, утвержденный решением представительного органа местного самоуправления.</w:t>
      </w:r>
    </w:p>
    <w:p w:rsidR="00A725ED" w:rsidRDefault="002C4656">
      <w:pPr>
        <w:spacing w:after="0" w:line="240" w:lineRule="auto"/>
        <w:ind w:firstLine="851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2.3. Результат предоставления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 муниципальной ус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луги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Результ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атом предоставления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 муниципальной у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слуги является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: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выдача постановления администрации Кавказского сельского поселения Кавказского района о разрешении на вступление в брак лицам, достигшим возраста шестнадцати лет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;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- выдача письменного мотивированного уве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домления администрации Кавказского сельского поселения Кавказского района об отказе в выдаче разрешения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 вступление в брак лицам, достигшим возраста шестнадцати лет.</w:t>
      </w:r>
    </w:p>
    <w:p w:rsidR="00A725ED" w:rsidRDefault="002C4656">
      <w:pPr>
        <w:spacing w:after="0" w:line="240" w:lineRule="auto"/>
        <w:ind w:firstLine="851"/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2.4. Срок предоставления муниципальной услуги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 н</w:t>
      </w:r>
      <w:r>
        <w:rPr>
          <w:rFonts w:ascii="Times New Roman" w:hAnsi="Times New Roman" w:cs="Times New Roman"/>
          <w:color w:val="000000"/>
          <w:sz w:val="28"/>
          <w:szCs w:val="28"/>
        </w:rPr>
        <w:t>е может превышать 20 дней со дня принятия заявления.</w:t>
      </w:r>
    </w:p>
    <w:p w:rsidR="00A725ED" w:rsidRDefault="002C4656">
      <w:pPr>
        <w:widowControl w:val="0"/>
        <w:tabs>
          <w:tab w:val="left" w:pos="1306"/>
        </w:tabs>
        <w:spacing w:after="0" w:line="240" w:lineRule="auto"/>
        <w:ind w:firstLine="85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A725ED" w:rsidRDefault="002C4656">
      <w:pPr>
        <w:widowControl w:val="0"/>
        <w:tabs>
          <w:tab w:val="left" w:pos="1306"/>
        </w:tabs>
        <w:spacing w:after="0" w:line="240" w:lineRule="auto"/>
        <w:ind w:firstLine="851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правовыми актами: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A725ED" w:rsidRDefault="002C4656">
      <w:pPr>
        <w:tabs>
          <w:tab w:val="left" w:pos="210"/>
          <w:tab w:val="left" w:pos="255"/>
          <w:tab w:val="left" w:pos="450"/>
          <w:tab w:val="left" w:pos="69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Семейный кодекс Российской Федерации;</w:t>
      </w:r>
    </w:p>
    <w:p w:rsidR="00A725ED" w:rsidRDefault="002C4656">
      <w:pPr>
        <w:tabs>
          <w:tab w:val="left" w:pos="210"/>
          <w:tab w:val="left" w:pos="255"/>
          <w:tab w:val="left" w:pos="450"/>
          <w:tab w:val="left" w:pos="690"/>
        </w:tabs>
        <w:spacing w:after="0" w:line="240" w:lineRule="auto"/>
        <w:ind w:firstLine="851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- Гражданский кодекс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Федерации;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Федеральный 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15 ноября 1997 года № 143-ФЗ «Об актах гражданского состояния»; 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Федеральный 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1998 г. № 124-ФЗ «Об основных гарантиях прав ребен</w:t>
      </w:r>
      <w:r>
        <w:rPr>
          <w:rFonts w:ascii="Times New Roman" w:hAnsi="Times New Roman" w:cs="Times New Roman"/>
          <w:sz w:val="28"/>
          <w:szCs w:val="28"/>
        </w:rPr>
        <w:t>ка в Российской Федерации»;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Федеральный закон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 июля 2010 года № 210-ФЗ «Об организации предоставления государственных и муниципальных услуг»;</w:t>
      </w:r>
    </w:p>
    <w:p w:rsidR="00A725ED" w:rsidRDefault="002C4656">
      <w:pPr>
        <w:spacing w:after="0" w:line="240" w:lineRule="auto"/>
        <w:ind w:firstLine="851"/>
      </w:pPr>
      <w:r>
        <w:rPr>
          <w:rFonts w:ascii="Times New Roman" w:hAnsi="Times New Roman" w:cs="Times New Roman"/>
          <w:color w:val="26282F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 закон</w:t>
      </w:r>
      <w:r>
        <w:rPr>
          <w:rFonts w:ascii="Times New Roman" w:hAnsi="Times New Roman"/>
          <w:color w:val="000000"/>
          <w:sz w:val="28"/>
          <w:szCs w:val="28"/>
        </w:rPr>
        <w:t xml:space="preserve"> от 2 мая 2006 г. № 59-ФЗ «О порядке рассмотрения обращений граждан Российской Федерации»;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Устав Кавказского сельского поселения Кавказского района;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2.6. Исчерпывающий перечень документов, необходимых в соответствии с нормативными правовыми актами для пр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едоставления муниципальной 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ar-SA"/>
        </w:rPr>
        <w:t>ус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луги.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Для предоставления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муниципальной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услуги заявитель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 представляет </w:t>
      </w:r>
    </w:p>
    <w:p w:rsidR="00A725ED" w:rsidRDefault="002C4656">
      <w:pPr>
        <w:spacing w:after="0" w:line="240" w:lineRule="auto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в отдел следующие документы: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письменное заявление несовершеннолетнего, достигшего шестнадцати лет (заявление произвольной формы, пишется лично в присутствии </w:t>
      </w:r>
      <w:bookmarkStart w:id="6" w:name="__DdeLink__3055_462773902"/>
      <w:r>
        <w:rPr>
          <w:rFonts w:ascii="Times New Roman" w:hAnsi="Times New Roman" w:cs="Times New Roman"/>
          <w:sz w:val="28"/>
          <w:szCs w:val="28"/>
        </w:rPr>
        <w:t>муниципального служащего, ответственного за предоставление муниципальной услуг</w:t>
      </w:r>
      <w:bookmarkEnd w:id="6"/>
      <w:r>
        <w:rPr>
          <w:rFonts w:ascii="Times New Roman" w:hAnsi="Times New Roman" w:cs="Times New Roman"/>
          <w:sz w:val="28"/>
          <w:szCs w:val="28"/>
        </w:rPr>
        <w:t>и);</w:t>
      </w:r>
    </w:p>
    <w:p w:rsidR="00A725ED" w:rsidRDefault="002C4656">
      <w:pPr>
        <w:spacing w:after="0" w:line="240" w:lineRule="auto"/>
        <w:ind w:firstLine="851"/>
        <w:jc w:val="both"/>
      </w:pPr>
      <w:bookmarkStart w:id="7" w:name="sub_2342"/>
      <w:bookmarkEnd w:id="7"/>
      <w:r>
        <w:rPr>
          <w:rFonts w:ascii="Times New Roman" w:hAnsi="Times New Roman" w:cs="Times New Roman"/>
          <w:sz w:val="28"/>
          <w:szCs w:val="28"/>
        </w:rPr>
        <w:t>2) письменное заявление гражданина, желающе</w:t>
      </w:r>
      <w:r>
        <w:rPr>
          <w:rFonts w:ascii="Times New Roman" w:hAnsi="Times New Roman" w:cs="Times New Roman"/>
          <w:sz w:val="28"/>
          <w:szCs w:val="28"/>
        </w:rPr>
        <w:t>го вступить в брак с несовершеннолетним, достигшим шестнадцати лет (заявление произвольной формы, пишется лично в присутствии муниципального служащего, ответственного за предоставление муниципальной услуги);</w:t>
      </w:r>
    </w:p>
    <w:p w:rsidR="00A725ED" w:rsidRDefault="002C4656">
      <w:pPr>
        <w:spacing w:after="0" w:line="240" w:lineRule="auto"/>
        <w:ind w:firstLine="851"/>
        <w:jc w:val="both"/>
      </w:pPr>
      <w:bookmarkStart w:id="8" w:name="sub_2343"/>
      <w:bookmarkStart w:id="9" w:name="sub_23421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3) письменное заявление (согласие) законных пред</w:t>
      </w:r>
      <w:r>
        <w:rPr>
          <w:rFonts w:ascii="Times New Roman" w:hAnsi="Times New Roman" w:cs="Times New Roman"/>
          <w:sz w:val="28"/>
          <w:szCs w:val="28"/>
        </w:rPr>
        <w:t>ставителей несовершеннолетнего (родителей, попечителя, приемного родителя) (заявление произвольной формы, пишется лично в присутствии муниципального служащего, ответственного за предоставление муниципальной услуги);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44"/>
      <w:bookmarkStart w:id="11" w:name="sub_23431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>4) копия документа, удостоверяющего личн</w:t>
      </w:r>
      <w:r>
        <w:rPr>
          <w:rFonts w:ascii="Times New Roman" w:hAnsi="Times New Roman" w:cs="Times New Roman"/>
          <w:sz w:val="28"/>
          <w:szCs w:val="28"/>
        </w:rPr>
        <w:t>ость (паспорта будущих супругов, родителей, единственного родителя, попечителя, приемного родителя несовершеннолетнего);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345"/>
      <w:bookmarkStart w:id="13" w:name="sub_23441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>5) копия свидетельства о рождении несовершеннолетнего, достигшего шестнадцати лет;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346"/>
      <w:bookmarkStart w:id="15" w:name="sub_23451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>6) копия документа, подтверждающего статус второго р</w:t>
      </w:r>
      <w:r>
        <w:rPr>
          <w:rFonts w:ascii="Times New Roman" w:hAnsi="Times New Roman" w:cs="Times New Roman"/>
          <w:sz w:val="28"/>
          <w:szCs w:val="28"/>
        </w:rPr>
        <w:t>одителя (справка о рождении (форма N 25), заверенная копия решения суда о лишении родительских прав одного из родителей, признании его недееспособным, безвестно отсутствующим, умершим);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347"/>
      <w:bookmarkStart w:id="17" w:name="sub_23461"/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>7) копия свидетельства о смерти (в случае смерти законных представител</w:t>
      </w:r>
      <w:r>
        <w:rPr>
          <w:rFonts w:ascii="Times New Roman" w:hAnsi="Times New Roman" w:cs="Times New Roman"/>
          <w:sz w:val="28"/>
          <w:szCs w:val="28"/>
        </w:rPr>
        <w:t>ей (одного из родителей, попечителя);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348"/>
      <w:bookmarkStart w:id="19" w:name="sub_23471"/>
      <w:bookmarkEnd w:id="18"/>
      <w:bookmarkEnd w:id="19"/>
      <w:proofErr w:type="gramStart"/>
      <w:r>
        <w:rPr>
          <w:rFonts w:ascii="Times New Roman" w:hAnsi="Times New Roman" w:cs="Times New Roman"/>
          <w:sz w:val="28"/>
          <w:szCs w:val="28"/>
        </w:rPr>
        <w:t>8) копия документа (постановления, распоряжения, приказа, договора) о назначении опекуном, попечителем, приемным родителем несовершеннолетнего заявителя (в случае отсутствия родителей);</w:t>
      </w:r>
      <w:proofErr w:type="gramEnd"/>
    </w:p>
    <w:p w:rsidR="00A725ED" w:rsidRDefault="002C4656">
      <w:pPr>
        <w:spacing w:after="0" w:line="240" w:lineRule="auto"/>
        <w:ind w:firstLine="851"/>
        <w:jc w:val="both"/>
      </w:pPr>
      <w:bookmarkStart w:id="20" w:name="sub_2349"/>
      <w:bookmarkStart w:id="21" w:name="sub_23410"/>
      <w:bookmarkStart w:id="22" w:name="sub_23481"/>
      <w:bookmarkEnd w:id="20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9) копия справки о рождении (фор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7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25) несовершеннолетнего, достигшего шестнадцати лет (в случае, если сведения об отце внесены в запись акта о рождении на основании заявления матери);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3411"/>
      <w:bookmarkStart w:id="24" w:name="sub_234101"/>
      <w:bookmarkEnd w:id="23"/>
      <w:bookmarkEnd w:id="24"/>
      <w:r>
        <w:rPr>
          <w:rFonts w:ascii="Times New Roman" w:hAnsi="Times New Roman" w:cs="Times New Roman"/>
          <w:sz w:val="28"/>
          <w:szCs w:val="28"/>
        </w:rPr>
        <w:t>10) документ, подтверждающий наличие уважительных причин для вступления в брак (справка о наличии бер</w:t>
      </w:r>
      <w:r>
        <w:rPr>
          <w:rFonts w:ascii="Times New Roman" w:hAnsi="Times New Roman" w:cs="Times New Roman"/>
          <w:sz w:val="28"/>
          <w:szCs w:val="28"/>
        </w:rPr>
        <w:t>еменности, копия свидетельства о рождении ребенка).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документов, необходимые для предоставления Муниципальной услуги, указанные в </w:t>
      </w:r>
      <w:hyperlink w:anchor="sub_234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 </w:t>
        </w:r>
      </w:hyperlink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с предъявлением подлинника.</w:t>
      </w:r>
    </w:p>
    <w:p w:rsidR="00A725ED" w:rsidRDefault="002C4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заявителя запрещается требовать: </w:t>
      </w:r>
    </w:p>
    <w:p w:rsidR="00A725ED" w:rsidRDefault="002C46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 предоставлением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униципальной услуги;</w:t>
      </w:r>
    </w:p>
    <w:p w:rsidR="00A725ED" w:rsidRDefault="002C4656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администрации Кавказского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Кавказского района находятся в распоряжении органа, предоставляющего муниципальную услугу, иных государственных органов, органов местного самоуправления и (или) подведомственным муниципальным органам  и органам местного самоуправления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й, участвующих в предоставлении государственных и муниципальных услуг, за исключением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документов, указанных в части 6 статьи 7 Федерального закона от 27.07.2010 года № 210-ФЗ «Об организации предоставления государственных и муниципальных услуг».</w:t>
      </w:r>
    </w:p>
    <w:p w:rsidR="00A725ED" w:rsidRDefault="002C4656">
      <w:pPr>
        <w:spacing w:after="0" w:line="240" w:lineRule="auto"/>
        <w:ind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Не могут б</w:t>
      </w:r>
      <w:r>
        <w:rPr>
          <w:rFonts w:ascii="Times New Roman" w:hAnsi="Times New Roman" w:cs="Times New Roman"/>
          <w:sz w:val="28"/>
          <w:szCs w:val="28"/>
        </w:rPr>
        <w:t xml:space="preserve">ыть затребованы у заявителя документы или сведения, указанные в подпунктах 6, 9 пункта 2.6. (справка о рождении (формы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B7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25), которые   находятся в распоряжении государственных органов, органов местного самоуправления и иных органов, при этом заявитель впр</w:t>
      </w:r>
      <w:r>
        <w:rPr>
          <w:rFonts w:ascii="Times New Roman" w:hAnsi="Times New Roman" w:cs="Times New Roman"/>
          <w:sz w:val="28"/>
          <w:szCs w:val="28"/>
        </w:rPr>
        <w:t>аве их представить вместе с заявлением.</w:t>
      </w:r>
      <w:proofErr w:type="gramEnd"/>
    </w:p>
    <w:p w:rsidR="00A725ED" w:rsidRDefault="002C4656">
      <w:pPr>
        <w:spacing w:after="0" w:line="240" w:lineRule="auto"/>
        <w:ind w:firstLine="851"/>
        <w:jc w:val="both"/>
      </w:pPr>
      <w:bookmarkStart w:id="25" w:name="sub_2361"/>
      <w:bookmarkEnd w:id="25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2.7. Исчерпывающий перечень оснований для отказа  в приеме документов, необходимых для предоставления муниципальной услуги.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</w:t>
      </w:r>
      <w:r>
        <w:rPr>
          <w:rFonts w:ascii="Times New Roman" w:hAnsi="Times New Roman" w:cs="Times New Roman"/>
          <w:sz w:val="28"/>
          <w:szCs w:val="28"/>
        </w:rPr>
        <w:t>ги является: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документов, указанных в </w:t>
      </w:r>
      <w:hyperlink w:anchor="sub_234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 </w:t>
        </w:r>
      </w:hyperlink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не в полном объеме;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заявителем документов, содержащих исправления, серьезные повреждения, не позволяющие</w:t>
      </w:r>
      <w:r>
        <w:rPr>
          <w:rFonts w:ascii="Times New Roman" w:hAnsi="Times New Roman" w:cs="Times New Roman"/>
          <w:sz w:val="28"/>
          <w:szCs w:val="28"/>
        </w:rPr>
        <w:t xml:space="preserve"> однозначно истолковать их содержание;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указание в заявлении обратного адреса, отсутствие подписи заявителя.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Arial"/>
          <w:b/>
          <w:sz w:val="28"/>
          <w:szCs w:val="28"/>
          <w:lang w:eastAsia="ar-SA"/>
        </w:rPr>
        <w:t>2.8.</w:t>
      </w:r>
      <w:r>
        <w:rPr>
          <w:rFonts w:ascii="Arial" w:hAnsi="Arial" w:cs="Arial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Исчерпывающий перечень оснований для отказа  в предоставлении муниципальной услуги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Основаниями для отказа заявителю в предоставлении 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муниципальной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услуги являются: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-  выявление в представленных документах недостоверной или искаженной информации;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- обращение (в письменной форме) заявителя с просьбой о прекращении предоставления муниципальной услуги;</w:t>
      </w:r>
    </w:p>
    <w:p w:rsidR="00A725ED" w:rsidRDefault="002C4656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- обращение за получением муниципально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й услуги ненадлежащего лица.</w:t>
      </w:r>
    </w:p>
    <w:p w:rsidR="00A725ED" w:rsidRDefault="002C4656">
      <w:pPr>
        <w:tabs>
          <w:tab w:val="left" w:pos="3930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Мотивированный отказ в предоставлении муниципальной услуги выдается в виде письменного уведомления не позднее одного дня до истечения срока предоставления муниципальной услуги при наличии оснований, указанных в пункте 18 настоя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щего административного регламента.</w:t>
      </w:r>
    </w:p>
    <w:p w:rsidR="00A725ED" w:rsidRDefault="00A725ED">
      <w:pPr>
        <w:spacing w:after="0" w:line="240" w:lineRule="auto"/>
        <w:ind w:firstLine="851"/>
        <w:jc w:val="center"/>
      </w:pP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Муниципальная услуга предоставляется бесплатно.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2.10. Максимальный срок ожидания в очереди при подаче запроса о предоставлении муницип</w:t>
      </w: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альной услуги и при получении результата предоставления муниципальной услуги.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Срок ожидания заявителя в очереди при подаче заявления и документов в отделе не должен превышать 15 минут.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конфиденциальности сведений о заявителе, одним </w:t>
      </w:r>
      <w:r>
        <w:rPr>
          <w:rFonts w:ascii="Times New Roman" w:hAnsi="Times New Roman" w:cs="Times New Roman"/>
          <w:sz w:val="28"/>
          <w:szCs w:val="28"/>
        </w:rPr>
        <w:t>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Срок ожидания заявителя в очереди при получении результата предоставления муниципальной услуги не должен превышать 15 минут.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  <w:t>2.11. Срок регистрации запроса заявителя о предоставлении муниципальной услуги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Запрос заявителя регистрируется в момент обращения (поступления запроса).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b/>
          <w:bCs/>
          <w:sz w:val="28"/>
          <w:szCs w:val="28"/>
          <w:shd w:val="clear" w:color="auto" w:fill="FFFFFF"/>
          <w:lang w:eastAsia="ar-SA"/>
        </w:rPr>
        <w:t xml:space="preserve">2.12. </w:t>
      </w:r>
      <w:r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  <w:t>Требования к помещениям, в которых предоставляется муниципальная услуга, к месту ожидания и прием</w:t>
      </w:r>
      <w:r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  <w:t>а заявителей, размещению и оформлению визуальной, текстовой информации о       порядке предоставлении муниципальной услуги.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получателей муниципальной услуги осуществляется                          в здании администрации Кавказского сельского поселени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Кавказского района, а так же помещении МКУ «МФЦ МО Кавказский район».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ожидания предоставления муниципальной услуги оборудуются стульями (креслами) и столами.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заполнения необходимых для получения муниципальной услуги документов оборудуются сту</w:t>
      </w:r>
      <w:r>
        <w:rPr>
          <w:rFonts w:ascii="Times New Roman" w:hAnsi="Times New Roman" w:cs="Times New Roman"/>
          <w:color w:val="000000"/>
          <w:sz w:val="28"/>
          <w:szCs w:val="28"/>
        </w:rPr>
        <w:t>льями, письменными столами, обеспечиваются бланками заявлений, бумагой, ручками.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получения информации о предоставлении муниципальной услуги оборудуются информационными стендами.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указанные помещения оборудуются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 соответствии с санитарными правила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ми и нормами.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ответственные за исполнение муниципальной услуги, обязаны иметь при себе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(таблички на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бочих местах) с указанием фамилии, имени, отчества и занимаемой должности.</w:t>
      </w:r>
    </w:p>
    <w:p w:rsidR="00A725ED" w:rsidRDefault="002C46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доступа маломобильных групп населения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предоставляется муниципальная услуга, должны быть оборудованы в соответствии с Федеральным законом от 24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ября 1995 года № 181-ФЗ «О социальной защите инвалидов в Российской Федерации» и СП 59.13330.2012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«Доступность зданий и сооружений для маломобильных групп населения, Актуализированная редакция СНиП 35-01-2001».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стендах в местах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                         и на Интернет-сайте администрации Кавказского сельского поселения Кавказского района должны быть размещены следующие информационные материалы:</w:t>
      </w:r>
    </w:p>
    <w:p w:rsidR="00A725ED" w:rsidRDefault="002C4656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нахождения, график приема получателей муниципальной услуги, н</w:t>
      </w:r>
      <w:r>
        <w:rPr>
          <w:rFonts w:ascii="Times New Roman" w:hAnsi="Times New Roman" w:cs="Times New Roman"/>
          <w:color w:val="000000"/>
          <w:sz w:val="28"/>
          <w:szCs w:val="28"/>
        </w:rPr>
        <w:t>омера телефонов для справок, адреса электронной почты;</w:t>
      </w:r>
    </w:p>
    <w:p w:rsidR="00A725ED" w:rsidRDefault="002C4656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перечень, названия, формы и источники происхождения документов, требуемых с заявителя при оказании муниципальной услуги, а также образцы                  их заполнения;</w:t>
      </w:r>
    </w:p>
    <w:p w:rsidR="00A725ED" w:rsidRDefault="002C4656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причин для отказа в пре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доставлении муниципальной услуги;</w:t>
      </w:r>
    </w:p>
    <w:p w:rsidR="00A725ED" w:rsidRDefault="002C4656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обжалования действия (бездействия) и решений, осуществляемых (принятых) должностными лицами в рамках предоставления услуги;</w:t>
      </w:r>
    </w:p>
    <w:p w:rsidR="00A725ED" w:rsidRDefault="002C4656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извлечения из нормативных правовых актов, регламентирующих предоставление муниципальной ус</w:t>
      </w:r>
      <w:r>
        <w:rPr>
          <w:rFonts w:ascii="Times New Roman" w:hAnsi="Times New Roman" w:cs="Times New Roman"/>
          <w:color w:val="000000"/>
          <w:sz w:val="28"/>
          <w:szCs w:val="28"/>
        </w:rPr>
        <w:t>луги;</w:t>
      </w:r>
    </w:p>
    <w:p w:rsidR="00A725ED" w:rsidRDefault="002C4656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схемы размещения кабинетов специалистов, в которых предоставляется муниципальная услуга;</w:t>
      </w:r>
    </w:p>
    <w:p w:rsidR="00A725ED" w:rsidRDefault="002C4656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бланки документов, необходимых для заполнения.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2.13. Показатели доступности и качества предоставления муниципальной услуги.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показателями доступности и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качества предоставления муниципальной услуги являются: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услуги на бесплатной основе;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равный доступ граждан к предоставлению муниципальной услуги;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размещение на официальном сайте администрации Кавказского сельского поселения Кавказского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района, а так же на едином портале государственных и муниципальных услуг информации о предоставлении муниципальной услуги;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соблюдение срока предоставления муниципальной услуги;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жалоб получателей муниципальной услуги.</w:t>
      </w:r>
    </w:p>
    <w:p w:rsidR="00A725ED" w:rsidRDefault="002C4656">
      <w:pPr>
        <w:pStyle w:val="12"/>
        <w:tabs>
          <w:tab w:val="left" w:pos="708"/>
        </w:tabs>
        <w:spacing w:before="0" w:after="0" w:line="24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Заявитель имеет право: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представлять дополнительные документы и материалы либо обращаться   с просьбой об их истребовании;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получать муниципальную услугу своевременно и в соответствии                          со стандартом предоставления муниципальной услуги;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обращаться с жа</w:t>
      </w:r>
      <w:r>
        <w:rPr>
          <w:rFonts w:ascii="Times New Roman" w:hAnsi="Times New Roman" w:cs="Times New Roman"/>
          <w:color w:val="000000"/>
          <w:sz w:val="28"/>
          <w:szCs w:val="28"/>
        </w:rPr>
        <w:t>лобой на принятое по заявлению решение или                          на действие (бездействие) должностных лиц Отдела;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обращаться с заявлением о приостановлении или прекращении предоставления муниципальной услуги.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требованиями к качеству предост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авления муниципальной услуги являются: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своевременность принятия решения о предоставлении муниципальной услуги или отказе в ее предоставлении;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удобство и доступность получения гражданами информации о порядке                     и ходе предоставления мун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иципальной услуги.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Должностные лица, ответственные за предоставление муниципальной услуги, обеспечивают объективное, всестороннее                                       и своевременное рассмотрение заявления.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2.14. Иные требования, в том числе учитывающие о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собенности предоставления муниципальных услуг в многофункциональных центрах                            и особенности предоставления муниципальных услуг в электронной форме. </w:t>
      </w:r>
    </w:p>
    <w:p w:rsidR="00A725ED" w:rsidRDefault="002C4656">
      <w:pPr>
        <w:pStyle w:val="afffff"/>
        <w:spacing w:before="0" w:after="0" w:line="240" w:lineRule="auto"/>
        <w:ind w:firstLine="709"/>
      </w:pPr>
      <w:r>
        <w:rPr>
          <w:color w:val="000000"/>
          <w:sz w:val="28"/>
          <w:szCs w:val="28"/>
        </w:rPr>
        <w:t>При предоставлении муниципальной услуги в МКУ «МФЦ МО Кавказский район», основание</w:t>
      </w:r>
      <w:r>
        <w:rPr>
          <w:color w:val="000000"/>
          <w:sz w:val="28"/>
          <w:szCs w:val="28"/>
        </w:rPr>
        <w:t>м для начала предоставления муниципальной услуги  является обращение заявителя (его представителя, доверенного лица)                            в МКУ «МФЦ МО Кавказский район» с заявлением и комплектом документов, необходимых для предоставления услуги, в с</w:t>
      </w:r>
      <w:r>
        <w:rPr>
          <w:color w:val="000000"/>
          <w:sz w:val="28"/>
          <w:szCs w:val="28"/>
        </w:rPr>
        <w:t xml:space="preserve">оответствии с пунктом 2.6. Административного регламента. </w:t>
      </w:r>
    </w:p>
    <w:p w:rsidR="00A725ED" w:rsidRDefault="002C4656">
      <w:pPr>
        <w:pStyle w:val="afffff"/>
        <w:spacing w:before="0" w:after="0" w:line="240" w:lineRule="auto"/>
        <w:ind w:firstLine="709"/>
      </w:pPr>
      <w:r>
        <w:rPr>
          <w:color w:val="000000"/>
          <w:sz w:val="28"/>
          <w:szCs w:val="28"/>
        </w:rPr>
        <w:t>После приема заявления с необходимыми документами, оно направляется в течение одних суток в администрацию Кавказского сельского поселения Кавказского района для регистрации, если иные сроки не устан</w:t>
      </w:r>
      <w:r>
        <w:rPr>
          <w:color w:val="000000"/>
          <w:sz w:val="28"/>
          <w:szCs w:val="28"/>
        </w:rPr>
        <w:t>овлены соглашением о взаимодействии между администрацией Кавказского сельского  поселения Кавказского района и многофункциональным центром.</w:t>
      </w:r>
    </w:p>
    <w:p w:rsidR="00A725ED" w:rsidRDefault="002C4656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через Единый портал государственных и муниципальных услуг (функций), Единый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портал государственных и муниципальных услуг Краснодарского края, </w:t>
      </w:r>
      <w:bookmarkStart w:id="26" w:name="sub_121"/>
      <w:r>
        <w:rPr>
          <w:rFonts w:ascii="Times New Roman" w:hAnsi="Times New Roman" w:cs="Times New Roman"/>
          <w:color w:val="000000"/>
          <w:sz w:val="28"/>
          <w:szCs w:val="28"/>
        </w:rPr>
        <w:t>при наличии технической возможности могут осуществляться следующие административные процедуры:</w:t>
      </w:r>
    </w:p>
    <w:p w:rsidR="00A725ED" w:rsidRDefault="002C4656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предоставление в установленном порядке информации заявителю и обеспечение доступа заявителя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к сведениям о муниципальной услуге;</w:t>
      </w:r>
    </w:p>
    <w:p w:rsidR="00A725ED" w:rsidRDefault="002C4656">
      <w:pPr>
        <w:spacing w:after="0" w:line="240" w:lineRule="auto"/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подача заявителем заявления, необходимого для предоставления Муниципальной услуги, и прием таких заявлений Управлением с использованием информационно-технологической и коммуникационной инфраструктуры, в том числе чере</w:t>
      </w:r>
      <w:r>
        <w:rPr>
          <w:rFonts w:ascii="Times New Roman" w:hAnsi="Times New Roman" w:cs="Times New Roman"/>
          <w:color w:val="000000"/>
          <w:sz w:val="28"/>
          <w:szCs w:val="28"/>
        </w:rPr>
        <w:t>з портал государственных и муниципальных услуг (функций)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http://www.gosuslugi.ru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портал государственных и муниципальных услуг Краснодарского края </w:t>
      </w:r>
      <w:hyperlink r:id="rId12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http://www.</w:t>
        </w:r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p</w:t>
        </w:r>
        <w:proofErr w:type="spellStart"/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gu</w:t>
        </w:r>
        <w:proofErr w:type="spellEnd"/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krasnodar</w:t>
        </w:r>
        <w:proofErr w:type="spellEnd"/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25ED" w:rsidRDefault="002C465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получение заявителем 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ходе рассмотрения заявления;</w:t>
      </w:r>
    </w:p>
    <w:p w:rsidR="00A725ED" w:rsidRDefault="002C465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взаимодействие Администрации  с организациями, указанными в пункте 1.3.6.Административного регламента.</w:t>
      </w:r>
    </w:p>
    <w:p w:rsidR="00A725ED" w:rsidRDefault="002C465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получение заявителем результата предоставления Муниципальной услуги, если иное не установлено действующим законодат</w:t>
      </w:r>
      <w:r>
        <w:rPr>
          <w:rFonts w:ascii="Times New Roman" w:hAnsi="Times New Roman" w:cs="Times New Roman"/>
          <w:color w:val="000000"/>
          <w:sz w:val="28"/>
          <w:szCs w:val="28"/>
        </w:rPr>
        <w:t>ельством.</w:t>
      </w:r>
    </w:p>
    <w:p w:rsidR="00A725ED" w:rsidRDefault="002C4656">
      <w:pPr>
        <w:pStyle w:val="afffff"/>
        <w:spacing w:before="0" w:after="0" w:line="240" w:lineRule="auto"/>
        <w:ind w:firstLine="709"/>
      </w:pPr>
      <w:r>
        <w:rPr>
          <w:b/>
          <w:bCs/>
          <w:color w:val="000000"/>
          <w:sz w:val="28"/>
          <w:szCs w:val="28"/>
          <w:lang w:eastAsia="ru-RU"/>
        </w:rPr>
        <w:t xml:space="preserve">2.15. </w:t>
      </w:r>
      <w:r>
        <w:rPr>
          <w:b/>
          <w:bCs/>
          <w:color w:val="000000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в том числе получение сведений о документах, выдаваемых организациями, участвующими в предоставлении муниципальной услуги. </w:t>
      </w:r>
    </w:p>
    <w:bookmarkEnd w:id="26"/>
    <w:p w:rsidR="00A725ED" w:rsidRDefault="002C4656">
      <w:pPr>
        <w:pStyle w:val="afffff"/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Услуг, которые являют</w:t>
      </w:r>
      <w:r>
        <w:rPr>
          <w:color w:val="000000"/>
          <w:sz w:val="28"/>
          <w:szCs w:val="28"/>
        </w:rPr>
        <w:t>ся необходимыми и обязательными для предоставления муниципальной услуги, не имеется, получение сведений о документах, выдаваемых организациями, участвующими в предоставлении муниципальной услуги, не требуется.</w:t>
      </w:r>
    </w:p>
    <w:p w:rsidR="00A725ED" w:rsidRDefault="00A725ED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725ED" w:rsidRDefault="00A725ED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</w:pPr>
    </w:p>
    <w:p w:rsidR="00A725ED" w:rsidRDefault="002C4656">
      <w:pPr>
        <w:spacing w:after="0" w:line="240" w:lineRule="auto"/>
        <w:ind w:firstLine="851"/>
        <w:jc w:val="center"/>
      </w:pPr>
      <w:r>
        <w:rPr>
          <w:rFonts w:ascii="Times New Roman" w:eastAsia="Times New Roman" w:hAnsi="Times New Roman" w:cs="Calibri"/>
          <w:b/>
          <w:sz w:val="28"/>
          <w:szCs w:val="28"/>
          <w:shd w:val="clear" w:color="auto" w:fill="FFFFFF"/>
          <w:lang w:eastAsia="ar-SA"/>
        </w:rPr>
        <w:t xml:space="preserve">III.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Состав, последовательность и сроки выполнения </w:t>
      </w:r>
    </w:p>
    <w:p w:rsidR="00A725ED" w:rsidRDefault="002C465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административных процедур, требования к порядку  </w:t>
      </w:r>
      <w:r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  <w:t>их выполнения, в том числе особенности выполнения административных процедур в электронной форме, а так же особенности выполнения административных процедур в мно</w:t>
      </w:r>
      <w:r>
        <w:rPr>
          <w:rFonts w:ascii="Times New Roman" w:eastAsia="Times New Roman" w:hAnsi="Times New Roman" w:cs="Calibri"/>
          <w:b/>
          <w:color w:val="000000"/>
          <w:sz w:val="28"/>
          <w:szCs w:val="28"/>
          <w:shd w:val="clear" w:color="auto" w:fill="FFFFFF"/>
          <w:lang w:eastAsia="ar-SA"/>
        </w:rPr>
        <w:t>гофункциональных центрах</w:t>
      </w:r>
    </w:p>
    <w:p w:rsidR="00A725ED" w:rsidRDefault="00A725ED">
      <w:pPr>
        <w:spacing w:after="0" w:line="240" w:lineRule="auto"/>
        <w:jc w:val="center"/>
        <w:rPr>
          <w:rFonts w:eastAsia="Times New Roman" w:cs="Calibri"/>
          <w:b/>
          <w:shd w:val="clear" w:color="auto" w:fill="FFFFFF"/>
          <w:lang w:eastAsia="ar-SA"/>
        </w:rPr>
      </w:pP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b/>
          <w:bCs/>
          <w:sz w:val="28"/>
          <w:szCs w:val="28"/>
          <w:shd w:val="clear" w:color="auto" w:fill="FFFFFF"/>
          <w:lang w:eastAsia="ar-SA"/>
        </w:rPr>
        <w:t>3.1. Предоставление муниципальной услуги включает в себя следующие административные процедуры (блок-схема прилагается):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1) прием документов - организация личного приема граждан, и выдача гражданам перечня документов для   выдачи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разрешения на вступление в брак лицам, достигшим возраста шестнадцати лет (далее – разрешение);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2) рассмотрение заявления: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- правовой анализ представленных документов, подготовка </w:t>
      </w:r>
      <w:proofErr w:type="gramStart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проекта постановления администрации Кавказского сельского поселения Кавказско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го района</w:t>
      </w:r>
      <w:proofErr w:type="gramEnd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 о выдачи разрешения;</w:t>
      </w:r>
    </w:p>
    <w:p w:rsidR="00A725ED" w:rsidRDefault="002C4656">
      <w:pPr>
        <w:tabs>
          <w:tab w:val="left" w:pos="360"/>
          <w:tab w:val="left" w:pos="1494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выдача   постановления администрации Кавказского сельского поселения Кавказского района о выдачи Разрешения;</w:t>
      </w:r>
    </w:p>
    <w:p w:rsidR="00A725ED" w:rsidRDefault="002C4656">
      <w:pPr>
        <w:tabs>
          <w:tab w:val="left" w:pos="360"/>
          <w:tab w:val="left" w:pos="1494"/>
        </w:tabs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выдача письменного уведомления об отказе в предоставлении муниципальной услуги.</w:t>
      </w:r>
    </w:p>
    <w:p w:rsidR="00A725ED" w:rsidRDefault="002C46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 Прием и регистрация заявлен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ия и прилагаемых к нему обосновывающих документов.</w:t>
      </w:r>
    </w:p>
    <w:p w:rsidR="00A725ED" w:rsidRDefault="002C465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предоставления муниципальной услуги  является обращение заявителя (его представителя, доверенного лица)   в Администрацию или МКУ «МФЦ МО Кавказский район» с заявлением и комплектом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окументов, необходимых для предоставления услуги, в соответствии с пунктом 2.6 Административного регламента. </w:t>
      </w:r>
    </w:p>
    <w:p w:rsidR="00A725ED" w:rsidRDefault="002C46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Запрос заявителя о предоставлении муниципальной услуги может быть выражен в электронной форме (при наличии технической возможности использования с</w:t>
      </w:r>
      <w:r>
        <w:rPr>
          <w:rFonts w:ascii="Times New Roman" w:hAnsi="Times New Roman" w:cs="Times New Roman"/>
          <w:color w:val="000000"/>
          <w:sz w:val="28"/>
          <w:szCs w:val="28"/>
        </w:rPr>
        <w:t>редств информационно-телекоммуникационных технологий органа, предоставляющего муниципальную услугу).</w:t>
      </w:r>
    </w:p>
    <w:p w:rsidR="00A725ED" w:rsidRDefault="002C46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 Отдела или специалист МКУ «МФЦ МО Кавказский район», уполномоченный на прием заявлений, устанавливает предмет обращения, личность заявителя,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веряет документ, удостоверяющий личность, проверяет полномочия заявителя, в том числе полномочия представителя действовать от имени доверителя. </w:t>
      </w:r>
    </w:p>
    <w:p w:rsidR="00A725ED" w:rsidRDefault="002C4656">
      <w:pPr>
        <w:pStyle w:val="12"/>
        <w:spacing w:before="0" w:after="0" w:line="240" w:lineRule="auto"/>
        <w:ind w:firstLine="709"/>
      </w:pPr>
      <w:r>
        <w:rPr>
          <w:color w:val="000000"/>
          <w:sz w:val="28"/>
          <w:szCs w:val="28"/>
        </w:rPr>
        <w:t>Сотрудник, уполномоченный на прием заявлений, проверяет наличие всех необходимых документов, исходя из соответс</w:t>
      </w:r>
      <w:r>
        <w:rPr>
          <w:color w:val="000000"/>
          <w:sz w:val="28"/>
          <w:szCs w:val="28"/>
        </w:rPr>
        <w:t xml:space="preserve">твующего перечня документов, указанного в пункте 2.6 Административного регламента. При установлении фактов отсутствия необходимых документов, несоответствия представленных </w:t>
      </w:r>
      <w:proofErr w:type="gramStart"/>
      <w:r>
        <w:rPr>
          <w:color w:val="000000"/>
          <w:sz w:val="28"/>
          <w:szCs w:val="28"/>
        </w:rPr>
        <w:t>документов</w:t>
      </w:r>
      <w:proofErr w:type="gramEnd"/>
      <w:r>
        <w:rPr>
          <w:color w:val="000000"/>
          <w:sz w:val="28"/>
          <w:szCs w:val="28"/>
        </w:rPr>
        <w:t xml:space="preserve"> установленным действующим законодательством требованиям, сотрудник, уполн</w:t>
      </w:r>
      <w:r>
        <w:rPr>
          <w:color w:val="000000"/>
          <w:sz w:val="28"/>
          <w:szCs w:val="28"/>
        </w:rPr>
        <w:t>омоченный на прием заявлений,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A725ED" w:rsidRDefault="002C4656">
      <w:pPr>
        <w:pStyle w:val="13"/>
        <w:tabs>
          <w:tab w:val="left" w:pos="1494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при согласии заявителя устранить препятствия сотрудник, уполномоченный на прием заявлений, возвращает представленные документы; </w:t>
      </w:r>
    </w:p>
    <w:p w:rsidR="00A725ED" w:rsidRDefault="002C4656">
      <w:pPr>
        <w:pStyle w:val="13"/>
        <w:tabs>
          <w:tab w:val="left" w:pos="1494"/>
        </w:tabs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при несогласии заявителя устранить препятствия сотрудник, уполномоченный на прием заявлений, обращает его внимание, что ука</w:t>
      </w:r>
      <w:r>
        <w:rPr>
          <w:color w:val="000000"/>
          <w:sz w:val="28"/>
          <w:szCs w:val="28"/>
        </w:rPr>
        <w:t>занное обстоятельство может препятствовать предоставлению муниципальной услуги.</w:t>
      </w:r>
    </w:p>
    <w:p w:rsidR="00A725ED" w:rsidRDefault="002C46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отсутствии у заявителя заполненного заявления или неправильном его заполнении сотрудник, уполномоченный на прием заявлений, помогает заявителю заполнить заявление.</w:t>
      </w:r>
    </w:p>
    <w:p w:rsidR="00A725ED" w:rsidRDefault="002C46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авлении запроса заявителем о предоставлении муниципальной услуги в электронной форме (при наличии технической возможности использования средств информационно-телекоммуникационных технологий органа, предоставляющего муниципальную услугу), сотрудник Админист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МКУ «МФЦ МО Кавказский район», уполномоченный на прием заявлений, распечатывает с использованием технических средств заявление с прилагаемыми документами (при их наличии).</w:t>
      </w:r>
    </w:p>
    <w:p w:rsidR="00A725ED" w:rsidRDefault="002C4656">
      <w:pPr>
        <w:pStyle w:val="12"/>
        <w:spacing w:before="0" w:after="0" w:line="240" w:lineRule="auto"/>
        <w:ind w:firstLine="709"/>
      </w:pPr>
      <w:r>
        <w:rPr>
          <w:color w:val="000000"/>
          <w:sz w:val="28"/>
          <w:szCs w:val="28"/>
        </w:rPr>
        <w:t xml:space="preserve">Сотрудник Администрации или МКУ «МФЦ МО Кавказский район», уполномоченный на прием заявлений, формирует результат административной процедуры по приему документов и регистрирует его журнале входящей корреспонденции. 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передачи курьером пакета докумен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 в администрацию </w:t>
      </w:r>
      <w:bookmarkStart w:id="27" w:name="__DdeLink__2808_8663091"/>
      <w:r>
        <w:rPr>
          <w:rFonts w:ascii="Times New Roman" w:hAnsi="Times New Roman" w:cs="Times New Roman"/>
          <w:color w:val="000000"/>
          <w:sz w:val="28"/>
          <w:szCs w:val="28"/>
        </w:rPr>
        <w:t>Кавказского сельского</w:t>
      </w:r>
      <w:bookmarkEnd w:id="27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Кавказского района (в случае поступления заявления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МКУ «МФЦ МО Кавказский район»).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документов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МКУ «МФЦ МО Кавказский район»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Кавказского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 Кавказского района, осуществляется в течение одного календарного дня после принятия, на основании реестра, который составляется в двух экземплярах и содержит дату и время передачи.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передаче пакета документов сотрудник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уполномоч</w:t>
      </w:r>
      <w:r>
        <w:rPr>
          <w:rFonts w:ascii="Times New Roman" w:hAnsi="Times New Roman" w:cs="Times New Roman"/>
          <w:color w:val="000000"/>
          <w:sz w:val="28"/>
          <w:szCs w:val="28"/>
        </w:rPr>
        <w:t>енный на прием заявлений,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в администрации Кавказ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Кавказского района, второй - подлежит возврату курьеру. </w:t>
      </w:r>
    </w:p>
    <w:p w:rsidR="00A725ED" w:rsidRDefault="002C4656">
      <w:pPr>
        <w:pStyle w:val="12"/>
        <w:spacing w:before="0" w:after="0" w:line="240" w:lineRule="auto"/>
        <w:ind w:firstLine="709"/>
      </w:pPr>
      <w:r>
        <w:rPr>
          <w:color w:val="000000"/>
          <w:sz w:val="28"/>
          <w:szCs w:val="28"/>
        </w:rPr>
        <w:t xml:space="preserve">Общий максимальный срок приема документов не может превышать 15 минут при приеме документов на предоставление одного земельного участка. </w:t>
      </w:r>
    </w:p>
    <w:p w:rsidR="00A725ED" w:rsidRDefault="002C4656">
      <w:pPr>
        <w:pStyle w:val="12"/>
        <w:spacing w:before="0" w:after="0" w:line="240" w:lineRule="auto"/>
        <w:ind w:firstLine="709"/>
      </w:pPr>
      <w:r>
        <w:rPr>
          <w:color w:val="000000"/>
          <w:sz w:val="28"/>
          <w:szCs w:val="28"/>
        </w:rPr>
        <w:t>Общий срок административной процеду</w:t>
      </w:r>
      <w:r>
        <w:rPr>
          <w:color w:val="000000"/>
          <w:sz w:val="28"/>
          <w:szCs w:val="28"/>
        </w:rPr>
        <w:t>ры не может превышать 2 календарных дней.</w:t>
      </w:r>
    </w:p>
    <w:p w:rsidR="00A725ED" w:rsidRDefault="002C4656">
      <w:pPr>
        <w:pStyle w:val="12"/>
        <w:spacing w:before="0" w:after="0" w:line="240" w:lineRule="auto"/>
        <w:ind w:firstLine="709"/>
      </w:pPr>
      <w:r>
        <w:rPr>
          <w:rFonts w:eastAsia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Результатом административной процедуры выступает регистрация заявления и прилагаемых к нему документов в администрации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>Кавказского сельского</w:t>
      </w:r>
      <w:r>
        <w:rPr>
          <w:rFonts w:eastAsia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поселения Кавказского района. </w:t>
      </w:r>
    </w:p>
    <w:p w:rsidR="00A725ED" w:rsidRDefault="002C4656">
      <w:pPr>
        <w:spacing w:after="0" w:line="240" w:lineRule="auto"/>
        <w:ind w:firstLine="851"/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3.3. Рассмотрение заявления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служащий отдела после регистрации заявления приступает к рассмотрению заявления: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Проводит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- документы в установленных законодател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ьством случаях нотариально заверены;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- тексты документов написаны разборчиво;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- фамилии, имена отчества, адреса мест жительства написаны полностью;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- документы не исполнены карандашом;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документы не имеют серьезных повреждений, наличие которых не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позволяет однозначно истолковать их содержание;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- не истек срок действия представленных документов.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 установлении фактов несоответствия необходимых документов требованиям настоящего административного регламента, муниципальный служащий отдела уведомляет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в письменной или устной форме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мотивированного отказа в выдаче Разрешения заявителю возвращаются все представленные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и разъясняется порядок обжалования такого отказа.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Специалист, который разрабатывает проект постановления администрации в пределах своих полномочий, вправе: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риглашать обратившихся граждан для личной беседы по факту обращения. 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подготовки проекта постановления, специалист передает проект постановления на согласование начальнику общего отдела администрации Кавказского сельского поселения Кавказского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согласования проект постановления передается на подпись главе Кавказского сельского поселения Кавказского района. 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подписания главой Кавказского сельского поселения постановление регистрируется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отделе администрации Кавказского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Кавказского района.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выдается два экземпляра постановления администрации Кавказского сельского поселения Кавказского района о выдаче разрешения на вступление в брак, лицам, достигшим возраста шестнадцати лет, но не достигшим совершеннол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етия.  </w:t>
      </w:r>
    </w:p>
    <w:p w:rsidR="00A725ED" w:rsidRDefault="00A725ED">
      <w:pPr>
        <w:spacing w:after="0" w:line="240" w:lineRule="auto"/>
        <w:ind w:firstLine="851"/>
        <w:jc w:val="both"/>
        <w:rPr>
          <w:rFonts w:eastAsia="Times New Roman" w:cs="Calibri"/>
          <w:lang w:eastAsia="ar-SA"/>
        </w:rPr>
      </w:pPr>
    </w:p>
    <w:p w:rsidR="00A725ED" w:rsidRDefault="002C4656">
      <w:pPr>
        <w:tabs>
          <w:tab w:val="left" w:pos="567"/>
          <w:tab w:val="left" w:pos="709"/>
        </w:tabs>
        <w:spacing w:after="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IV. Форма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исполнением административного регламента</w:t>
      </w:r>
    </w:p>
    <w:p w:rsidR="00A725ED" w:rsidRDefault="002C4656">
      <w:pPr>
        <w:tabs>
          <w:tab w:val="left" w:pos="1008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на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чальником Отдела.</w:t>
      </w:r>
    </w:p>
    <w:p w:rsidR="00A725ED" w:rsidRDefault="002C4656">
      <w:pPr>
        <w:tabs>
          <w:tab w:val="left" w:pos="1008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актов, регулирующих предоставление муниципальной услуги.</w:t>
      </w:r>
    </w:p>
    <w:p w:rsidR="00A725ED" w:rsidRDefault="002C4656">
      <w:pPr>
        <w:tabs>
          <w:tab w:val="left" w:pos="1008"/>
        </w:tabs>
        <w:spacing w:after="0" w:line="240" w:lineRule="auto"/>
        <w:ind w:firstLine="851"/>
        <w:jc w:val="both"/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34. 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заявителей.</w:t>
      </w:r>
    </w:p>
    <w:p w:rsidR="00A725ED" w:rsidRDefault="002C4656">
      <w:pPr>
        <w:tabs>
          <w:tab w:val="left" w:pos="1008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Должностные лица администрации Кавказского сельского поселения Кавказского района за решения и действия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бездействия), принимаемые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A725ED" w:rsidRDefault="00A725ED">
      <w:pPr>
        <w:tabs>
          <w:tab w:val="left" w:pos="1008"/>
        </w:tabs>
        <w:spacing w:after="0" w:line="240" w:lineRule="auto"/>
        <w:ind w:firstLine="851"/>
        <w:jc w:val="center"/>
        <w:rPr>
          <w:rFonts w:eastAsia="Times New Roman" w:cs="Calibri"/>
          <w:lang w:eastAsia="ar-SA"/>
        </w:rPr>
      </w:pPr>
    </w:p>
    <w:p w:rsidR="00A725ED" w:rsidRDefault="002C4656">
      <w:pPr>
        <w:tabs>
          <w:tab w:val="left" w:pos="1008"/>
        </w:tabs>
        <w:spacing w:after="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V. Досудебный (внесудебный) порядок обжалования решений и действий (бездействия) органа,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предоставляющего муниципальную услугу, а также должностных лиц, муниципальных служащих администрации Кавказского сельского поселения Кавказского района</w:t>
      </w:r>
    </w:p>
    <w:p w:rsidR="00A725ED" w:rsidRDefault="002C4656">
      <w:pPr>
        <w:tabs>
          <w:tab w:val="left" w:pos="1008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Заявитель имеет право на досудебное (внесудебное) обжалование действий (бездействия) и решений Отдела,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принятых в ходе предоставления муниципальной услуги.</w:t>
      </w:r>
    </w:p>
    <w:p w:rsidR="00A725ED" w:rsidRDefault="002C4656">
      <w:pPr>
        <w:tabs>
          <w:tab w:val="left" w:pos="1008"/>
        </w:tabs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Заявитель может обратиться с </w:t>
      </w:r>
      <w:proofErr w:type="gramStart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жалобой</w:t>
      </w:r>
      <w:proofErr w:type="gramEnd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 в том числе в следующих случаях: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1) </w:t>
      </w:r>
      <w:bookmarkStart w:id="28" w:name="sub_1101011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нарушение срока регистрации заявления о предоставлении муниципальной услуги;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bookmarkStart w:id="29" w:name="sub_1101021"/>
      <w:bookmarkEnd w:id="28"/>
      <w:bookmarkEnd w:id="29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2) нарушение срока предоставления муниципальной услуг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и;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bookmarkStart w:id="30" w:name="sub_1101031"/>
      <w:bookmarkStart w:id="31" w:name="sub_11010211"/>
      <w:bookmarkEnd w:id="30"/>
      <w:bookmarkEnd w:id="31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bookmarkStart w:id="32" w:name="sub_11010311"/>
      <w:bookmarkEnd w:id="32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4) </w:t>
      </w:r>
      <w:bookmarkStart w:id="33" w:name="sub_1101041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отказ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bookmarkStart w:id="34" w:name="sub_1101051"/>
      <w:bookmarkEnd w:id="33"/>
      <w:bookmarkEnd w:id="34"/>
      <w:proofErr w:type="gramStart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Федерации, муниципальными правовыми актами;</w:t>
      </w:r>
      <w:proofErr w:type="gramEnd"/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bookmarkStart w:id="35" w:name="sub_11010511"/>
      <w:bookmarkEnd w:id="35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6) </w:t>
      </w:r>
      <w:bookmarkStart w:id="36" w:name="sub_1101061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ципальными правовыми актами;</w:t>
      </w:r>
    </w:p>
    <w:bookmarkEnd w:id="36"/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7) </w:t>
      </w:r>
      <w:bookmarkStart w:id="37" w:name="sub_1101071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отказ Отдела,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ументах либо нарушение установленного срока таких исправлений.</w:t>
      </w:r>
      <w:proofErr w:type="gramEnd"/>
    </w:p>
    <w:bookmarkEnd w:id="37"/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Жалоба подается в письменной форме на бумажном носителе, в электронной форме в администрацию Кавказского сельского поселения Кавказского района. </w:t>
      </w:r>
    </w:p>
    <w:p w:rsidR="00A725ED" w:rsidRDefault="002C4656">
      <w:pPr>
        <w:spacing w:after="0" w:line="240" w:lineRule="auto"/>
        <w:ind w:firstLine="851"/>
        <w:jc w:val="both"/>
      </w:pPr>
      <w:bookmarkStart w:id="38" w:name="sub_110221"/>
      <w:bookmarkStart w:id="39" w:name="sub_1102111"/>
      <w:bookmarkEnd w:id="38"/>
      <w:bookmarkEnd w:id="39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Жалоба может быть направлена по почте, с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использованием информационно-телекоммуникационной сети "Интернет" - официального сайта администрации Кавказского сельского поселения Кавказского района, а также может быть принята при личном приеме заявителя.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 </w:t>
      </w:r>
      <w:bookmarkStart w:id="40" w:name="sub_110255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Жалоба должна содержать: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bookmarkStart w:id="41" w:name="sub_1102511"/>
      <w:bookmarkEnd w:id="40"/>
      <w:bookmarkEnd w:id="41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1) наименование орган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lastRenderedPageBreak/>
        <w:t>муниципального служащего, решения и действия (бездействие) которых обжалуются;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bookmarkStart w:id="42" w:name="sub_11025111"/>
      <w:bookmarkEnd w:id="42"/>
      <w:proofErr w:type="gramStart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2) </w:t>
      </w:r>
      <w:bookmarkStart w:id="43" w:name="sub_1102521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фамилию, имя, отчество (последнее - при наличии), сведения о м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направлен ответ заявителю;</w:t>
      </w:r>
      <w:proofErr w:type="gramEnd"/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bookmarkStart w:id="44" w:name="sub_1102531"/>
      <w:bookmarkEnd w:id="43"/>
      <w:bookmarkEnd w:id="44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bookmarkStart w:id="45" w:name="sub_1102541"/>
      <w:bookmarkStart w:id="46" w:name="sub_11025311"/>
      <w:bookmarkEnd w:id="45"/>
      <w:bookmarkEnd w:id="46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4) доводы, на основании к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при наличии), подтверждающие доводы заявителя, либо их копии.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bookmarkStart w:id="47" w:name="sub_110261"/>
      <w:bookmarkStart w:id="48" w:name="sub_11025411"/>
      <w:bookmarkEnd w:id="47"/>
      <w:bookmarkEnd w:id="48"/>
      <w:proofErr w:type="gramStart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Жалоба, поступившая в орган, предоставляющий муниципальную услугу, подлежит рассмотрению руководителем органа, предоставляющего муниципальную услугу, в течение пятнадцати рабочих дней со дня ее 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ния нарушения установленного срока таких исправлений - в</w:t>
      </w:r>
      <w:proofErr w:type="gramEnd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 течение пяти рабочих дней со дня ее регистрации.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П</w:t>
      </w:r>
      <w:bookmarkStart w:id="49" w:name="sub_110273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о результатам рассмотрения жалобы орган, предоставляющий муниципальную услугу, принимает одно из следующих решений:</w:t>
      </w:r>
    </w:p>
    <w:p w:rsidR="00A725ED" w:rsidRDefault="002C4656">
      <w:pPr>
        <w:spacing w:after="0" w:line="240" w:lineRule="auto"/>
        <w:ind w:hanging="360"/>
        <w:contextualSpacing/>
        <w:jc w:val="both"/>
      </w:pPr>
      <w:bookmarkStart w:id="50" w:name="sub_1102711"/>
      <w:bookmarkEnd w:id="49"/>
      <w:bookmarkEnd w:id="50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 xml:space="preserve">          </w:t>
      </w:r>
      <w:proofErr w:type="gramStart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1) удовлетворяет жалобу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, в том числе в форме отмены принятого решения, исправления,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bookmarkStart w:id="51" w:name="sub_1102721"/>
      <w:bookmarkStart w:id="52" w:name="sub_11027111"/>
      <w:bookmarkEnd w:id="51"/>
      <w:bookmarkEnd w:id="52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2) отказывает в удовлетворении жалобы.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</w:pPr>
      <w:bookmarkStart w:id="53" w:name="sub_110281"/>
      <w:bookmarkStart w:id="54" w:name="sub_11027211"/>
      <w:bookmarkEnd w:id="53"/>
      <w:bookmarkEnd w:id="54"/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Не позднее дня, следующ</w:t>
      </w:r>
      <w:r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ar-SA"/>
        </w:rPr>
        <w:t>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>рассмотрения жалобы признаков состава</w:t>
      </w: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административного правонарушения</w:t>
      </w:r>
      <w:proofErr w:type="gramEnd"/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или преступления руководитель органа, предоставляющего муниципальную услугу незамедлительно направляет имеющиеся материалы в органы прокуратуры.</w:t>
      </w:r>
    </w:p>
    <w:p w:rsidR="00A725ED" w:rsidRDefault="002C4656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на жалобу не дается в случае: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указания фамилии заявителя </w:t>
      </w:r>
      <w:r>
        <w:rPr>
          <w:rFonts w:ascii="Times New Roman" w:hAnsi="Times New Roman" w:cs="Times New Roman"/>
          <w:sz w:val="28"/>
          <w:szCs w:val="28"/>
        </w:rPr>
        <w:t xml:space="preserve">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</w:t>
      </w:r>
      <w:r>
        <w:rPr>
          <w:rFonts w:ascii="Times New Roman" w:hAnsi="Times New Roman" w:cs="Times New Roman"/>
          <w:sz w:val="28"/>
          <w:szCs w:val="28"/>
        </w:rPr>
        <w:lastRenderedPageBreak/>
        <w:t>или совершившем, о</w:t>
      </w:r>
      <w:r>
        <w:rPr>
          <w:rFonts w:ascii="Times New Roman" w:hAnsi="Times New Roman" w:cs="Times New Roman"/>
          <w:sz w:val="28"/>
          <w:szCs w:val="28"/>
        </w:rPr>
        <w:t>бращение подлежит направлению в уполномоченный орган в соответствии с его компетенцией);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текст письменной жалобы не поддается прочтению, о чем в течение семи дней со дня регистрации жалобы сообщается заявителю, направившему ее, если его фамилия или </w:t>
      </w:r>
      <w:r>
        <w:rPr>
          <w:rFonts w:ascii="Times New Roman" w:hAnsi="Times New Roman" w:cs="Times New Roman"/>
          <w:sz w:val="28"/>
          <w:szCs w:val="28"/>
        </w:rPr>
        <w:t>почтовый адрес поддаются прочтению;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поступления от заявителя обращения о прекращении рассмотрения ранее направленной жалобы;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в жалобе нецензурных либо оскорбительных выражений, угрозы жизни, здоровью и имуществу должностного лица, а также члена</w:t>
      </w:r>
      <w:r>
        <w:rPr>
          <w:rFonts w:ascii="Times New Roman" w:hAnsi="Times New Roman" w:cs="Times New Roman"/>
          <w:sz w:val="28"/>
          <w:szCs w:val="28"/>
        </w:rPr>
        <w:t xml:space="preserve">м его семьи (в этом случае в адрес заявителя направляется письмо о недопустимости злоупотребления своим правом); 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</w:t>
      </w:r>
      <w:r>
        <w:rPr>
          <w:rFonts w:ascii="Times New Roman" w:hAnsi="Times New Roman" w:cs="Times New Roman"/>
          <w:sz w:val="28"/>
          <w:szCs w:val="28"/>
        </w:rPr>
        <w:t>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данному вопросу);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</w:t>
      </w:r>
      <w:r>
        <w:rPr>
          <w:rFonts w:ascii="Times New Roman" w:hAnsi="Times New Roman" w:cs="Times New Roman"/>
          <w:sz w:val="28"/>
          <w:szCs w:val="28"/>
        </w:rPr>
        <w:t>по существу поставленного в нем вопроса в связи с недопустимостью разглашения указанных сведений).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</w:t>
      </w:r>
      <w:r>
        <w:rPr>
          <w:rFonts w:ascii="Times New Roman" w:hAnsi="Times New Roman" w:cs="Times New Roman"/>
          <w:sz w:val="28"/>
          <w:szCs w:val="28"/>
        </w:rPr>
        <w:t>аправить жалобу в уполномоченный орган.</w:t>
      </w:r>
    </w:p>
    <w:p w:rsidR="00A725ED" w:rsidRDefault="002C4656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A725ED" w:rsidRDefault="002C4656">
      <w:pPr>
        <w:widowControl w:val="0"/>
        <w:tabs>
          <w:tab w:val="left" w:pos="1532"/>
        </w:tabs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Заявители вправе обжаловать решения, принятые в ходе предоставления муниципальной услуги, действия или бездействие должностных лиц администрации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 порядке в соответствии с нормами гражданского судопроизводства.</w:t>
      </w:r>
    </w:p>
    <w:p w:rsidR="00A725ED" w:rsidRDefault="00A725ED">
      <w:pPr>
        <w:spacing w:after="0" w:line="20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A725ED" w:rsidRDefault="00A725ED">
      <w:pPr>
        <w:shd w:val="clear" w:color="auto" w:fill="FFFFFF"/>
        <w:spacing w:after="0" w:line="240" w:lineRule="auto"/>
        <w:ind w:left="50" w:right="6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725ED" w:rsidRDefault="002C4656">
      <w:pPr>
        <w:shd w:val="clear" w:color="auto" w:fill="FFFFFF"/>
        <w:spacing w:after="0" w:line="240" w:lineRule="auto"/>
        <w:ind w:left="50" w:right="65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Глава Кавказского сельского поселения</w:t>
      </w:r>
    </w:p>
    <w:p w:rsidR="00A725ED" w:rsidRDefault="002C4656">
      <w:pPr>
        <w:shd w:val="clear" w:color="auto" w:fill="FFFFFF"/>
        <w:spacing w:after="0" w:line="240" w:lineRule="auto"/>
        <w:ind w:left="50" w:right="65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Кавказского района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О.Г.Мясищева</w:t>
      </w:r>
      <w:proofErr w:type="spellEnd"/>
    </w:p>
    <w:sectPr w:rsidR="00A725ED">
      <w:headerReference w:type="default" r:id="rId13"/>
      <w:pgSz w:w="11906" w:h="16838"/>
      <w:pgMar w:top="766" w:right="567" w:bottom="340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56" w:rsidRDefault="002C4656">
      <w:pPr>
        <w:spacing w:after="0" w:line="240" w:lineRule="auto"/>
      </w:pPr>
      <w:r>
        <w:separator/>
      </w:r>
    </w:p>
  </w:endnote>
  <w:endnote w:type="continuationSeparator" w:id="0">
    <w:p w:rsidR="002C4656" w:rsidRDefault="002C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56" w:rsidRDefault="002C4656">
      <w:pPr>
        <w:spacing w:after="0" w:line="240" w:lineRule="auto"/>
      </w:pPr>
      <w:r>
        <w:separator/>
      </w:r>
    </w:p>
  </w:footnote>
  <w:footnote w:type="continuationSeparator" w:id="0">
    <w:p w:rsidR="002C4656" w:rsidRDefault="002C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ED" w:rsidRDefault="002C4656">
    <w:pPr>
      <w:pStyle w:val="afd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1B7E82">
      <w:rPr>
        <w:noProof/>
      </w:rPr>
      <w:t>2</w:t>
    </w:r>
    <w:r>
      <w:fldChar w:fldCharType="end"/>
    </w:r>
  </w:p>
  <w:p w:rsidR="00A725ED" w:rsidRDefault="00A725ED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620A"/>
    <w:multiLevelType w:val="multilevel"/>
    <w:tmpl w:val="DE3E95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4C5B5B"/>
    <w:multiLevelType w:val="multilevel"/>
    <w:tmpl w:val="F47864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5ED"/>
    <w:rsid w:val="001B7E82"/>
    <w:rsid w:val="002C4656"/>
    <w:rsid w:val="009B781F"/>
    <w:rsid w:val="00A7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B4"/>
    <w:pPr>
      <w:suppressAutoHyphens/>
      <w:spacing w:after="160" w:line="252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3418B4"/>
    <w:pPr>
      <w:widowControl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18B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pt">
    <w:name w:val="Основной текст + Интервал 3 pt"/>
    <w:basedOn w:val="a0"/>
    <w:rsid w:val="003418B4"/>
    <w:rPr>
      <w:rFonts w:ascii="Times New Roman" w:eastAsia="Times New Roman" w:hAnsi="Times New Roman" w:cs="Times New Roman"/>
      <w:color w:val="000000"/>
      <w:spacing w:val="70"/>
      <w:w w:val="100"/>
      <w:sz w:val="27"/>
      <w:szCs w:val="27"/>
      <w:shd w:val="clear" w:color="auto" w:fill="FFFFFF"/>
      <w:lang w:val="ru-RU"/>
    </w:rPr>
  </w:style>
  <w:style w:type="character" w:customStyle="1" w:styleId="a3">
    <w:name w:val="Верхний колонтитул Знак"/>
    <w:basedOn w:val="a0"/>
    <w:uiPriority w:val="99"/>
    <w:rsid w:val="003418B4"/>
  </w:style>
  <w:style w:type="character" w:customStyle="1" w:styleId="a4">
    <w:name w:val="Текст выноски Знак"/>
    <w:basedOn w:val="a0"/>
    <w:uiPriority w:val="99"/>
    <w:semiHidden/>
    <w:rsid w:val="003418B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Утратил силу"/>
    <w:rPr>
      <w:b w:val="0"/>
      <w:strike/>
      <w:color w:val="666600"/>
    </w:rPr>
  </w:style>
  <w:style w:type="character" w:customStyle="1" w:styleId="a6">
    <w:name w:val="Гипертекстовая ссылка"/>
    <w:rPr>
      <w:b w:val="0"/>
      <w:color w:val="106BBE"/>
    </w:rPr>
  </w:style>
  <w:style w:type="character" w:customStyle="1" w:styleId="a7">
    <w:name w:val="Цветовое выделение"/>
    <w:rPr>
      <w:b/>
      <w:color w:val="26282F"/>
    </w:rPr>
  </w:style>
  <w:style w:type="character" w:customStyle="1" w:styleId="a8">
    <w:name w:val="Продолжение ссылки"/>
    <w:basedOn w:val="a6"/>
    <w:rPr>
      <w:b w:val="0"/>
      <w:color w:val="106BBE"/>
    </w:rPr>
  </w:style>
  <w:style w:type="character" w:customStyle="1" w:styleId="a9">
    <w:name w:val="Найденные слова"/>
    <w:rPr>
      <w:shd w:val="clear" w:color="auto" w:fill="FFF580"/>
    </w:rPr>
  </w:style>
  <w:style w:type="character" w:customStyle="1" w:styleId="aa">
    <w:name w:val="Не вступил в силу"/>
    <w:rPr>
      <w:color w:val="000000"/>
      <w:shd w:val="clear" w:color="auto" w:fill="D8EDE8"/>
    </w:rPr>
  </w:style>
  <w:style w:type="character" w:customStyle="1" w:styleId="ab">
    <w:name w:val="Опечатки"/>
    <w:rPr>
      <w:color w:val="FF0000"/>
    </w:rPr>
  </w:style>
  <w:style w:type="character" w:customStyle="1" w:styleId="ac">
    <w:name w:val="Активная гипертекстовая ссылка"/>
    <w:basedOn w:val="a6"/>
    <w:rPr>
      <w:b w:val="0"/>
      <w:color w:val="106BBE"/>
      <w:u w:val="single"/>
    </w:rPr>
  </w:style>
  <w:style w:type="character" w:customStyle="1" w:styleId="ad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e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">
    <w:name w:val="Заголовок своего сообщения"/>
    <w:rPr>
      <w:b/>
      <w:color w:val="26282F"/>
    </w:rPr>
  </w:style>
  <w:style w:type="character" w:customStyle="1" w:styleId="af0">
    <w:name w:val="Заголовок чужого сообщения"/>
    <w:rPr>
      <w:b/>
      <w:color w:val="FF0000"/>
    </w:rPr>
  </w:style>
  <w:style w:type="character" w:customStyle="1" w:styleId="af1">
    <w:name w:val="Выделение для Базового Поиска"/>
    <w:basedOn w:val="a7"/>
    <w:rPr>
      <w:b/>
      <w:color w:val="0058A9"/>
    </w:rPr>
  </w:style>
  <w:style w:type="character" w:customStyle="1" w:styleId="af2">
    <w:name w:val="Выделение для Базового Поиска (курсив)"/>
    <w:basedOn w:val="af1"/>
    <w:rPr>
      <w:b/>
      <w:i/>
      <w:color w:val="0058A9"/>
    </w:rPr>
  </w:style>
  <w:style w:type="character" w:customStyle="1" w:styleId="af3">
    <w:name w:val="Ссылка на утративший силу документ"/>
    <w:basedOn w:val="a6"/>
    <w:rPr>
      <w:b w:val="0"/>
      <w:color w:val="749232"/>
    </w:rPr>
  </w:style>
  <w:style w:type="character" w:customStyle="1" w:styleId="af4">
    <w:name w:val="Сравнение редакций"/>
    <w:rPr>
      <w:b w:val="0"/>
    </w:rPr>
  </w:style>
  <w:style w:type="character" w:customStyle="1" w:styleId="af5">
    <w:name w:val="Цветовое выделение для Текст"/>
    <w:rPr>
      <w:sz w:val="24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ListLabel1">
    <w:name w:val="ListLabel 1"/>
    <w:rPr>
      <w:rFonts w:cs="Symbol"/>
    </w:rPr>
  </w:style>
  <w:style w:type="paragraph" w:customStyle="1" w:styleId="af6">
    <w:name w:val="Заголовок"/>
    <w:basedOn w:val="a"/>
    <w:next w:val="af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f7">
    <w:name w:val="Body Text"/>
    <w:basedOn w:val="a"/>
    <w:pPr>
      <w:spacing w:after="140" w:line="288" w:lineRule="auto"/>
    </w:pPr>
  </w:style>
  <w:style w:type="paragraph" w:styleId="af8">
    <w:name w:val="List"/>
    <w:basedOn w:val="af7"/>
    <w:rPr>
      <w:rFonts w:cs="Mangal"/>
    </w:rPr>
  </w:style>
  <w:style w:type="paragraph" w:styleId="af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pPr>
      <w:suppressLineNumbers/>
    </w:pPr>
    <w:rPr>
      <w:rFonts w:cs="Mangal"/>
    </w:rPr>
  </w:style>
  <w:style w:type="paragraph" w:customStyle="1" w:styleId="afb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c">
    <w:name w:val="Прижатый влево"/>
    <w:basedOn w:val="a"/>
    <w:uiPriority w:val="99"/>
    <w:rsid w:val="003418B4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3418B4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 w:val="22"/>
      <w:szCs w:val="20"/>
      <w:lang w:eastAsia="ar-SA"/>
    </w:rPr>
  </w:style>
  <w:style w:type="paragraph" w:styleId="afd">
    <w:name w:val="header"/>
    <w:basedOn w:val="a"/>
    <w:uiPriority w:val="99"/>
    <w:unhideWhenUsed/>
    <w:rsid w:val="003418B4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Balloon Text"/>
    <w:basedOn w:val="a"/>
    <w:uiPriority w:val="99"/>
    <w:semiHidden/>
    <w:unhideWhenUsed/>
    <w:rsid w:val="003418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">
    <w:name w:val="Таблицы (моноширинный)"/>
    <w:basedOn w:val="a"/>
    <w:rPr>
      <w:rFonts w:ascii="Courier New" w:hAnsi="Courier New"/>
      <w:sz w:val="24"/>
    </w:rPr>
  </w:style>
  <w:style w:type="paragraph" w:customStyle="1" w:styleId="aff0">
    <w:name w:val="Комментарий"/>
    <w:pPr>
      <w:widowControl w:val="0"/>
      <w:suppressAutoHyphens/>
    </w:pPr>
    <w:rPr>
      <w:rFonts w:ascii="Calibri" w:eastAsia="Calibri" w:hAnsi="Calibri"/>
      <w:color w:val="353842"/>
      <w:sz w:val="24"/>
      <w:shd w:val="clear" w:color="auto" w:fill="F0F0F0"/>
    </w:rPr>
  </w:style>
  <w:style w:type="paragraph" w:customStyle="1" w:styleId="aff1">
    <w:name w:val="Моноширинный"/>
    <w:basedOn w:val="a"/>
    <w:rPr>
      <w:rFonts w:ascii="Courier New" w:hAnsi="Courier New"/>
      <w:sz w:val="24"/>
    </w:rPr>
  </w:style>
  <w:style w:type="paragraph" w:customStyle="1" w:styleId="aff2">
    <w:name w:val="Текст (справка)"/>
    <w:basedOn w:val="a"/>
    <w:pPr>
      <w:ind w:left="170" w:right="170"/>
    </w:pPr>
    <w:rPr>
      <w:sz w:val="24"/>
    </w:rPr>
  </w:style>
  <w:style w:type="paragraph" w:customStyle="1" w:styleId="aff3">
    <w:name w:val="Заголовок статьи"/>
    <w:basedOn w:val="a"/>
    <w:pPr>
      <w:ind w:left="1612" w:hanging="892"/>
      <w:jc w:val="both"/>
    </w:pPr>
    <w:rPr>
      <w:sz w:val="24"/>
    </w:rPr>
  </w:style>
  <w:style w:type="paragraph" w:customStyle="1" w:styleId="aff4">
    <w:name w:val="Нормальный (таблица)"/>
    <w:basedOn w:val="a"/>
    <w:pPr>
      <w:jc w:val="both"/>
    </w:pPr>
    <w:rPr>
      <w:sz w:val="24"/>
    </w:rPr>
  </w:style>
  <w:style w:type="paragraph" w:customStyle="1" w:styleId="aff5">
    <w:name w:val="Текст (лев. подпись)"/>
    <w:basedOn w:val="a"/>
    <w:rPr>
      <w:sz w:val="24"/>
    </w:rPr>
  </w:style>
  <w:style w:type="paragraph" w:customStyle="1" w:styleId="aff6">
    <w:name w:val="Текст (прав. подпись)"/>
    <w:basedOn w:val="a"/>
    <w:pPr>
      <w:jc w:val="right"/>
    </w:pPr>
    <w:rPr>
      <w:sz w:val="24"/>
    </w:rPr>
  </w:style>
  <w:style w:type="paragraph" w:customStyle="1" w:styleId="aff7">
    <w:name w:val="Текст в таблице"/>
    <w:basedOn w:val="aff4"/>
    <w:pPr>
      <w:ind w:firstLine="500"/>
    </w:pPr>
  </w:style>
  <w:style w:type="paragraph" w:customStyle="1" w:styleId="aff8">
    <w:name w:val="Технический комментарий"/>
    <w:basedOn w:val="a"/>
    <w:rPr>
      <w:color w:val="463F31"/>
      <w:sz w:val="24"/>
      <w:shd w:val="clear" w:color="auto" w:fill="FFFFA6"/>
    </w:rPr>
  </w:style>
  <w:style w:type="paragraph" w:customStyle="1" w:styleId="aff9">
    <w:name w:val="Информация об изменениях документа"/>
    <w:basedOn w:val="aff0"/>
    <w:rPr>
      <w:i/>
    </w:rPr>
  </w:style>
  <w:style w:type="paragraph" w:customStyle="1" w:styleId="affa">
    <w:name w:val="Комментарий пользователя"/>
    <w:basedOn w:val="aff0"/>
    <w:rPr>
      <w:shd w:val="clear" w:color="auto" w:fill="FFDFE0"/>
    </w:rPr>
  </w:style>
  <w:style w:type="paragraph" w:customStyle="1" w:styleId="affb">
    <w:name w:val="Оглавление"/>
    <w:basedOn w:val="aff"/>
    <w:pPr>
      <w:ind w:left="140"/>
    </w:pPr>
  </w:style>
  <w:style w:type="paragraph" w:customStyle="1" w:styleId="affc">
    <w:name w:val="Словарная статья"/>
    <w:basedOn w:val="a"/>
    <w:pPr>
      <w:ind w:right="118"/>
      <w:jc w:val="both"/>
    </w:pPr>
    <w:rPr>
      <w:sz w:val="24"/>
    </w:rPr>
  </w:style>
  <w:style w:type="paragraph" w:customStyle="1" w:styleId="affd">
    <w:name w:val="Колонтитул (левый)"/>
    <w:basedOn w:val="aff5"/>
    <w:rPr>
      <w:sz w:val="14"/>
    </w:rPr>
  </w:style>
  <w:style w:type="paragraph" w:customStyle="1" w:styleId="affe">
    <w:name w:val="Колонтитул (правый)"/>
    <w:basedOn w:val="aff6"/>
    <w:rPr>
      <w:sz w:val="14"/>
    </w:rPr>
  </w:style>
  <w:style w:type="paragraph" w:customStyle="1" w:styleId="afff">
    <w:name w:val="Основное меню (преемственное)"/>
    <w:basedOn w:val="a"/>
    <w:pPr>
      <w:ind w:firstLine="720"/>
      <w:jc w:val="both"/>
    </w:pPr>
    <w:rPr>
      <w:rFonts w:ascii="Verdana" w:hAnsi="Verdana"/>
    </w:rPr>
  </w:style>
  <w:style w:type="paragraph" w:customStyle="1" w:styleId="afff0">
    <w:name w:val="Постоянная часть"/>
    <w:basedOn w:val="afff"/>
    <w:rPr>
      <w:sz w:val="20"/>
    </w:rPr>
  </w:style>
  <w:style w:type="paragraph" w:customStyle="1" w:styleId="afff1">
    <w:name w:val="Переменная часть"/>
    <w:basedOn w:val="afff"/>
    <w:rPr>
      <w:sz w:val="18"/>
    </w:rPr>
  </w:style>
  <w:style w:type="paragraph" w:customStyle="1" w:styleId="afff2">
    <w:name w:val="Интерактивный заголовок"/>
    <w:basedOn w:val="af6"/>
    <w:rPr>
      <w:rFonts w:ascii="Verdana" w:hAnsi="Verdana"/>
      <w:color w:val="0058A9"/>
      <w:sz w:val="22"/>
      <w:shd w:val="clear" w:color="auto" w:fill="E0DFE3"/>
    </w:rPr>
  </w:style>
  <w:style w:type="paragraph" w:customStyle="1" w:styleId="afff3">
    <w:name w:val="Центрированный (таблица)"/>
    <w:basedOn w:val="aff4"/>
    <w:pPr>
      <w:jc w:val="center"/>
    </w:pPr>
  </w:style>
  <w:style w:type="paragraph" w:customStyle="1" w:styleId="afff4">
    <w:name w:val="Необходимые документы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5">
    <w:name w:val="Куда обратиться?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6">
    <w:name w:val="Внимание: недобросовестность!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7">
    <w:name w:val="Внимание: криминал!!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8">
    <w:name w:val="Примечание.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9">
    <w:name w:val="Пример."/>
    <w:pPr>
      <w:widowControl w:val="0"/>
      <w:suppressAutoHyphens/>
    </w:pPr>
    <w:rPr>
      <w:color w:val="00000A"/>
      <w:sz w:val="24"/>
      <w:shd w:val="clear" w:color="auto" w:fill="F5F3DA"/>
    </w:rPr>
  </w:style>
  <w:style w:type="paragraph" w:customStyle="1" w:styleId="afffa">
    <w:name w:val="Информация об изменениях"/>
    <w:pPr>
      <w:widowControl w:val="0"/>
      <w:suppressAutoHyphens/>
    </w:pPr>
    <w:rPr>
      <w:rFonts w:ascii="Calibri" w:eastAsia="Calibri" w:hAnsi="Calibri"/>
      <w:color w:val="353842"/>
      <w:sz w:val="18"/>
      <w:shd w:val="clear" w:color="auto" w:fill="EAEFED"/>
    </w:rPr>
  </w:style>
  <w:style w:type="paragraph" w:customStyle="1" w:styleId="afffb">
    <w:name w:val="Заголовок для информации об изменениях"/>
    <w:basedOn w:val="1"/>
    <w:rPr>
      <w:sz w:val="18"/>
      <w:shd w:val="clear" w:color="auto" w:fill="FFFFFF"/>
    </w:rPr>
  </w:style>
  <w:style w:type="paragraph" w:customStyle="1" w:styleId="afffc">
    <w:name w:val="Подвал для информации об изменениях"/>
    <w:basedOn w:val="1"/>
    <w:rPr>
      <w:b w:val="0"/>
      <w:sz w:val="18"/>
    </w:rPr>
  </w:style>
  <w:style w:type="paragraph" w:customStyle="1" w:styleId="afffd">
    <w:name w:val="Текст информации об изменениях"/>
    <w:basedOn w:val="a"/>
    <w:pPr>
      <w:ind w:firstLine="720"/>
      <w:jc w:val="both"/>
    </w:pPr>
    <w:rPr>
      <w:color w:val="353842"/>
      <w:sz w:val="18"/>
    </w:rPr>
  </w:style>
  <w:style w:type="paragraph" w:customStyle="1" w:styleId="afffe">
    <w:name w:val="Подзаголовок для информации об изменениях"/>
    <w:basedOn w:val="afffd"/>
    <w:rPr>
      <w:b/>
    </w:rPr>
  </w:style>
  <w:style w:type="paragraph" w:customStyle="1" w:styleId="affff">
    <w:name w:val="Заголовок группы контролов"/>
    <w:basedOn w:val="a"/>
    <w:pPr>
      <w:ind w:firstLine="720"/>
      <w:jc w:val="both"/>
    </w:pPr>
    <w:rPr>
      <w:b/>
      <w:color w:val="000000"/>
      <w:sz w:val="24"/>
    </w:rPr>
  </w:style>
  <w:style w:type="paragraph" w:customStyle="1" w:styleId="affff0">
    <w:name w:val="Заголовок распахивающейся части диалога"/>
    <w:basedOn w:val="a"/>
    <w:pPr>
      <w:ind w:firstLine="720"/>
      <w:jc w:val="both"/>
    </w:pPr>
    <w:rPr>
      <w:i/>
      <w:color w:val="000080"/>
    </w:rPr>
  </w:style>
  <w:style w:type="paragraph" w:customStyle="1" w:styleId="affff1">
    <w:name w:val="Ссылка на официальную публикацию"/>
    <w:basedOn w:val="a"/>
    <w:pPr>
      <w:ind w:firstLine="720"/>
      <w:jc w:val="both"/>
    </w:pPr>
    <w:rPr>
      <w:sz w:val="24"/>
    </w:rPr>
  </w:style>
  <w:style w:type="paragraph" w:customStyle="1" w:styleId="affff2">
    <w:name w:val="Подчёркнуный текст"/>
    <w:basedOn w:val="a"/>
    <w:pPr>
      <w:pBdr>
        <w:bottom w:val="single" w:sz="4" w:space="0" w:color="000001"/>
      </w:pBdr>
      <w:ind w:firstLine="720"/>
      <w:jc w:val="both"/>
    </w:pPr>
    <w:rPr>
      <w:sz w:val="24"/>
    </w:rPr>
  </w:style>
  <w:style w:type="paragraph" w:customStyle="1" w:styleId="affff3">
    <w:name w:val="Внимание"/>
    <w:basedOn w:val="a"/>
    <w:rPr>
      <w:sz w:val="24"/>
      <w:shd w:val="clear" w:color="auto" w:fill="F5F3DA"/>
    </w:rPr>
  </w:style>
  <w:style w:type="paragraph" w:customStyle="1" w:styleId="affff4">
    <w:name w:val="Напишите нам"/>
    <w:basedOn w:val="a"/>
    <w:rPr>
      <w:sz w:val="20"/>
      <w:shd w:val="clear" w:color="auto" w:fill="EFFFAD"/>
    </w:rPr>
  </w:style>
  <w:style w:type="paragraph" w:customStyle="1" w:styleId="affff5">
    <w:name w:val="Текст ЭР (см. также)"/>
    <w:basedOn w:val="a"/>
    <w:pPr>
      <w:spacing w:before="200"/>
    </w:pPr>
    <w:rPr>
      <w:sz w:val="20"/>
    </w:rPr>
  </w:style>
  <w:style w:type="paragraph" w:customStyle="1" w:styleId="affff6">
    <w:name w:val="Заголовок ЭР (левое окно)"/>
    <w:basedOn w:val="a"/>
    <w:pPr>
      <w:spacing w:before="300" w:after="250"/>
      <w:jc w:val="center"/>
    </w:pPr>
    <w:rPr>
      <w:b/>
      <w:color w:val="26282F"/>
      <w:sz w:val="26"/>
    </w:rPr>
  </w:style>
  <w:style w:type="paragraph" w:customStyle="1" w:styleId="affff7">
    <w:name w:val="Заголовок ЭР (правое окно)"/>
    <w:basedOn w:val="affff6"/>
    <w:pPr>
      <w:jc w:val="left"/>
    </w:pPr>
  </w:style>
  <w:style w:type="paragraph" w:customStyle="1" w:styleId="-0">
    <w:name w:val="ЭР-содержание (правое окно)"/>
    <w:basedOn w:val="a"/>
    <w:pPr>
      <w:spacing w:before="300"/>
    </w:pPr>
    <w:rPr>
      <w:sz w:val="24"/>
    </w:rPr>
  </w:style>
  <w:style w:type="paragraph" w:customStyle="1" w:styleId="affff8">
    <w:name w:val="Формула"/>
    <w:basedOn w:val="a"/>
    <w:rPr>
      <w:sz w:val="24"/>
      <w:shd w:val="clear" w:color="auto" w:fill="F5F3DA"/>
    </w:rPr>
  </w:style>
  <w:style w:type="paragraph" w:customStyle="1" w:styleId="affff9">
    <w:name w:val="Дочерний элемент списка"/>
    <w:basedOn w:val="a"/>
    <w:pPr>
      <w:jc w:val="both"/>
    </w:pPr>
    <w:rPr>
      <w:color w:val="868381"/>
      <w:sz w:val="20"/>
    </w:rPr>
  </w:style>
  <w:style w:type="paragraph" w:customStyle="1" w:styleId="2">
    <w:name w:val="Обзор изменений документа 2"/>
    <w:pPr>
      <w:widowControl w:val="0"/>
      <w:suppressAutoHyphens/>
    </w:pPr>
    <w:rPr>
      <w:rFonts w:ascii="Calibri" w:eastAsia="Calibri" w:hAnsi="Calibri"/>
      <w:i/>
      <w:color w:val="800080"/>
      <w:sz w:val="24"/>
    </w:rPr>
  </w:style>
  <w:style w:type="paragraph" w:customStyle="1" w:styleId="11">
    <w:name w:val="Обзор изменений документа 1"/>
    <w:basedOn w:val="a"/>
    <w:pPr>
      <w:jc w:val="center"/>
    </w:pPr>
    <w:rPr>
      <w:i/>
      <w:color w:val="800080"/>
      <w:sz w:val="24"/>
    </w:rPr>
  </w:style>
  <w:style w:type="paragraph" w:customStyle="1" w:styleId="affffa">
    <w:name w:val="Основное меню (по умолчанию)"/>
    <w:basedOn w:val="a"/>
    <w:pPr>
      <w:ind w:firstLine="720"/>
      <w:jc w:val="both"/>
    </w:pPr>
    <w:rPr>
      <w:sz w:val="20"/>
    </w:rPr>
  </w:style>
  <w:style w:type="paragraph" w:customStyle="1" w:styleId="affffb">
    <w:name w:val="Постоянная часть"/>
    <w:basedOn w:val="affffa"/>
    <w:rPr>
      <w:color w:val="0058A9"/>
    </w:rPr>
  </w:style>
  <w:style w:type="paragraph" w:customStyle="1" w:styleId="affffc">
    <w:name w:val="Заголовок"/>
    <w:basedOn w:val="affffa"/>
    <w:rPr>
      <w:color w:val="000000"/>
      <w:sz w:val="22"/>
      <w:shd w:val="clear" w:color="auto" w:fill="FFFFFF"/>
    </w:rPr>
  </w:style>
  <w:style w:type="paragraph" w:customStyle="1" w:styleId="affffd">
    <w:name w:val="Подсказки для контекста"/>
    <w:basedOn w:val="a"/>
    <w:pPr>
      <w:ind w:firstLine="720"/>
    </w:pPr>
    <w:rPr>
      <w:color w:val="000000"/>
      <w:sz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affffe">
    <w:name w:val="Содержимое таблицы"/>
    <w:basedOn w:val="a"/>
    <w:pPr>
      <w:suppressLineNumbers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ум список 1"/>
    <w:basedOn w:val="a"/>
    <w:pPr>
      <w:tabs>
        <w:tab w:val="left" w:pos="360"/>
      </w:tabs>
      <w:spacing w:before="120" w:after="12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13">
    <w:name w:val="марк список 1"/>
    <w:basedOn w:val="a"/>
    <w:pPr>
      <w:tabs>
        <w:tab w:val="left" w:pos="360"/>
      </w:tabs>
      <w:spacing w:before="120" w:after="12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fff">
    <w:name w:val="основной текст документа"/>
    <w:basedOn w:val="a"/>
    <w:pPr>
      <w:spacing w:before="120" w:after="12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numbering" w:customStyle="1" w:styleId="WW8Num3">
    <w:name w:val="WW8Num3"/>
  </w:style>
  <w:style w:type="table" w:styleId="afffff0">
    <w:name w:val="Table Grid"/>
    <w:basedOn w:val="a1"/>
    <w:uiPriority w:val="39"/>
    <w:rsid w:val="003418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gu.krasnod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7914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397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3AFC-D499-4869-A4A5-623AA963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6812</TotalTime>
  <Pages>17</Pages>
  <Words>6321</Words>
  <Characters>36032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</dc:creator>
  <dc:description>Документ экспортирован из системы ГАРАНТ</dc:description>
  <cp:lastModifiedBy>user101</cp:lastModifiedBy>
  <cp:revision>21</cp:revision>
  <cp:lastPrinted>2015-03-02T13:19:00Z</cp:lastPrinted>
  <dcterms:created xsi:type="dcterms:W3CDTF">2015-01-27T15:22:00Z</dcterms:created>
  <dcterms:modified xsi:type="dcterms:W3CDTF">2016-02-12T05:40:00Z</dcterms:modified>
  <dc:language>ru-RU</dc:language>
</cp:coreProperties>
</file>