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>Информация</w:t>
      </w: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 об использовании резервного фонда </w:t>
      </w:r>
    </w:p>
    <w:p w:rsidR="00EA4CA3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</w:p>
    <w:p w:rsidR="00F307A2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за </w:t>
      </w:r>
      <w:r w:rsidR="00B92FCC">
        <w:rPr>
          <w:rFonts w:ascii="Times New Roman" w:hAnsi="Times New Roman" w:cs="Times New Roman"/>
          <w:sz w:val="28"/>
          <w:szCs w:val="28"/>
        </w:rPr>
        <w:t>перв</w:t>
      </w:r>
      <w:r w:rsidR="00E30892">
        <w:rPr>
          <w:rFonts w:ascii="Times New Roman" w:hAnsi="Times New Roman" w:cs="Times New Roman"/>
          <w:sz w:val="28"/>
          <w:szCs w:val="28"/>
        </w:rPr>
        <w:t>ое полугодие</w:t>
      </w:r>
      <w:r w:rsidR="002D3FA6">
        <w:rPr>
          <w:rFonts w:ascii="Times New Roman" w:hAnsi="Times New Roman" w:cs="Times New Roman"/>
          <w:sz w:val="28"/>
          <w:szCs w:val="28"/>
        </w:rPr>
        <w:t xml:space="preserve"> </w:t>
      </w:r>
      <w:r w:rsidR="00C9728A">
        <w:rPr>
          <w:rFonts w:ascii="Times New Roman" w:hAnsi="Times New Roman" w:cs="Times New Roman"/>
          <w:sz w:val="28"/>
          <w:szCs w:val="28"/>
        </w:rPr>
        <w:t>20</w:t>
      </w:r>
      <w:r w:rsidR="00AB5D15">
        <w:rPr>
          <w:rFonts w:ascii="Times New Roman" w:hAnsi="Times New Roman" w:cs="Times New Roman"/>
          <w:sz w:val="28"/>
          <w:szCs w:val="28"/>
        </w:rPr>
        <w:t>2</w:t>
      </w:r>
      <w:r w:rsidR="00F57D52">
        <w:rPr>
          <w:rFonts w:ascii="Times New Roman" w:hAnsi="Times New Roman" w:cs="Times New Roman"/>
          <w:sz w:val="28"/>
          <w:szCs w:val="28"/>
        </w:rPr>
        <w:t>1</w:t>
      </w:r>
      <w:r w:rsidRPr="00CA24B7">
        <w:rPr>
          <w:rFonts w:ascii="Times New Roman" w:hAnsi="Times New Roman" w:cs="Times New Roman"/>
          <w:sz w:val="28"/>
          <w:szCs w:val="28"/>
        </w:rPr>
        <w:t xml:space="preserve"> год</w:t>
      </w:r>
      <w:r w:rsidR="002D3FA6">
        <w:rPr>
          <w:rFonts w:ascii="Times New Roman" w:hAnsi="Times New Roman" w:cs="Times New Roman"/>
          <w:sz w:val="28"/>
          <w:szCs w:val="28"/>
        </w:rPr>
        <w:t>а</w:t>
      </w: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4076"/>
      </w:tblGrid>
      <w:tr w:rsidR="00CA24B7" w:rsidTr="00CA24B7">
        <w:tc>
          <w:tcPr>
            <w:tcW w:w="2269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A24B7" w:rsidRDefault="00CA24B7" w:rsidP="00EA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EA4C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 на 20</w:t>
            </w:r>
            <w:r w:rsidR="00AB5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C29A4" w:rsidRPr="00CA24B7" w:rsidRDefault="00FC29A4" w:rsidP="00EA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CA24B7" w:rsidRDefault="00221A97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FA6" w:rsidRDefault="00CA24B7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C769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E30892">
              <w:rPr>
                <w:rFonts w:ascii="Times New Roman" w:hAnsi="Times New Roman" w:cs="Times New Roman"/>
                <w:sz w:val="24"/>
                <w:szCs w:val="24"/>
              </w:rPr>
              <w:t>ое полугодие</w:t>
            </w:r>
          </w:p>
          <w:p w:rsidR="00CA24B7" w:rsidRDefault="00C9728A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C29A4" w:rsidRPr="00CA24B7" w:rsidRDefault="00FC29A4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076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24B7" w:rsidTr="00CA24B7">
        <w:tc>
          <w:tcPr>
            <w:tcW w:w="2269" w:type="dxa"/>
          </w:tcPr>
          <w:p w:rsidR="00CA24B7" w:rsidRPr="00CA24B7" w:rsidRDefault="00CA24B7" w:rsidP="00C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 Кавказского района</w:t>
            </w:r>
          </w:p>
        </w:tc>
        <w:tc>
          <w:tcPr>
            <w:tcW w:w="1701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6" w:type="dxa"/>
          </w:tcPr>
          <w:p w:rsidR="00CA24B7" w:rsidRDefault="00CA24B7" w:rsidP="00C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резервного фонда Кавказского сельского поселения Кавказского района направляются на мероприятия, связанные с предупреждением и ликвидацией последствий стихийных бедствий и других чрезвычайных ситуаций. </w:t>
            </w:r>
          </w:p>
          <w:p w:rsidR="00CA24B7" w:rsidRPr="00CA24B7" w:rsidRDefault="003C51D5" w:rsidP="00E3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C7696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E30892">
              <w:rPr>
                <w:rFonts w:ascii="Times New Roman" w:hAnsi="Times New Roman" w:cs="Times New Roman"/>
                <w:sz w:val="24"/>
                <w:szCs w:val="24"/>
              </w:rPr>
              <w:t>ое полугодие</w:t>
            </w:r>
            <w:r w:rsidR="0027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2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24B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за счет резервного фонда не производились.</w:t>
            </w:r>
          </w:p>
        </w:tc>
      </w:tr>
    </w:tbl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892" w:rsidRDefault="00E30892" w:rsidP="00CA24B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24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A24B7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CA24B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A24B7" w:rsidRPr="00CA24B7" w:rsidRDefault="00E30892" w:rsidP="00CA24B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D5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4B7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О.Г. Мясищева</w:t>
      </w:r>
      <w:bookmarkStart w:id="0" w:name="_GoBack"/>
      <w:bookmarkEnd w:id="0"/>
    </w:p>
    <w:sectPr w:rsidR="00CA24B7" w:rsidRPr="00CA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8"/>
    <w:rsid w:val="000C7696"/>
    <w:rsid w:val="00113343"/>
    <w:rsid w:val="001A49AF"/>
    <w:rsid w:val="00221A97"/>
    <w:rsid w:val="00277664"/>
    <w:rsid w:val="002D3FA6"/>
    <w:rsid w:val="0032292E"/>
    <w:rsid w:val="003618CA"/>
    <w:rsid w:val="003C51D5"/>
    <w:rsid w:val="00883607"/>
    <w:rsid w:val="00891628"/>
    <w:rsid w:val="00A92311"/>
    <w:rsid w:val="00AB5D15"/>
    <w:rsid w:val="00B50F62"/>
    <w:rsid w:val="00B92FCC"/>
    <w:rsid w:val="00C558DF"/>
    <w:rsid w:val="00C9728A"/>
    <w:rsid w:val="00CA24B7"/>
    <w:rsid w:val="00CC3236"/>
    <w:rsid w:val="00D66378"/>
    <w:rsid w:val="00E30892"/>
    <w:rsid w:val="00EA4CA3"/>
    <w:rsid w:val="00F307A2"/>
    <w:rsid w:val="00F57D52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cp:lastPrinted>2016-03-23T13:28:00Z</cp:lastPrinted>
  <dcterms:created xsi:type="dcterms:W3CDTF">2013-03-14T15:10:00Z</dcterms:created>
  <dcterms:modified xsi:type="dcterms:W3CDTF">2021-07-22T11:45:00Z</dcterms:modified>
</cp:coreProperties>
</file>