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2CC" w:rsidRDefault="001855E6">
      <w:r>
        <w:t>26. 09. 2017 года с учащимися 4 класса МБОУ СОШ №12 им. А. С. Пушкина ст. Кавказской был проведён лингвистический урок «Наш язык и наше слово» работник</w:t>
      </w:r>
      <w:r w:rsidR="00F632CA">
        <w:t xml:space="preserve">ами сельской детской библиотеки </w:t>
      </w:r>
      <w:r>
        <w:t xml:space="preserve"> Кавказского сельского поселения.</w:t>
      </w:r>
    </w:p>
    <w:p w:rsidR="001855E6" w:rsidRDefault="001855E6">
      <w:r>
        <w:t xml:space="preserve">В ходе проведения мероприятия, ребята познакомились с высказываниями классиков русской литературы </w:t>
      </w:r>
      <w:r w:rsidR="00E55AD0">
        <w:t>(А.</w:t>
      </w:r>
      <w:r>
        <w:t xml:space="preserve"> С. Пушкин, Л. Н. Толстой. И. С. Тургенев, Н. В. Гоголь) о родном языке. Ребята активно принимали участие в викторине, отвечая на вопросы которой, показали</w:t>
      </w:r>
      <w:r w:rsidR="00F632CA">
        <w:t xml:space="preserve"> отличные</w:t>
      </w:r>
      <w:bookmarkStart w:id="0" w:name="_GoBack"/>
      <w:bookmarkEnd w:id="0"/>
      <w:r>
        <w:t xml:space="preserve"> знания </w:t>
      </w:r>
      <w:r w:rsidR="00E55AD0">
        <w:t>русского</w:t>
      </w:r>
      <w:r>
        <w:t xml:space="preserve"> языка</w:t>
      </w:r>
      <w:r w:rsidR="00E55AD0">
        <w:t>.</w:t>
      </w:r>
      <w:r w:rsidR="00F23DB1"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314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3DB1"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31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55E6" w:rsidSect="00F23DB1">
      <w:pgSz w:w="11906" w:h="16838"/>
      <w:pgMar w:top="284" w:right="284" w:bottom="289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FDD"/>
    <w:rsid w:val="001855E6"/>
    <w:rsid w:val="00236D46"/>
    <w:rsid w:val="005262CC"/>
    <w:rsid w:val="00CA6FDD"/>
    <w:rsid w:val="00E55AD0"/>
    <w:rsid w:val="00F23DB1"/>
    <w:rsid w:val="00F63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2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2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6</cp:revision>
  <dcterms:created xsi:type="dcterms:W3CDTF">2017-09-27T11:29:00Z</dcterms:created>
  <dcterms:modified xsi:type="dcterms:W3CDTF">2017-09-28T13:31:00Z</dcterms:modified>
</cp:coreProperties>
</file>