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3"/>
        <w:ind w:hanging="0"/>
        <w:jc w:val="center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3"/>
        <w:ind w:hanging="0"/>
        <w:jc w:val="center"/>
        <w:rPr/>
      </w:pPr>
      <w:r>
        <w:rPr>
          <w:b/>
          <w:i w:val="false"/>
          <w:szCs w:val="28"/>
          <w:shd w:fill="FFFFFF" w:val="clear"/>
        </w:rPr>
        <w:t>Доклад по оценке эффективности муниципальной программы</w:t>
      </w:r>
      <w:r>
        <w:rPr>
          <w:b/>
          <w:i w:val="false"/>
          <w:szCs w:val="28"/>
        </w:rPr>
        <w:t xml:space="preserve"> «</w:t>
      </w:r>
      <w:r>
        <w:rPr>
          <w:rStyle w:val="FontStyle15"/>
          <w:i w:val="false"/>
          <w:sz w:val="28"/>
          <w:szCs w:val="28"/>
        </w:rPr>
        <w:t>Молодежь Кавказского сельского поселения</w:t>
      </w:r>
      <w:r>
        <w:rPr>
          <w:b/>
          <w:i w:val="false"/>
          <w:spacing w:val="2"/>
          <w:szCs w:val="28"/>
        </w:rPr>
        <w:t>» за  2015 год.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Координатор 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Объем бюджетного финансирования программы в 2015 году за счет средств местного бюджета был предусмотрен в сумме 70,0 тыс. рублей,  исполнено 69,99  (100%)</w:t>
      </w:r>
    </w:p>
    <w:p>
      <w:pPr>
        <w:pStyle w:val="Normal"/>
        <w:suppressAutoHyphens w:val="false"/>
        <w:snapToGrid w:val="false"/>
        <w:spacing w:before="0" w:after="0"/>
        <w:ind w:left="57" w:firstLine="652"/>
        <w:jc w:val="both"/>
        <w:rPr>
          <w:rStyle w:val="FontStyle16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Основной целью программы в 2015 году является, </w:t>
      </w:r>
      <w:r>
        <w:rPr>
          <w:rStyle w:val="FontStyle16"/>
          <w:sz w:val="28"/>
          <w:szCs w:val="28"/>
        </w:rPr>
        <w:t>создание условий для формирования правовых, социально-экономических и организационных условий, способствующих самореализации и гражданскому становлению молодых жителей Кавказского сельского поселения.</w:t>
      </w:r>
    </w:p>
    <w:p>
      <w:pPr>
        <w:pStyle w:val="Normal"/>
        <w:suppressAutoHyphens w:val="false"/>
        <w:snapToGrid w:val="false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Для достижения указанной цели необходимо решение следующей задачи: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ar-SA"/>
        </w:rPr>
        <w:t>гражданское и патриотическое воспитание, творческое, интеллектуальное и духовно-нравственное развитие молодежи, профилактика безнадзорности в молодежной среде, формирование здорового образа жизни молодежи Кавказского сельского поселения, организация занятости молодежи.</w:t>
      </w:r>
    </w:p>
    <w:p>
      <w:pPr>
        <w:pStyle w:val="Normal"/>
        <w:suppressAutoHyphens w:val="false"/>
        <w:snapToGrid w:val="false"/>
        <w:spacing w:before="0" w:after="0"/>
        <w:ind w:firstLine="709"/>
        <w:jc w:val="both"/>
        <w:rPr>
          <w:rFonts w:ascii="Calibri" w:hAnsi="Calibri" w:eastAsia="Calibri" w:cs="Calibri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Запланированные к реализации в отчетном году 3 из 3 мероприятий  были выполнены в полном объеме,  3 из 3 целевых показателей программы, достигнут в полном объеме.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Эффективность реализации программы может быть признана </w:t>
      </w:r>
      <w:r>
        <w:rPr>
          <w:rFonts w:cs="Times New Roman" w:ascii="Times New Roman" w:hAnsi="Times New Roman"/>
          <w:b/>
          <w:sz w:val="28"/>
          <w:szCs w:val="28"/>
        </w:rPr>
        <w:t>высокой</w:t>
      </w:r>
      <w:r>
        <w:rPr>
          <w:rFonts w:cs="Times New Roman" w:ascii="Times New Roman" w:hAnsi="Times New Roman"/>
          <w:sz w:val="28"/>
          <w:szCs w:val="28"/>
        </w:rPr>
        <w:t xml:space="preserve">, коэффициент эффективности реализации программы – </w:t>
      </w:r>
      <w:r>
        <w:rPr>
          <w:rFonts w:cs="Times New Roman" w:ascii="Times New Roman" w:hAnsi="Times New Roman"/>
          <w:b/>
          <w:sz w:val="28"/>
          <w:szCs w:val="28"/>
        </w:rPr>
        <w:t>1,66.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Расчет эффективности реализации программы прилагается.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Заместитель главы Кавказского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сельского поселения                                                                      Короленко Е.А.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highlight w:val="green"/>
        </w:rPr>
      </w:pPr>
      <w:r>
        <w:rPr>
          <w:rFonts w:ascii="Times New Roman" w:hAnsi="Times New Roman"/>
          <w:color w:val="000000"/>
          <w:sz w:val="28"/>
          <w:highlight w:val="gree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Расчет эффективности реализации программы</w:t>
      </w:r>
    </w:p>
    <w:p>
      <w:pPr>
        <w:pStyle w:val="3"/>
        <w:ind w:hanging="0"/>
        <w:jc w:val="center"/>
        <w:rPr>
          <w:color w:val="000000"/>
        </w:rPr>
      </w:pPr>
      <w:r>
        <w:rPr>
          <w:b/>
          <w:i w:val="false"/>
          <w:szCs w:val="28"/>
        </w:rPr>
        <w:t xml:space="preserve">         </w:t>
      </w:r>
      <w:r>
        <w:rPr>
          <w:b/>
          <w:i w:val="false"/>
          <w:szCs w:val="28"/>
        </w:rPr>
        <w:t>«</w:t>
      </w:r>
      <w:r>
        <w:rPr>
          <w:rStyle w:val="FontStyle15"/>
          <w:i w:val="false"/>
          <w:sz w:val="28"/>
          <w:szCs w:val="28"/>
        </w:rPr>
        <w:t>Молодежь Кавказского сельского поселения</w:t>
      </w:r>
      <w:r>
        <w:rPr>
          <w:b/>
          <w:i w:val="false"/>
          <w:color w:val="000000"/>
          <w:spacing w:val="2"/>
          <w:szCs w:val="28"/>
        </w:rPr>
        <w:t>»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color w:val="FF6600"/>
          <w:sz w:val="28"/>
          <w:szCs w:val="28"/>
        </w:rPr>
      </w:pPr>
      <w:r>
        <w:rPr>
          <w:rFonts w:cs="Times New Roman" w:ascii="Times New Roman" w:hAnsi="Times New Roman"/>
          <w:b/>
          <w:color w:val="FF6600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= Мв/М = 3/3= 1, где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программы: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=70/69,9 = 1,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где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Эис = СРм/ССуз = 1/1 = 1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Показатель №1 Принятие участия в районных мероприятиях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=  ЗПп/пф / Зпп/пп = 3/3 = 1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Показатель №2 Приобретение фотоапарата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=  ЗПп/пф / Зпп/пп = 1/1 = 1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Показатель №3 Проведено мероприятий поселенческого и межпоселенческого уровня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=  ЗПп/пф / Зпп/пп = 5/5 = 1</w:t>
      </w:r>
    </w:p>
    <w:p>
      <w:pPr>
        <w:pStyle w:val="Normal"/>
        <w:spacing w:lineRule="auto" w:line="240" w:before="0" w:after="0"/>
        <w:ind w:firstLine="851"/>
        <w:jc w:val="both"/>
        <w:rPr>
          <w:rStyle w:val="12"/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Степень реализации программы: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19050" distR="0">
            <wp:extent cx="1600200" cy="62865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>где,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СРп/п - степень реализации программы (основного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N - число целевых показателей 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СРп/п=3/3=1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программы по основным мероприятиям</w:t>
      </w:r>
      <w:r>
        <w:rPr>
          <w:rFonts w:ascii="Times New Roman" w:hAnsi="Times New Roman"/>
          <w:sz w:val="28"/>
          <w:u w:val="single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sz w:val="28"/>
        </w:rPr>
        <w:t xml:space="preserve">ЭРп/п = СРп/п*Эис = 1*1= </w:t>
      </w:r>
      <w:r>
        <w:rPr>
          <w:rFonts w:ascii="Times New Roman" w:hAnsi="Times New Roman"/>
          <w:b/>
          <w:sz w:val="28"/>
        </w:rPr>
        <w:t>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numPr>
          <w:ilvl w:val="0"/>
          <w:numId w:val="3"/>
        </w:numPr>
        <w:spacing w:lineRule="atLeast" w:line="200" w:before="0" w:after="0"/>
        <w:ind w:left="432" w:hanging="432"/>
        <w:jc w:val="center"/>
        <w:outlineLvl w:val="0"/>
        <w:rPr>
          <w:rFonts w:ascii="Times New Roman" w:hAnsi="Times New Roman" w:eastAsia="Arial Unicode MS" w:cs="Times New Roman"/>
          <w:b/>
          <w:b/>
          <w:color w:val="000000"/>
          <w:sz w:val="28"/>
          <w:szCs w:val="28"/>
          <w:highlight w:val="white"/>
          <w:lang w:eastAsia="zh-CN" w:bidi="en-US"/>
        </w:rPr>
      </w:pPr>
      <w:r>
        <w:rPr>
          <w:rFonts w:eastAsia="Arial Unicode MS" w:cs="Times New Roman" w:ascii="Times New Roman" w:hAnsi="Times New Roman"/>
          <w:b/>
          <w:color w:val="000000"/>
          <w:sz w:val="28"/>
          <w:szCs w:val="28"/>
          <w:shd w:fill="FFFFFF" w:val="clear"/>
          <w:lang w:eastAsia="zh-CN" w:bidi="en-US"/>
        </w:rPr>
        <w:t>Оценка степени достижения целей и решения задач муниципальной программы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</w:rPr>
      </w:pPr>
      <w:r>
        <w:rPr>
          <w:rFonts w:eastAsia="Calibri" w:cs="Calibri" w:ascii="Times New Roman" w:hAnsi="Times New Roman"/>
          <w:color w:val="000000"/>
          <w:sz w:val="28"/>
          <w:u w:val="single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  <w:t>Оценка степени достижения целей и решения задач муниципальной программы</w:t>
      </w:r>
      <w:r>
        <w:rPr>
          <w:rFonts w:eastAsia="Calibri" w:cs="Calibri" w:ascii="Times New Roman" w:hAnsi="Times New Roman"/>
          <w:color w:val="000000"/>
          <w:sz w:val="28"/>
          <w:u w:val="single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</w:rPr>
      </w:pPr>
      <w:r>
        <w:rPr>
          <w:rFonts w:eastAsia="Calibri" w:cs="Calibri" w:ascii="Times New Roman" w:hAnsi="Times New Roman"/>
          <w:color w:val="000000"/>
          <w:sz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СДгппз = ЗПгпф / ЗПгпп, 1/1 =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zh-CN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 где,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</w:rPr>
      </w:pPr>
      <w:r>
        <w:rPr>
          <w:rFonts w:eastAsia="Calibri" w:cs="Calibri" w:ascii="Times New Roman" w:hAnsi="Times New Roman"/>
          <w:color w:val="000000"/>
          <w:sz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СДгппз - степень достижения планового значения целевого показателя, характеризующего цели и задачи муниципальной программы;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- ЗПГПф - значение целевого показателя, характеризующего цели и задачи муниципальной программы, фактически достигнутое на конец отчетного периода. </w:t>
      </w:r>
    </w:p>
    <w:p>
      <w:pPr>
        <w:pStyle w:val="Normal"/>
        <w:spacing w:lineRule="atLeast" w:line="10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Значение целевого показателя для вычисления по вышеуказанной формуле было рассчитано по фактически достигнутым целевым значениям плановых показателей по всем подпрограммам муниципальной программы путем сложения </w:t>
      </w:r>
      <w:r>
        <w:rPr>
          <w:rFonts w:eastAsia="Calibri" w:cs="Calibri" w:ascii="Times New Roman" w:hAnsi="Times New Roman"/>
          <w:sz w:val="28"/>
          <w:szCs w:val="28"/>
        </w:rPr>
        <w:t>степени достижения планового значения целевого показателя каждой подпрограммы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ЗПГПП - плановое значение целевого показателя, характеризующего цели и задачи муниципальной программы.</w:t>
      </w:r>
    </w:p>
    <w:p>
      <w:pPr>
        <w:pStyle w:val="Normal"/>
        <w:ind w:firstLine="709"/>
        <w:jc w:val="both"/>
        <w:rPr>
          <w:rFonts w:ascii="Times New Roman" w:hAnsi="Times New Roman" w:eastAsia="Calibri" w:cs="Calibri"/>
          <w:color w:val="000000"/>
          <w:sz w:val="28"/>
          <w:u w:val="single"/>
        </w:rPr>
      </w:pPr>
      <w:r>
        <w:rPr>
          <w:rFonts w:eastAsia="Calibri" w:cs="Calibri" w:ascii="Times New Roman" w:hAnsi="Times New Roman"/>
          <w:color w:val="000000"/>
          <w:sz w:val="28"/>
          <w:u w:val="single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single"/>
          <w:lang w:eastAsia="zh-CN"/>
        </w:rPr>
      </w:pPr>
      <w:r>
        <w:drawing>
          <wp:anchor behindDoc="1" distT="0" distB="0" distL="133350" distR="114300" simplePos="0" locked="0" layoutInCell="1" allowOverlap="1" relativeHeight="2">
            <wp:simplePos x="0" y="0"/>
            <wp:positionH relativeFrom="column">
              <wp:posOffset>577215</wp:posOffset>
            </wp:positionH>
            <wp:positionV relativeFrom="paragraph">
              <wp:posOffset>544195</wp:posOffset>
            </wp:positionV>
            <wp:extent cx="1428750" cy="581025"/>
            <wp:effectExtent l="0" t="0" r="0" b="0"/>
            <wp:wrapTight wrapText="bothSides">
              <wp:wrapPolygon edited="0">
                <wp:start x="-338" y="0"/>
                <wp:lineTo x="-338" y="21185"/>
                <wp:lineTo x="21600" y="21185"/>
                <wp:lineTo x="21600" y="0"/>
                <wp:lineTo x="-338" y="0"/>
              </wp:wrapPolygon>
            </wp:wrapTight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 w:ascii="Times New Roman" w:hAnsi="Times New Roman"/>
          <w:color w:val="000000"/>
          <w:sz w:val="28"/>
          <w:u w:val="single"/>
        </w:rPr>
        <w:t>2</w:t>
      </w:r>
      <w:r>
        <w:rPr>
          <w:rFonts w:eastAsia="Calibri" w:cs="Calibri" w:ascii="Times New Roman" w:hAnsi="Times New Roman"/>
          <w:color w:val="000000"/>
          <w:sz w:val="28"/>
          <w:u w:val="single"/>
        </w:rPr>
        <w:t>.</w:t>
      </w:r>
      <w:bookmarkStart w:id="0" w:name="sub_1073"/>
      <w:bookmarkEnd w:id="0"/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  <w:t xml:space="preserve"> Степень реализации муниципальной программы рассчитывается по формуле: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СРгп = 1/3 = </w:t>
      </w:r>
      <w:r>
        <w:rPr>
          <w:rFonts w:eastAsia="Calibri" w:cs="Times New Roman" w:ascii="Times New Roman" w:hAnsi="Times New Roman"/>
          <w:b/>
          <w:sz w:val="28"/>
          <w:szCs w:val="28"/>
        </w:rPr>
        <w:t>0,33</w:t>
      </w:r>
      <w:r>
        <w:rPr>
          <w:rFonts w:eastAsia="Calibri" w:cs="Times New Roman" w:ascii="Times New Roman" w:hAnsi="Times New Roman"/>
          <w:sz w:val="28"/>
          <w:szCs w:val="28"/>
        </w:rPr>
        <w:t xml:space="preserve">  где,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СРгп - степень реализации муниципальной программы;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М - число целевых показателей, характеризующих цели и задачи муниципальной программы.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При использовании данной формулы в случаях, если СДгппз&gt;1, значение СДгппз принимается равным 1.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u w:val="single"/>
          <w:lang w:eastAsia="zh-CN"/>
        </w:rPr>
      </w:pPr>
      <w:r>
        <w:rPr>
          <w:rFonts w:eastAsia="Calibri" w:cs="Calibri" w:ascii="Times New Roman" w:hAnsi="Times New Roman"/>
          <w:color w:val="000000"/>
          <w:sz w:val="28"/>
          <w:u w:val="single"/>
        </w:rPr>
        <w:t>3.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  <w:t xml:space="preserve"> Оценка эффективности реализации муниципальной программы рассчитывается по формуле: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drawing>
          <wp:anchor behindDoc="0" distT="0" distB="0" distL="19050" distR="9525" simplePos="0" locked="0" layoutInCell="1" allowOverlap="1" relativeHeight="4">
            <wp:simplePos x="0" y="0"/>
            <wp:positionH relativeFrom="column">
              <wp:posOffset>-5080</wp:posOffset>
            </wp:positionH>
            <wp:positionV relativeFrom="paragraph">
              <wp:posOffset>759460</wp:posOffset>
            </wp:positionV>
            <wp:extent cx="2657475" cy="733425"/>
            <wp:effectExtent l="0" t="0" r="0" b="0"/>
            <wp:wrapSquare wrapText="largest"/>
            <wp:docPr id="3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</w:t>
      </w:r>
      <w:bookmarkStart w:id="1" w:name="sub_1081"/>
      <w:bookmarkEnd w:id="1"/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 по следующей формуле: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298450</wp:posOffset>
                </wp:positionH>
                <wp:positionV relativeFrom="paragraph">
                  <wp:posOffset>162560</wp:posOffset>
                </wp:positionV>
                <wp:extent cx="3642360" cy="45339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453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1"/>
                              <w:spacing w:before="0" w:after="20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 xml:space="preserve">ЭРгп = 0,5*0,33+0,5*3*1 =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8"/>
                                <w:szCs w:val="28"/>
                              </w:rPr>
                              <w:t>1,66</w:t>
                            </w: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 xml:space="preserve">, где,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86.8pt;height:35.7pt;mso-wrap-distance-left:9pt;mso-wrap-distance-right:9pt;mso-wrap-distance-top:0pt;mso-wrap-distance-bottom:0pt;margin-top:12.8pt;mso-position-vertical-relative:text;margin-left:23.5pt;mso-position-horizontal-relative:text">
                <v:textbox>
                  <w:txbxContent>
                    <w:p>
                      <w:pPr>
                        <w:pStyle w:val="Style21"/>
                        <w:spacing w:before="0" w:after="20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 xml:space="preserve">ЭРгп = 0,5*0,33+0,5*3*1 = 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8"/>
                          <w:szCs w:val="28"/>
                        </w:rPr>
                        <w:t>1,66</w:t>
                      </w: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 xml:space="preserve">, где,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- Сумма  ЭРп/п по основными мероприятиям программы: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ЭРп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  <w:t>/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п = 1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ЭРп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  <w:t>/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п = 1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ЭРп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  <w:t>/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п = 1</w:t>
      </w:r>
    </w:p>
    <w:p>
      <w:pPr>
        <w:pStyle w:val="ListParagraph"/>
        <w:spacing w:lineRule="auto" w:line="240" w:before="0" w:after="0"/>
        <w:ind w:left="435" w:hanging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ListParagraph"/>
        <w:spacing w:lineRule="auto" w:line="240" w:before="0" w:after="0"/>
        <w:ind w:left="435" w:hanging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ЭРп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  <w:t>/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п = +1+1+1 =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ar-SA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 </w:t>
      </w:r>
    </w:p>
    <w:p>
      <w:pPr>
        <w:pStyle w:val="ListParagraph"/>
        <w:spacing w:lineRule="auto" w:line="240" w:before="0" w:after="0"/>
        <w:ind w:left="435" w:hanging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Коэффициент значимости программы: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val="en-US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36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kj = Фj / Ф = 70,0\70,0 = 1</w:t>
      </w:r>
    </w:p>
    <w:p>
      <w:pPr>
        <w:pStyle w:val="ListParagraph"/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ListParagraph"/>
        <w:spacing w:lineRule="auto" w:line="240" w:before="0" w:after="0"/>
        <w:ind w:left="435" w:hanging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  <w:t>kj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 = 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ar-SA"/>
        </w:rPr>
        <w:t>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СРгп - степень реализации муниципальной программы;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ЭРп/п - эффективность реализации подпрограммы;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kj - коэффициент значимости подпрограммы 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kj определяется по формуле: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kj = Фj / Ф, где: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Фj - объем фактических расходов из местного бюджета (кассового исполнения) на реализацию j-той подпрограммы  в отчетном году;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>
      <w:pPr>
        <w:pStyle w:val="Normal"/>
        <w:spacing w:lineRule="atLeast" w:line="10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bookmarkStart w:id="2" w:name="sub_1082"/>
      <w:bookmarkEnd w:id="2"/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Эффективность реализации муниципальной программы признается высокой в случае, если значение ЭРгп составляет не менее 0,90.</w:t>
      </w:r>
    </w:p>
    <w:p>
      <w:pPr>
        <w:pStyle w:val="Normal"/>
        <w:spacing w:lineRule="atLeast" w:line="10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Эффективность реализации муниципальной программы признается средней в случае, если значение ЭРгп, составляет не менее 0,80.</w:t>
      </w:r>
    </w:p>
    <w:p>
      <w:pPr>
        <w:pStyle w:val="Normal"/>
        <w:spacing w:lineRule="atLeast" w:line="10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>
      <w:pPr>
        <w:pStyle w:val="Normal"/>
        <w:spacing w:lineRule="atLeast" w:line="10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В остальных случаях эффективность реализации муниципальной программы признается неудовлетворительной.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</w:rPr>
      </w:pPr>
      <w:r>
        <w:rPr>
          <w:rFonts w:eastAsia="Calibri" w:cs="Calibri"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Calibri"/>
          <w:sz w:val="28"/>
        </w:rPr>
      </w:pPr>
      <w:r>
        <w:rPr>
          <w:rFonts w:eastAsia="Calibri" w:cs="Calibri" w:ascii="Times New Roman" w:hAnsi="Times New Roman"/>
          <w:sz w:val="28"/>
        </w:rPr>
        <w:t xml:space="preserve">Эффективность реализации программы составляет </w:t>
      </w:r>
      <w:r>
        <w:rPr>
          <w:rFonts w:eastAsia="Calibri" w:cs="Calibri" w:ascii="Times New Roman" w:hAnsi="Times New Roman"/>
          <w:b/>
          <w:sz w:val="28"/>
        </w:rPr>
        <w:t>1,66</w:t>
      </w:r>
      <w:r>
        <w:rPr>
          <w:rFonts w:eastAsia="Calibri" w:cs="Calibri" w:ascii="Times New Roman" w:hAnsi="Times New Roman"/>
          <w:sz w:val="28"/>
        </w:rPr>
        <w:t xml:space="preserve"> и может быть признана </w:t>
      </w:r>
      <w:r>
        <w:rPr>
          <w:rFonts w:eastAsia="Calibri" w:cs="Calibri" w:ascii="Times New Roman" w:hAnsi="Times New Roman"/>
          <w:b/>
          <w:sz w:val="28"/>
        </w:rPr>
        <w:t>высокой</w:t>
      </w:r>
      <w:r>
        <w:rPr>
          <w:rFonts w:eastAsia="Calibri" w:cs="Calibri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Заместитель главы Кавказского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сельского поселения                                                                      Короленко Е.А.</w:t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Style12"/>
    <w:rsid w:val="00a0556b"/>
    <w:pPr>
      <w:outlineLvl w:val="1"/>
    </w:pPr>
    <w:rPr/>
  </w:style>
  <w:style w:type="paragraph" w:styleId="3">
    <w:name w:val="Заголовок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 w:customStyle="1">
    <w:name w:val="Основной шрифт абзаца1"/>
    <w:qFormat/>
    <w:rsid w:val="00a0556b"/>
    <w:rPr/>
  </w:style>
  <w:style w:type="character" w:styleId="FontStyle15" w:customStyle="1">
    <w:name w:val="Font Style15"/>
    <w:qFormat/>
    <w:rsid w:val="00767747"/>
    <w:rPr>
      <w:rFonts w:ascii="Times New Roman" w:hAnsi="Times New Roman" w:cs="Times New Roman"/>
      <w:b/>
      <w:bCs/>
      <w:sz w:val="26"/>
      <w:szCs w:val="26"/>
    </w:rPr>
  </w:style>
  <w:style w:type="character" w:styleId="FontStyle16" w:customStyle="1">
    <w:name w:val="Font Style16"/>
    <w:qFormat/>
    <w:rsid w:val="00346699"/>
    <w:rPr>
      <w:rFonts w:ascii="Times New Roman" w:hAnsi="Times New Roman" w:cs="Times New Roman"/>
      <w:sz w:val="26"/>
      <w:szCs w:val="26"/>
    </w:rPr>
  </w:style>
  <w:style w:type="paragraph" w:styleId="Style12" w:customStyle="1">
    <w:name w:val="Заголовок"/>
    <w:basedOn w:val="Normal"/>
    <w:next w:val="Style13"/>
    <w:qFormat/>
    <w:rsid w:val="00a0556b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Основной текст"/>
    <w:basedOn w:val="Normal"/>
    <w:rsid w:val="00a0556b"/>
    <w:pPr>
      <w:spacing w:lineRule="auto" w:line="288" w:before="0" w:after="140"/>
    </w:pPr>
    <w:rPr/>
  </w:style>
  <w:style w:type="paragraph" w:styleId="Style14">
    <w:name w:val="Список"/>
    <w:basedOn w:val="Style13"/>
    <w:rsid w:val="00a0556b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Заглавие"/>
    <w:basedOn w:val="Style12"/>
    <w:rsid w:val="00a0556b"/>
    <w:pPr/>
    <w:rPr/>
  </w:style>
  <w:style w:type="paragraph" w:styleId="Indexheading">
    <w:name w:val="index heading"/>
    <w:basedOn w:val="Normal"/>
    <w:qFormat/>
    <w:rsid w:val="00a0556b"/>
    <w:pPr>
      <w:suppressLineNumbers/>
    </w:pPr>
    <w:rPr>
      <w:rFonts w:cs="Mangal"/>
    </w:rPr>
  </w:style>
  <w:style w:type="paragraph" w:styleId="Style18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 w:customStyle="1">
    <w:name w:val="Блочная цитата"/>
    <w:basedOn w:val="Normal"/>
    <w:qFormat/>
    <w:rsid w:val="00a0556b"/>
    <w:pPr/>
    <w:rPr/>
  </w:style>
  <w:style w:type="paragraph" w:styleId="Style20">
    <w:name w:val="Подзаголовок"/>
    <w:basedOn w:val="Style12"/>
    <w:rsid w:val="00a0556b"/>
    <w:pPr/>
    <w:rPr/>
  </w:style>
  <w:style w:type="paragraph" w:styleId="ListParagraph">
    <w:name w:val="List Paragraph"/>
    <w:basedOn w:val="Normal"/>
    <w:uiPriority w:val="34"/>
    <w:qFormat/>
    <w:rsid w:val="008c5ea9"/>
    <w:pPr>
      <w:spacing w:before="0" w:after="200"/>
      <w:ind w:left="720" w:hanging="0"/>
      <w:contextualSpacing/>
    </w:pPr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6889</TotalTime>
  <Application>LibreOffice/5.0.2.2$Windows_x86 LibreOffice_project/37b43f919e4de5eeaca9b9755ed688758a8251fe</Application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language>ru-RU</dc:language>
  <cp:lastPrinted>2016-03-18T09:15:00Z</cp:lastPrinted>
  <dcterms:modified xsi:type="dcterms:W3CDTF">2017-03-24T14:52:19Z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