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6" w:rsidRDefault="00537A16" w:rsidP="00C2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C27453" w:rsidRPr="005F24B3" w:rsidRDefault="00C27453" w:rsidP="00C2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F24B3">
        <w:rPr>
          <w:rFonts w:ascii="Times New Roman" w:hAnsi="Times New Roman"/>
          <w:b/>
          <w:color w:val="002060"/>
          <w:sz w:val="32"/>
          <w:szCs w:val="32"/>
        </w:rPr>
        <w:t>ПАМЯТКА</w:t>
      </w:r>
    </w:p>
    <w:p w:rsidR="00C27453" w:rsidRPr="005F24B3" w:rsidRDefault="00C27453" w:rsidP="00C2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F24B3">
        <w:rPr>
          <w:rFonts w:ascii="Times New Roman" w:hAnsi="Times New Roman"/>
          <w:b/>
          <w:color w:val="002060"/>
          <w:sz w:val="32"/>
          <w:szCs w:val="32"/>
        </w:rPr>
        <w:t>о порядке защиты трудовых прав работающих граждан</w:t>
      </w:r>
    </w:p>
    <w:p w:rsidR="00C27453" w:rsidRPr="005F24B3" w:rsidRDefault="00C27453" w:rsidP="00C2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F24B3">
        <w:rPr>
          <w:rFonts w:ascii="Times New Roman" w:hAnsi="Times New Roman"/>
          <w:b/>
          <w:color w:val="002060"/>
          <w:sz w:val="32"/>
          <w:szCs w:val="32"/>
        </w:rPr>
        <w:t>в случаях невыплаты заработной платы, выплаты заработной</w:t>
      </w:r>
    </w:p>
    <w:p w:rsidR="00C27453" w:rsidRPr="005F24B3" w:rsidRDefault="00C27453" w:rsidP="00C2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F24B3">
        <w:rPr>
          <w:rFonts w:ascii="Times New Roman" w:hAnsi="Times New Roman"/>
          <w:b/>
          <w:color w:val="002060"/>
          <w:sz w:val="32"/>
          <w:szCs w:val="32"/>
        </w:rPr>
        <w:t>платы в «конвертах», ниже установленного минимального размера оплаты труда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, а также не </w:t>
      </w:r>
      <w:r w:rsidRPr="005F24B3">
        <w:rPr>
          <w:rFonts w:ascii="Times New Roman" w:hAnsi="Times New Roman"/>
          <w:b/>
          <w:color w:val="002060"/>
          <w:sz w:val="32"/>
          <w:szCs w:val="32"/>
        </w:rPr>
        <w:t>оформления трудовых договоров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sz w:val="32"/>
          <w:szCs w:val="32"/>
        </w:rPr>
        <w:t xml:space="preserve">Согласно </w:t>
      </w:r>
      <w:hyperlink r:id="rId6" w:history="1">
        <w:r w:rsidRPr="005F24B3">
          <w:rPr>
            <w:rFonts w:ascii="Times New Roman" w:hAnsi="Times New Roman"/>
            <w:sz w:val="32"/>
            <w:szCs w:val="32"/>
          </w:rPr>
          <w:t>части 1 статьи 2</w:t>
        </w:r>
      </w:hyperlink>
      <w:r w:rsidRPr="005F24B3">
        <w:rPr>
          <w:rFonts w:ascii="Times New Roman" w:hAnsi="Times New Roman"/>
          <w:sz w:val="32"/>
          <w:szCs w:val="32"/>
        </w:rPr>
        <w:t xml:space="preserve"> Трудового кодекса Российской Федерации работник имеет право на своевременную и в полном размере выплату заработной платы, не ниже установленного федеральным законом минимального размера оплаты труда. 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720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b/>
          <w:sz w:val="32"/>
          <w:szCs w:val="32"/>
        </w:rPr>
        <w:t>Нарушением трудовых прав является</w:t>
      </w:r>
      <w:r w:rsidRPr="005F24B3">
        <w:rPr>
          <w:rFonts w:ascii="Times New Roman" w:hAnsi="Times New Roman"/>
          <w:sz w:val="32"/>
          <w:szCs w:val="32"/>
        </w:rPr>
        <w:t>: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sz w:val="32"/>
          <w:szCs w:val="32"/>
        </w:rPr>
        <w:t>1.  Несвоевременная выплата заработной платы;</w:t>
      </w:r>
    </w:p>
    <w:p w:rsidR="00C27453" w:rsidRPr="005F24B3" w:rsidRDefault="00C27453" w:rsidP="00C27453">
      <w:pPr>
        <w:tabs>
          <w:tab w:val="left" w:pos="284"/>
        </w:tabs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sz w:val="32"/>
          <w:szCs w:val="32"/>
        </w:rPr>
        <w:t>2.  Выплата заработной платы в «конвертах»;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sz w:val="32"/>
          <w:szCs w:val="32"/>
        </w:rPr>
        <w:t>3. Оплата труда ниже минимального размера оплаты труда в Российской Федерации, установленного Федеральным законом от 19 июня 2000 № 82-ФЗ «О минимальном размере оплаты труда» (</w:t>
      </w:r>
      <w:r>
        <w:rPr>
          <w:rFonts w:ascii="Times New Roman" w:hAnsi="Times New Roman"/>
          <w:sz w:val="32"/>
          <w:szCs w:val="32"/>
        </w:rPr>
        <w:t xml:space="preserve">с изменениями на 25.12.2018г., </w:t>
      </w:r>
      <w:r w:rsidRPr="005F24B3">
        <w:rPr>
          <w:rFonts w:ascii="Times New Roman" w:hAnsi="Times New Roman"/>
          <w:sz w:val="32"/>
          <w:szCs w:val="32"/>
        </w:rPr>
        <w:t>с 1января 201</w:t>
      </w:r>
      <w:r>
        <w:rPr>
          <w:rFonts w:ascii="Times New Roman" w:hAnsi="Times New Roman"/>
          <w:sz w:val="32"/>
          <w:szCs w:val="32"/>
        </w:rPr>
        <w:t>9</w:t>
      </w:r>
      <w:r w:rsidRPr="005F24B3">
        <w:rPr>
          <w:rFonts w:ascii="Times New Roman" w:hAnsi="Times New Roman"/>
          <w:sz w:val="32"/>
          <w:szCs w:val="32"/>
        </w:rPr>
        <w:t xml:space="preserve"> года составляет </w:t>
      </w:r>
      <w:r>
        <w:rPr>
          <w:rFonts w:ascii="Times New Roman" w:hAnsi="Times New Roman"/>
          <w:sz w:val="32"/>
          <w:szCs w:val="32"/>
        </w:rPr>
        <w:t>11280</w:t>
      </w:r>
      <w:r w:rsidRPr="005F24B3">
        <w:rPr>
          <w:rFonts w:ascii="Times New Roman" w:hAnsi="Times New Roman"/>
          <w:sz w:val="32"/>
          <w:szCs w:val="32"/>
        </w:rPr>
        <w:t xml:space="preserve"> руб.</w:t>
      </w:r>
      <w:r>
        <w:rPr>
          <w:rFonts w:ascii="Times New Roman" w:hAnsi="Times New Roman"/>
          <w:sz w:val="32"/>
          <w:szCs w:val="32"/>
        </w:rPr>
        <w:t>);</w:t>
      </w:r>
    </w:p>
    <w:p w:rsidR="00C2745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  <w:r w:rsidRPr="005F24B3">
        <w:rPr>
          <w:rFonts w:ascii="Times New Roman" w:hAnsi="Times New Roman"/>
          <w:sz w:val="32"/>
          <w:szCs w:val="32"/>
        </w:rPr>
        <w:t>4.  Выплата минимальной заработной платы ниже размера прожиточного минимума для трудоспособного населения (установленного приказом департамента труда и занятости населения Краснодарского края), для всех работников, за исключением организаций, финансируемых из федерального, краевого и муниципальных бюджетов.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32"/>
          <w:szCs w:val="32"/>
        </w:rPr>
      </w:pPr>
    </w:p>
    <w:p w:rsidR="00C27453" w:rsidRPr="00662BB2" w:rsidRDefault="00C27453" w:rsidP="00537A16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bookmarkEnd w:id="0"/>
      <w:r w:rsidRPr="00662BB2">
        <w:rPr>
          <w:rFonts w:ascii="Times New Roman" w:hAnsi="Times New Roman"/>
          <w:b/>
          <w:color w:val="FF0000"/>
          <w:sz w:val="32"/>
          <w:szCs w:val="32"/>
        </w:rPr>
        <w:t>Если трудовые права нарушены, Вы вправе обратиться:</w:t>
      </w:r>
    </w:p>
    <w:p w:rsidR="00C27453" w:rsidRPr="005F24B3" w:rsidRDefault="00C27453" w:rsidP="00C27453">
      <w:pPr>
        <w:numPr>
          <w:ilvl w:val="12"/>
          <w:numId w:val="0"/>
        </w:numPr>
        <w:suppressAutoHyphens/>
        <w:spacing w:after="0" w:line="216" w:lineRule="auto"/>
        <w:ind w:right="168" w:firstLine="708"/>
        <w:rPr>
          <w:rFonts w:ascii="Times New Roman" w:hAnsi="Times New Roman"/>
          <w:b/>
          <w:color w:val="FF0000"/>
          <w:sz w:val="28"/>
          <w:szCs w:val="28"/>
        </w:rPr>
      </w:pPr>
    </w:p>
    <w:p w:rsidR="00C27453" w:rsidRPr="005F24B3" w:rsidRDefault="00C27453" w:rsidP="00C27453">
      <w:pPr>
        <w:pStyle w:val="1"/>
        <w:suppressAutoHyphens/>
        <w:spacing w:after="0" w:line="216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F24B3">
        <w:rPr>
          <w:rFonts w:ascii="Times New Roman" w:hAnsi="Times New Roman"/>
          <w:color w:val="000000"/>
          <w:sz w:val="28"/>
          <w:szCs w:val="28"/>
        </w:rPr>
        <w:t>в</w:t>
      </w:r>
      <w:r w:rsidRPr="005F24B3">
        <w:rPr>
          <w:rFonts w:ascii="Times New Roman" w:hAnsi="Times New Roman"/>
          <w:b/>
          <w:i/>
          <w:color w:val="000000"/>
          <w:sz w:val="28"/>
          <w:szCs w:val="28"/>
        </w:rPr>
        <w:t xml:space="preserve"> департамент труда и занятости населения Краснодарского края </w:t>
      </w:r>
      <w:r w:rsidRPr="005F24B3">
        <w:rPr>
          <w:rFonts w:ascii="Times New Roman" w:hAnsi="Times New Roman"/>
          <w:sz w:val="28"/>
          <w:szCs w:val="28"/>
        </w:rPr>
        <w:t xml:space="preserve">(по адресу: </w:t>
      </w:r>
      <w:smartTag w:uri="urn:schemas-microsoft-com:office:smarttags" w:element="metricconverter">
        <w:smartTagPr>
          <w:attr w:name="ProductID" w:val="350066, г"/>
        </w:smartTagPr>
        <w:r w:rsidRPr="005F24B3">
          <w:rPr>
            <w:rFonts w:ascii="Times New Roman" w:hAnsi="Times New Roman"/>
            <w:sz w:val="28"/>
            <w:szCs w:val="28"/>
          </w:rPr>
          <w:t>350066, г</w:t>
        </w:r>
      </w:smartTag>
      <w:r w:rsidRPr="005F24B3">
        <w:rPr>
          <w:rFonts w:ascii="Times New Roman" w:hAnsi="Times New Roman"/>
          <w:sz w:val="28"/>
          <w:szCs w:val="28"/>
        </w:rPr>
        <w:t xml:space="preserve">.Краснодар, ул.Зиповская,5, телефон </w:t>
      </w:r>
      <w:r w:rsidRPr="005F24B3">
        <w:rPr>
          <w:rFonts w:ascii="Times New Roman" w:hAnsi="Times New Roman"/>
          <w:b/>
          <w:sz w:val="28"/>
          <w:szCs w:val="28"/>
        </w:rPr>
        <w:t>«горячей линии»</w:t>
      </w:r>
      <w:r w:rsidRPr="005F24B3">
        <w:rPr>
          <w:rFonts w:ascii="Times New Roman" w:hAnsi="Times New Roman"/>
          <w:sz w:val="28"/>
          <w:szCs w:val="28"/>
        </w:rPr>
        <w:t xml:space="preserve"> 8(861) 257-13-70);</w:t>
      </w:r>
      <w:r w:rsidRPr="005F24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C27453" w:rsidRDefault="00C27453" w:rsidP="00C2745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24B3">
        <w:rPr>
          <w:rFonts w:ascii="Times New Roman" w:hAnsi="Times New Roman"/>
          <w:sz w:val="28"/>
          <w:szCs w:val="28"/>
        </w:rPr>
        <w:t xml:space="preserve">в </w:t>
      </w:r>
      <w:r w:rsidRPr="005F24B3">
        <w:rPr>
          <w:rFonts w:ascii="Times New Roman" w:hAnsi="Times New Roman"/>
          <w:b/>
          <w:i/>
          <w:sz w:val="28"/>
          <w:szCs w:val="28"/>
        </w:rPr>
        <w:t>прокуратуру</w:t>
      </w:r>
      <w:r w:rsidRPr="005F24B3">
        <w:rPr>
          <w:rFonts w:ascii="Times New Roman" w:hAnsi="Times New Roman"/>
          <w:sz w:val="28"/>
          <w:szCs w:val="28"/>
        </w:rPr>
        <w:t xml:space="preserve"> по месту нахождения работодателя (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F24B3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у</w:t>
      </w:r>
      <w:r w:rsidRPr="005F24B3">
        <w:rPr>
          <w:rFonts w:ascii="Times New Roman" w:hAnsi="Times New Roman"/>
          <w:sz w:val="28"/>
          <w:szCs w:val="28"/>
        </w:rPr>
        <w:t>: 35</w:t>
      </w:r>
      <w:r>
        <w:rPr>
          <w:rFonts w:ascii="Times New Roman" w:hAnsi="Times New Roman"/>
          <w:sz w:val="28"/>
          <w:szCs w:val="28"/>
        </w:rPr>
        <w:t>2380</w:t>
      </w:r>
      <w:r w:rsidRPr="005F24B3">
        <w:rPr>
          <w:rFonts w:ascii="Times New Roman" w:hAnsi="Times New Roman"/>
          <w:sz w:val="28"/>
          <w:szCs w:val="28"/>
        </w:rPr>
        <w:t>, г. Кр</w:t>
      </w:r>
      <w:r>
        <w:rPr>
          <w:rFonts w:ascii="Times New Roman" w:hAnsi="Times New Roman"/>
          <w:sz w:val="28"/>
          <w:szCs w:val="28"/>
        </w:rPr>
        <w:t>опоткин</w:t>
      </w:r>
      <w:r w:rsidRPr="005F24B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Красная,101</w:t>
      </w:r>
      <w:r w:rsidRPr="005F24B3">
        <w:rPr>
          <w:rFonts w:ascii="Times New Roman" w:hAnsi="Times New Roman"/>
          <w:sz w:val="28"/>
          <w:szCs w:val="28"/>
        </w:rPr>
        <w:t>, тел. 8(861</w:t>
      </w:r>
      <w:r>
        <w:rPr>
          <w:rFonts w:ascii="Times New Roman" w:hAnsi="Times New Roman"/>
          <w:sz w:val="28"/>
          <w:szCs w:val="28"/>
        </w:rPr>
        <w:t>38)7</w:t>
      </w:r>
      <w:r w:rsidRPr="005F24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</w:t>
      </w:r>
      <w:r w:rsidRPr="005F24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38);</w:t>
      </w:r>
    </w:p>
    <w:p w:rsidR="00C27453" w:rsidRDefault="00C27453" w:rsidP="00C2745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BC72C2">
        <w:rPr>
          <w:rFonts w:ascii="Times New Roman" w:hAnsi="Times New Roman"/>
          <w:b/>
          <w:i/>
          <w:sz w:val="28"/>
          <w:szCs w:val="28"/>
        </w:rPr>
        <w:t>ГКУ КК «Центр занятости населения Кавказского муниципального района Краснодарского края»</w:t>
      </w:r>
      <w:r>
        <w:rPr>
          <w:rFonts w:ascii="Times New Roman" w:hAnsi="Times New Roman"/>
          <w:sz w:val="28"/>
          <w:szCs w:val="28"/>
        </w:rPr>
        <w:t xml:space="preserve"> по приему заявлений граждан о фактах не оформления трудовых отношений тел.8(86138)3-46-86;</w:t>
      </w:r>
    </w:p>
    <w:p w:rsidR="00C27453" w:rsidRDefault="00C27453" w:rsidP="00C2745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 </w:t>
      </w:r>
      <w:r w:rsidRPr="00BC72C2">
        <w:rPr>
          <w:rFonts w:ascii="Times New Roman" w:hAnsi="Times New Roman"/>
          <w:b/>
          <w:i/>
          <w:sz w:val="28"/>
          <w:szCs w:val="28"/>
        </w:rPr>
        <w:t>администрации Кавказского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, телефон </w:t>
      </w:r>
      <w:r w:rsidRPr="00BC72C2">
        <w:rPr>
          <w:rFonts w:ascii="Times New Roman" w:hAnsi="Times New Roman"/>
          <w:b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 8(86193)22-8-54; 22-8-97.</w:t>
      </w:r>
    </w:p>
    <w:p w:rsidR="00C27453" w:rsidRPr="005F24B3" w:rsidRDefault="00C27453" w:rsidP="00C2745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27453" w:rsidRPr="00662BB2" w:rsidRDefault="00C27453" w:rsidP="00537A16">
      <w:pPr>
        <w:spacing w:after="0" w:line="216" w:lineRule="auto"/>
        <w:jc w:val="center"/>
        <w:rPr>
          <w:rFonts w:ascii="Times New Roman" w:hAnsi="Times New Roman"/>
          <w:b/>
          <w:bCs/>
          <w:color w:val="4F6228"/>
          <w:sz w:val="32"/>
          <w:szCs w:val="32"/>
        </w:rPr>
      </w:pPr>
      <w:r w:rsidRPr="00662BB2">
        <w:rPr>
          <w:rFonts w:ascii="Times New Roman" w:hAnsi="Times New Roman"/>
          <w:b/>
          <w:bCs/>
          <w:color w:val="4F6228"/>
          <w:sz w:val="32"/>
          <w:szCs w:val="32"/>
        </w:rPr>
        <w:t xml:space="preserve">Телефон </w:t>
      </w:r>
      <w:r w:rsidRPr="00662BB2">
        <w:rPr>
          <w:rFonts w:ascii="Times New Roman" w:hAnsi="Times New Roman"/>
          <w:b/>
          <w:bCs/>
          <w:color w:val="FF0000"/>
          <w:sz w:val="32"/>
          <w:szCs w:val="32"/>
        </w:rPr>
        <w:t>«горячей линии»</w:t>
      </w:r>
    </w:p>
    <w:p w:rsidR="00C27453" w:rsidRPr="00662BB2" w:rsidRDefault="00C27453" w:rsidP="00537A16">
      <w:pPr>
        <w:spacing w:after="0" w:line="216" w:lineRule="auto"/>
        <w:jc w:val="center"/>
        <w:rPr>
          <w:rFonts w:ascii="Times New Roman" w:hAnsi="Times New Roman"/>
          <w:b/>
          <w:bCs/>
          <w:color w:val="4F6228"/>
          <w:sz w:val="32"/>
          <w:szCs w:val="32"/>
        </w:rPr>
      </w:pPr>
      <w:r w:rsidRPr="00662BB2">
        <w:rPr>
          <w:rFonts w:ascii="Times New Roman" w:hAnsi="Times New Roman"/>
          <w:b/>
          <w:bCs/>
          <w:color w:val="4F6228"/>
          <w:sz w:val="32"/>
          <w:szCs w:val="32"/>
        </w:rPr>
        <w:t>министерства экономики Краснодарского края:</w:t>
      </w:r>
    </w:p>
    <w:p w:rsidR="00C27453" w:rsidRPr="00662BB2" w:rsidRDefault="00C27453" w:rsidP="00537A16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  <w:r w:rsidRPr="00662BB2">
        <w:rPr>
          <w:rFonts w:ascii="Times New Roman" w:hAnsi="Times New Roman"/>
          <w:b/>
          <w:bCs/>
          <w:color w:val="4F6228"/>
          <w:sz w:val="32"/>
          <w:szCs w:val="32"/>
        </w:rPr>
        <w:t>8 (861) 210-70-50</w:t>
      </w:r>
    </w:p>
    <w:p w:rsidR="00B15769" w:rsidRDefault="00B15769"/>
    <w:sectPr w:rsidR="00B15769" w:rsidSect="00C27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0" w:right="424" w:bottom="1134" w:left="709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7C" w:rsidRDefault="0002217C" w:rsidP="00C27453">
      <w:pPr>
        <w:spacing w:after="0" w:line="240" w:lineRule="auto"/>
      </w:pPr>
      <w:r>
        <w:separator/>
      </w:r>
    </w:p>
  </w:endnote>
  <w:endnote w:type="continuationSeparator" w:id="0">
    <w:p w:rsidR="0002217C" w:rsidRDefault="0002217C" w:rsidP="00C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7C" w:rsidRDefault="0002217C" w:rsidP="00C27453">
      <w:pPr>
        <w:spacing w:after="0" w:line="240" w:lineRule="auto"/>
      </w:pPr>
      <w:r>
        <w:separator/>
      </w:r>
    </w:p>
  </w:footnote>
  <w:footnote w:type="continuationSeparator" w:id="0">
    <w:p w:rsidR="0002217C" w:rsidRDefault="0002217C" w:rsidP="00C2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53" w:rsidRDefault="00C274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453"/>
    <w:rsid w:val="0002217C"/>
    <w:rsid w:val="001051A7"/>
    <w:rsid w:val="00537A16"/>
    <w:rsid w:val="00B15769"/>
    <w:rsid w:val="00C27453"/>
    <w:rsid w:val="00D0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745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C2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45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4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2000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4</cp:revision>
  <dcterms:created xsi:type="dcterms:W3CDTF">2019-02-18T08:18:00Z</dcterms:created>
  <dcterms:modified xsi:type="dcterms:W3CDTF">2019-02-18T08:22:00Z</dcterms:modified>
</cp:coreProperties>
</file>