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1D3" w:rsidRPr="001B3393" w:rsidRDefault="00D906E2" w:rsidP="00B4399E">
      <w:pPr>
        <w:spacing w:after="0"/>
        <w:jc w:val="center"/>
        <w:rPr>
          <w:rFonts w:ascii="Times New Roman" w:hAnsi="Times New Roman" w:cs="Times New Roman"/>
          <w:b/>
          <w:sz w:val="24"/>
          <w:szCs w:val="24"/>
        </w:rPr>
      </w:pPr>
      <w:r w:rsidRPr="001B3393">
        <w:rPr>
          <w:rFonts w:ascii="Times New Roman" w:hAnsi="Times New Roman" w:cs="Times New Roman"/>
          <w:b/>
          <w:sz w:val="24"/>
          <w:szCs w:val="24"/>
        </w:rPr>
        <w:t>Устный журнал «Немеркнущие звезды театра»</w:t>
      </w:r>
    </w:p>
    <w:p w:rsidR="000902A4" w:rsidRDefault="00287F81" w:rsidP="00621DD7">
      <w:pPr>
        <w:pStyle w:val="a3"/>
        <w:ind w:left="426" w:hanging="284"/>
        <w:rPr>
          <w:rFonts w:ascii="Times New Roman" w:hAnsi="Times New Roman" w:cs="Times New Roman"/>
          <w:sz w:val="24"/>
          <w:szCs w:val="24"/>
        </w:rPr>
      </w:pPr>
      <w:r w:rsidRPr="001B3393">
        <w:rPr>
          <w:rFonts w:ascii="Times New Roman" w:hAnsi="Times New Roman" w:cs="Times New Roman"/>
          <w:sz w:val="24"/>
          <w:szCs w:val="24"/>
        </w:rPr>
        <w:t xml:space="preserve">    </w:t>
      </w:r>
      <w:r w:rsidR="000902A4">
        <w:rPr>
          <w:rFonts w:ascii="Times New Roman" w:hAnsi="Times New Roman" w:cs="Times New Roman"/>
          <w:sz w:val="24"/>
          <w:szCs w:val="24"/>
        </w:rPr>
        <w:t xml:space="preserve">В центральной сельской библиотеке ст. Кавказской 15 мая 2018г.  </w:t>
      </w:r>
      <w:r w:rsidR="00B4399E">
        <w:rPr>
          <w:rFonts w:ascii="Times New Roman" w:hAnsi="Times New Roman" w:cs="Times New Roman"/>
          <w:sz w:val="24"/>
          <w:szCs w:val="24"/>
        </w:rPr>
        <w:t xml:space="preserve">главный библиотекарь Виноградова </w:t>
      </w:r>
      <w:bookmarkStart w:id="0" w:name="_GoBack"/>
      <w:bookmarkEnd w:id="0"/>
      <w:r w:rsidR="00B4399E">
        <w:rPr>
          <w:rFonts w:ascii="Times New Roman" w:hAnsi="Times New Roman" w:cs="Times New Roman"/>
          <w:sz w:val="24"/>
          <w:szCs w:val="24"/>
        </w:rPr>
        <w:t xml:space="preserve"> Людмила Николаевна </w:t>
      </w:r>
      <w:r w:rsidR="000902A4">
        <w:rPr>
          <w:rFonts w:ascii="Times New Roman" w:hAnsi="Times New Roman" w:cs="Times New Roman"/>
          <w:sz w:val="24"/>
          <w:szCs w:val="24"/>
        </w:rPr>
        <w:t xml:space="preserve"> </w:t>
      </w:r>
      <w:r w:rsidR="00B4399E">
        <w:rPr>
          <w:rFonts w:ascii="Times New Roman" w:hAnsi="Times New Roman" w:cs="Times New Roman"/>
          <w:sz w:val="24"/>
          <w:szCs w:val="24"/>
        </w:rPr>
        <w:t>провела</w:t>
      </w:r>
      <w:r w:rsidR="000902A4">
        <w:rPr>
          <w:rFonts w:ascii="Times New Roman" w:hAnsi="Times New Roman" w:cs="Times New Roman"/>
          <w:sz w:val="24"/>
          <w:szCs w:val="24"/>
        </w:rPr>
        <w:t xml:space="preserve"> устный журнал </w:t>
      </w:r>
      <w:r w:rsidR="000902A4" w:rsidRPr="000902A4">
        <w:rPr>
          <w:rFonts w:ascii="Times New Roman" w:hAnsi="Times New Roman" w:cs="Times New Roman"/>
          <w:sz w:val="24"/>
          <w:szCs w:val="24"/>
        </w:rPr>
        <w:t>«Немеркнущие звезды театра»</w:t>
      </w:r>
      <w:r w:rsidR="000902A4">
        <w:rPr>
          <w:rFonts w:ascii="Times New Roman" w:hAnsi="Times New Roman" w:cs="Times New Roman"/>
          <w:sz w:val="24"/>
          <w:szCs w:val="24"/>
        </w:rPr>
        <w:t>.</w:t>
      </w:r>
    </w:p>
    <w:p w:rsidR="00621DD7" w:rsidRDefault="000902A4" w:rsidP="00621DD7">
      <w:pPr>
        <w:pStyle w:val="a3"/>
        <w:ind w:left="426" w:firstLine="294"/>
        <w:rPr>
          <w:rFonts w:ascii="Times New Roman" w:hAnsi="Times New Roman" w:cs="Times New Roman"/>
          <w:sz w:val="24"/>
          <w:szCs w:val="24"/>
        </w:rPr>
      </w:pPr>
      <w:r>
        <w:rPr>
          <w:rFonts w:ascii="Times New Roman" w:hAnsi="Times New Roman" w:cs="Times New Roman"/>
          <w:sz w:val="24"/>
          <w:szCs w:val="24"/>
        </w:rPr>
        <w:t>Первая  страница журнала - п</w:t>
      </w:r>
      <w:r w:rsidRPr="001B3393">
        <w:rPr>
          <w:rFonts w:ascii="Times New Roman" w:hAnsi="Times New Roman" w:cs="Times New Roman"/>
          <w:sz w:val="24"/>
          <w:szCs w:val="24"/>
        </w:rPr>
        <w:t>резентация</w:t>
      </w:r>
      <w:r w:rsidRPr="000902A4">
        <w:rPr>
          <w:rFonts w:ascii="Times New Roman" w:hAnsi="Times New Roman" w:cs="Times New Roman"/>
          <w:sz w:val="24"/>
          <w:szCs w:val="24"/>
        </w:rPr>
        <w:t xml:space="preserve"> </w:t>
      </w:r>
      <w:r w:rsidRPr="001B3393">
        <w:rPr>
          <w:rFonts w:ascii="Times New Roman" w:hAnsi="Times New Roman" w:cs="Times New Roman"/>
          <w:sz w:val="24"/>
          <w:szCs w:val="24"/>
        </w:rPr>
        <w:t xml:space="preserve">книги С. Малаховой </w:t>
      </w:r>
      <w:r>
        <w:rPr>
          <w:rFonts w:ascii="Times New Roman" w:hAnsi="Times New Roman" w:cs="Times New Roman"/>
          <w:sz w:val="24"/>
          <w:szCs w:val="24"/>
        </w:rPr>
        <w:t xml:space="preserve">«Театр эпохи Куликовского» </w:t>
      </w:r>
      <w:r w:rsidR="00D906E2" w:rsidRPr="001B3393">
        <w:rPr>
          <w:rFonts w:ascii="Times New Roman" w:hAnsi="Times New Roman" w:cs="Times New Roman"/>
          <w:sz w:val="24"/>
          <w:szCs w:val="24"/>
        </w:rPr>
        <w:t>«Он человек был в полном смысле слова»</w:t>
      </w:r>
      <w:r>
        <w:rPr>
          <w:rFonts w:ascii="Times New Roman" w:hAnsi="Times New Roman" w:cs="Times New Roman"/>
          <w:sz w:val="24"/>
          <w:szCs w:val="24"/>
        </w:rPr>
        <w:t>.</w:t>
      </w:r>
      <w:r w:rsidR="00D906E2" w:rsidRPr="001B3393">
        <w:rPr>
          <w:rFonts w:ascii="Times New Roman" w:hAnsi="Times New Roman" w:cs="Times New Roman"/>
          <w:sz w:val="24"/>
          <w:szCs w:val="24"/>
        </w:rPr>
        <w:t xml:space="preserve"> М.А. Куликовский народный артист СССР, лауреат Государственной премии имени Станиславского. В ноябре 2018 года ему исполнилось бы 112 лет, один</w:t>
      </w:r>
      <w:r w:rsidR="00287F81" w:rsidRPr="001B3393">
        <w:rPr>
          <w:rFonts w:ascii="Times New Roman" w:hAnsi="Times New Roman" w:cs="Times New Roman"/>
          <w:sz w:val="24"/>
          <w:szCs w:val="24"/>
        </w:rPr>
        <w:t xml:space="preserve"> месяц он не дожил до своего 90-</w:t>
      </w:r>
      <w:r w:rsidR="00D906E2" w:rsidRPr="001B3393">
        <w:rPr>
          <w:rFonts w:ascii="Times New Roman" w:hAnsi="Times New Roman" w:cs="Times New Roman"/>
          <w:sz w:val="24"/>
          <w:szCs w:val="24"/>
        </w:rPr>
        <w:t>летия. Исторические события первая мировая война, революция, гражданская война -  не могли не коснуться семьи Куликовых. Его отец поддержал переворот 1917 года. Пролетарское происхождение</w:t>
      </w:r>
      <w:r w:rsidR="00287F81" w:rsidRPr="001B3393">
        <w:rPr>
          <w:rFonts w:ascii="Times New Roman" w:hAnsi="Times New Roman" w:cs="Times New Roman"/>
          <w:sz w:val="24"/>
          <w:szCs w:val="24"/>
        </w:rPr>
        <w:t xml:space="preserve"> помогло Михаи</w:t>
      </w:r>
      <w:r w:rsidR="00D906E2" w:rsidRPr="001B3393">
        <w:rPr>
          <w:rFonts w:ascii="Times New Roman" w:hAnsi="Times New Roman" w:cs="Times New Roman"/>
          <w:sz w:val="24"/>
          <w:szCs w:val="24"/>
        </w:rPr>
        <w:t xml:space="preserve">лу поступить в Петроградский технологический институт, он всегда что </w:t>
      </w:r>
      <w:r w:rsidR="00621DD7" w:rsidRPr="001B3393">
        <w:rPr>
          <w:rFonts w:ascii="Times New Roman" w:hAnsi="Times New Roman" w:cs="Times New Roman"/>
          <w:sz w:val="24"/>
          <w:szCs w:val="24"/>
        </w:rPr>
        <w:t>- т</w:t>
      </w:r>
      <w:r w:rsidR="00D906E2" w:rsidRPr="001B3393">
        <w:rPr>
          <w:rFonts w:ascii="Times New Roman" w:hAnsi="Times New Roman" w:cs="Times New Roman"/>
          <w:sz w:val="24"/>
          <w:szCs w:val="24"/>
        </w:rPr>
        <w:t xml:space="preserve">о </w:t>
      </w:r>
      <w:r w:rsidR="00287F81" w:rsidRPr="001B3393">
        <w:rPr>
          <w:rFonts w:ascii="Times New Roman" w:hAnsi="Times New Roman" w:cs="Times New Roman"/>
          <w:sz w:val="24"/>
          <w:szCs w:val="24"/>
        </w:rPr>
        <w:t>изобретал и</w:t>
      </w:r>
      <w:r w:rsidR="00D906E2" w:rsidRPr="001B3393">
        <w:rPr>
          <w:rFonts w:ascii="Times New Roman" w:hAnsi="Times New Roman" w:cs="Times New Roman"/>
          <w:sz w:val="24"/>
          <w:szCs w:val="24"/>
        </w:rPr>
        <w:t xml:space="preserve"> стал бы советским инженером, если бы не случай. В трамваи образца 1920 года, он увидел объявление в студию «</w:t>
      </w:r>
      <w:proofErr w:type="spellStart"/>
      <w:r w:rsidR="00D906E2" w:rsidRPr="001B3393">
        <w:rPr>
          <w:rFonts w:ascii="Times New Roman" w:hAnsi="Times New Roman" w:cs="Times New Roman"/>
          <w:sz w:val="24"/>
          <w:szCs w:val="24"/>
        </w:rPr>
        <w:t>Госакадем</w:t>
      </w:r>
      <w:proofErr w:type="spellEnd"/>
      <w:r w:rsidR="00D906E2" w:rsidRPr="001B3393">
        <w:rPr>
          <w:rFonts w:ascii="Times New Roman" w:hAnsi="Times New Roman" w:cs="Times New Roman"/>
          <w:sz w:val="24"/>
          <w:szCs w:val="24"/>
        </w:rPr>
        <w:t xml:space="preserve"> театр». И решил попробовать свои силы. </w:t>
      </w:r>
    </w:p>
    <w:p w:rsidR="00287F81" w:rsidRPr="00621DD7" w:rsidRDefault="00621DD7" w:rsidP="00621DD7">
      <w:pPr>
        <w:pStyle w:val="a3"/>
        <w:spacing w:after="0"/>
        <w:ind w:left="426" w:firstLine="294"/>
        <w:rPr>
          <w:rFonts w:ascii="Times New Roman" w:hAnsi="Times New Roman" w:cs="Times New Roman"/>
          <w:sz w:val="24"/>
          <w:szCs w:val="24"/>
        </w:rPr>
      </w:pPr>
      <w:r>
        <w:rPr>
          <w:rFonts w:ascii="Times New Roman" w:hAnsi="Times New Roman" w:cs="Times New Roman"/>
          <w:sz w:val="24"/>
          <w:szCs w:val="24"/>
        </w:rPr>
        <w:t xml:space="preserve">  </w:t>
      </w:r>
      <w:r w:rsidR="00D906E2" w:rsidRPr="001B3393">
        <w:rPr>
          <w:rFonts w:ascii="Times New Roman" w:hAnsi="Times New Roman" w:cs="Times New Roman"/>
          <w:sz w:val="24"/>
          <w:szCs w:val="24"/>
        </w:rPr>
        <w:t>В</w:t>
      </w:r>
      <w:r w:rsidR="001F5207" w:rsidRPr="001B3393">
        <w:rPr>
          <w:rFonts w:ascii="Times New Roman" w:hAnsi="Times New Roman" w:cs="Times New Roman"/>
          <w:sz w:val="24"/>
          <w:szCs w:val="24"/>
        </w:rPr>
        <w:t xml:space="preserve"> семье Куликовых театр почитали</w:t>
      </w:r>
      <w:r w:rsidR="00D906E2" w:rsidRPr="001B3393">
        <w:rPr>
          <w:rFonts w:ascii="Times New Roman" w:hAnsi="Times New Roman" w:cs="Times New Roman"/>
          <w:sz w:val="24"/>
          <w:szCs w:val="24"/>
        </w:rPr>
        <w:t>, отец играл в любительских спектаклях.  На вступительных экзаменах Михаил читал стихи перед корифеями: Ю.М. Юрьев, Е.Л. Корчагин</w:t>
      </w:r>
      <w:r w:rsidR="000902A4" w:rsidRPr="001B3393">
        <w:rPr>
          <w:rFonts w:ascii="Times New Roman" w:hAnsi="Times New Roman" w:cs="Times New Roman"/>
          <w:sz w:val="24"/>
          <w:szCs w:val="24"/>
        </w:rPr>
        <w:t>а -</w:t>
      </w:r>
      <w:r w:rsidR="00D906E2" w:rsidRPr="001B3393">
        <w:rPr>
          <w:rFonts w:ascii="Times New Roman" w:hAnsi="Times New Roman" w:cs="Times New Roman"/>
          <w:sz w:val="24"/>
          <w:szCs w:val="24"/>
        </w:rPr>
        <w:t xml:space="preserve"> Александровская и другие.</w:t>
      </w:r>
      <w:r w:rsidR="001F5207" w:rsidRPr="001B3393">
        <w:rPr>
          <w:rFonts w:ascii="Times New Roman" w:hAnsi="Times New Roman" w:cs="Times New Roman"/>
          <w:sz w:val="24"/>
          <w:szCs w:val="24"/>
        </w:rPr>
        <w:t xml:space="preserve"> Он был уверен в провале и только через несколько дней решил зайти в театр, и увидел свое имя в списке из 200</w:t>
      </w:r>
      <w:r w:rsidR="00287F81" w:rsidRPr="001B3393">
        <w:rPr>
          <w:rFonts w:ascii="Times New Roman" w:hAnsi="Times New Roman" w:cs="Times New Roman"/>
          <w:sz w:val="24"/>
          <w:szCs w:val="24"/>
        </w:rPr>
        <w:t>-</w:t>
      </w:r>
      <w:r w:rsidR="001F5207" w:rsidRPr="001B3393">
        <w:rPr>
          <w:rFonts w:ascii="Times New Roman" w:hAnsi="Times New Roman" w:cs="Times New Roman"/>
          <w:sz w:val="24"/>
          <w:szCs w:val="24"/>
        </w:rPr>
        <w:t xml:space="preserve"> человек допущенных ко второму туру. Из стен </w:t>
      </w:r>
      <w:proofErr w:type="spellStart"/>
      <w:r w:rsidR="001F5207" w:rsidRPr="001B3393">
        <w:rPr>
          <w:rFonts w:ascii="Times New Roman" w:hAnsi="Times New Roman" w:cs="Times New Roman"/>
          <w:sz w:val="24"/>
          <w:szCs w:val="24"/>
        </w:rPr>
        <w:t>Александринки</w:t>
      </w:r>
      <w:proofErr w:type="spellEnd"/>
      <w:r w:rsidR="001F5207" w:rsidRPr="001B3393">
        <w:rPr>
          <w:rFonts w:ascii="Times New Roman" w:hAnsi="Times New Roman" w:cs="Times New Roman"/>
          <w:sz w:val="24"/>
          <w:szCs w:val="24"/>
        </w:rPr>
        <w:t xml:space="preserve"> он вышел не Куликовым, а Куликовским – сценический псевдоним. В театре появляется молодой человек ладный, обаятельный, великолепно играет одну роль за другой. Как когда-то помогали ему, он был уверен, что главная его обязанность помогать другим.  Когда он руководил театром, стоял во главе краевого отделения Всероссийского театрального общества, творческая жизнь была отмечена духом театрального братства.  Он воспитывал уважение к чужой творческой победе, учил проявлять такт, деликатность к неудаче. Не было ни одного спектакля </w:t>
      </w:r>
      <w:r>
        <w:rPr>
          <w:rFonts w:ascii="Times New Roman" w:hAnsi="Times New Roman" w:cs="Times New Roman"/>
          <w:sz w:val="24"/>
          <w:szCs w:val="24"/>
        </w:rPr>
        <w:t>после,</w:t>
      </w:r>
      <w:r w:rsidR="001F5207" w:rsidRPr="001B3393">
        <w:rPr>
          <w:rFonts w:ascii="Times New Roman" w:hAnsi="Times New Roman" w:cs="Times New Roman"/>
          <w:sz w:val="24"/>
          <w:szCs w:val="24"/>
        </w:rPr>
        <w:t xml:space="preserve"> которого он ушел бы, не зайдя поздравить актеров. В театральную энциклопедию советской эпохи он вошел как один из лучших исполнителей роли Лермонтовского «Маскарада». В круг обязанности главного режиссера </w:t>
      </w:r>
      <w:r w:rsidR="0082282C" w:rsidRPr="001B3393">
        <w:rPr>
          <w:rFonts w:ascii="Times New Roman" w:hAnsi="Times New Roman" w:cs="Times New Roman"/>
          <w:sz w:val="24"/>
          <w:szCs w:val="24"/>
        </w:rPr>
        <w:t>входило</w:t>
      </w:r>
      <w:r w:rsidR="001F5207" w:rsidRPr="001B3393">
        <w:rPr>
          <w:rFonts w:ascii="Times New Roman" w:hAnsi="Times New Roman" w:cs="Times New Roman"/>
          <w:sz w:val="24"/>
          <w:szCs w:val="24"/>
        </w:rPr>
        <w:t xml:space="preserve"> постановка сп</w:t>
      </w:r>
      <w:r w:rsidR="0082282C" w:rsidRPr="001B3393">
        <w:rPr>
          <w:rFonts w:ascii="Times New Roman" w:hAnsi="Times New Roman" w:cs="Times New Roman"/>
          <w:sz w:val="24"/>
          <w:szCs w:val="24"/>
        </w:rPr>
        <w:t xml:space="preserve">ектаклей к датам. Так рождались «Разлом», «Плавни», «Иркутская история». Память о Мастере может и должна перевоплощаться в поступки и дела.   Его имя носит одна из улиц Краснодара, и традиционных краевой фестиваль лучших спектаклей «Кубань театральная». Эта </w:t>
      </w:r>
      <w:r w:rsidR="00287F81" w:rsidRPr="001B3393">
        <w:rPr>
          <w:rFonts w:ascii="Times New Roman" w:hAnsi="Times New Roman" w:cs="Times New Roman"/>
          <w:sz w:val="24"/>
          <w:szCs w:val="24"/>
        </w:rPr>
        <w:t xml:space="preserve">книга об </w:t>
      </w:r>
      <w:r w:rsidR="0082282C" w:rsidRPr="001B3393">
        <w:rPr>
          <w:rFonts w:ascii="Times New Roman" w:hAnsi="Times New Roman" w:cs="Times New Roman"/>
          <w:sz w:val="24"/>
          <w:szCs w:val="24"/>
        </w:rPr>
        <w:t>эпохи Мастера, создана</w:t>
      </w:r>
      <w:r w:rsidR="00287F81" w:rsidRPr="001B3393">
        <w:rPr>
          <w:rFonts w:ascii="Times New Roman" w:hAnsi="Times New Roman" w:cs="Times New Roman"/>
          <w:sz w:val="24"/>
          <w:szCs w:val="24"/>
        </w:rPr>
        <w:t xml:space="preserve"> </w:t>
      </w:r>
      <w:proofErr w:type="gramStart"/>
      <w:r w:rsidR="00287F81" w:rsidRPr="001B3393">
        <w:rPr>
          <w:rFonts w:ascii="Times New Roman" w:hAnsi="Times New Roman" w:cs="Times New Roman"/>
          <w:sz w:val="24"/>
          <w:szCs w:val="24"/>
        </w:rPr>
        <w:t>при</w:t>
      </w:r>
      <w:proofErr w:type="gramEnd"/>
      <w:r w:rsidR="00287F81" w:rsidRPr="001B3393">
        <w:rPr>
          <w:rFonts w:ascii="Times New Roman" w:hAnsi="Times New Roman" w:cs="Times New Roman"/>
          <w:sz w:val="24"/>
          <w:szCs w:val="24"/>
        </w:rPr>
        <w:t xml:space="preserve"> </w:t>
      </w:r>
      <w:proofErr w:type="gramStart"/>
      <w:r w:rsidR="00287F81" w:rsidRPr="001B3393">
        <w:rPr>
          <w:rFonts w:ascii="Times New Roman" w:hAnsi="Times New Roman" w:cs="Times New Roman"/>
          <w:sz w:val="24"/>
          <w:szCs w:val="24"/>
        </w:rPr>
        <w:t>поддержки</w:t>
      </w:r>
      <w:proofErr w:type="gramEnd"/>
      <w:r w:rsidR="00287F81" w:rsidRPr="001B3393">
        <w:rPr>
          <w:rFonts w:ascii="Times New Roman" w:hAnsi="Times New Roman" w:cs="Times New Roman"/>
          <w:sz w:val="24"/>
          <w:szCs w:val="24"/>
        </w:rPr>
        <w:t xml:space="preserve"> </w:t>
      </w:r>
      <w:r w:rsidR="0082282C" w:rsidRPr="001B3393">
        <w:rPr>
          <w:rFonts w:ascii="Times New Roman" w:hAnsi="Times New Roman" w:cs="Times New Roman"/>
          <w:sz w:val="24"/>
          <w:szCs w:val="24"/>
        </w:rPr>
        <w:t>союза</w:t>
      </w:r>
      <w:r w:rsidR="00287F81" w:rsidRPr="001B3393">
        <w:rPr>
          <w:rFonts w:ascii="Times New Roman" w:hAnsi="Times New Roman" w:cs="Times New Roman"/>
          <w:sz w:val="24"/>
          <w:szCs w:val="24"/>
        </w:rPr>
        <w:t xml:space="preserve"> театральных деятелей России и </w:t>
      </w:r>
      <w:r w:rsidR="0082282C" w:rsidRPr="001B3393">
        <w:rPr>
          <w:rFonts w:ascii="Times New Roman" w:hAnsi="Times New Roman" w:cs="Times New Roman"/>
          <w:sz w:val="24"/>
          <w:szCs w:val="24"/>
        </w:rPr>
        <w:t>министерства культуры Краснодарского кра</w:t>
      </w:r>
      <w:r w:rsidR="000902A4" w:rsidRPr="001B3393">
        <w:rPr>
          <w:rFonts w:ascii="Times New Roman" w:hAnsi="Times New Roman" w:cs="Times New Roman"/>
          <w:sz w:val="24"/>
          <w:szCs w:val="24"/>
        </w:rPr>
        <w:t>я -</w:t>
      </w:r>
      <w:r w:rsidR="0082282C" w:rsidRPr="001B3393">
        <w:rPr>
          <w:rFonts w:ascii="Times New Roman" w:hAnsi="Times New Roman" w:cs="Times New Roman"/>
          <w:sz w:val="24"/>
          <w:szCs w:val="24"/>
        </w:rPr>
        <w:t xml:space="preserve"> сохранит память о </w:t>
      </w:r>
      <w:r w:rsidRPr="001B3393">
        <w:rPr>
          <w:rFonts w:ascii="Times New Roman" w:hAnsi="Times New Roman" w:cs="Times New Roman"/>
          <w:sz w:val="24"/>
          <w:szCs w:val="24"/>
        </w:rPr>
        <w:t>нем,</w:t>
      </w:r>
      <w:r w:rsidR="0082282C" w:rsidRPr="001B3393">
        <w:rPr>
          <w:rFonts w:ascii="Times New Roman" w:hAnsi="Times New Roman" w:cs="Times New Roman"/>
          <w:sz w:val="24"/>
          <w:szCs w:val="24"/>
        </w:rPr>
        <w:t xml:space="preserve"> что бы имя этого человека не </w:t>
      </w:r>
      <w:r w:rsidRPr="001B3393">
        <w:rPr>
          <w:rFonts w:ascii="Times New Roman" w:hAnsi="Times New Roman" w:cs="Times New Roman"/>
          <w:sz w:val="24"/>
          <w:szCs w:val="24"/>
        </w:rPr>
        <w:t>забылось,</w:t>
      </w:r>
      <w:r w:rsidR="0082282C" w:rsidRPr="001B3393">
        <w:rPr>
          <w:rFonts w:ascii="Times New Roman" w:hAnsi="Times New Roman" w:cs="Times New Roman"/>
          <w:sz w:val="24"/>
          <w:szCs w:val="24"/>
        </w:rPr>
        <w:t xml:space="preserve"> не стерлось.</w:t>
      </w:r>
      <w:r w:rsidR="00287F81" w:rsidRPr="00621DD7">
        <w:rPr>
          <w:rFonts w:ascii="Times New Roman" w:hAnsi="Times New Roman" w:cs="Times New Roman"/>
          <w:sz w:val="24"/>
          <w:szCs w:val="24"/>
        </w:rPr>
        <w:t xml:space="preserve">   В книге даны рецензии на спектакли, поставленные Куликовским. Обзор гастрольного репертуара, театральное время 1960-1990 годов на Кубани.</w:t>
      </w:r>
    </w:p>
    <w:p w:rsidR="00287F81" w:rsidRPr="001B3393" w:rsidRDefault="00B4399E" w:rsidP="00621DD7">
      <w:pPr>
        <w:ind w:left="426" w:hanging="426"/>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515B31E5" wp14:editId="32960A50">
            <wp:simplePos x="0" y="0"/>
            <wp:positionH relativeFrom="column">
              <wp:posOffset>1166292</wp:posOffset>
            </wp:positionH>
            <wp:positionV relativeFrom="paragraph">
              <wp:posOffset>769823</wp:posOffset>
            </wp:positionV>
            <wp:extent cx="4422140" cy="3313430"/>
            <wp:effectExtent l="0" t="0" r="0" b="1270"/>
            <wp:wrapNone/>
            <wp:docPr id="1" name="Рисунок 1" descr="C:\Users\User01\Desktop\фото\фото ночь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esktop\фото\фото ночь1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2140" cy="331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DD7">
        <w:rPr>
          <w:rFonts w:ascii="Times New Roman" w:hAnsi="Times New Roman" w:cs="Times New Roman"/>
          <w:sz w:val="24"/>
          <w:szCs w:val="24"/>
        </w:rPr>
        <w:t xml:space="preserve">            В</w:t>
      </w:r>
      <w:r w:rsidR="00287F81" w:rsidRPr="001B3393">
        <w:rPr>
          <w:rFonts w:ascii="Times New Roman" w:hAnsi="Times New Roman" w:cs="Times New Roman"/>
          <w:sz w:val="24"/>
          <w:szCs w:val="24"/>
        </w:rPr>
        <w:t>торая страница эт</w:t>
      </w:r>
      <w:r w:rsidR="00621DD7" w:rsidRPr="001B3393">
        <w:rPr>
          <w:rFonts w:ascii="Times New Roman" w:hAnsi="Times New Roman" w:cs="Times New Roman"/>
          <w:sz w:val="24"/>
          <w:szCs w:val="24"/>
        </w:rPr>
        <w:t>о -</w:t>
      </w:r>
      <w:r w:rsidR="00287F81" w:rsidRPr="001B3393">
        <w:rPr>
          <w:rFonts w:ascii="Times New Roman" w:hAnsi="Times New Roman" w:cs="Times New Roman"/>
          <w:sz w:val="24"/>
          <w:szCs w:val="24"/>
        </w:rPr>
        <w:t xml:space="preserve"> к</w:t>
      </w:r>
      <w:r w:rsidR="00621DD7">
        <w:rPr>
          <w:rFonts w:ascii="Times New Roman" w:hAnsi="Times New Roman" w:cs="Times New Roman"/>
          <w:sz w:val="24"/>
          <w:szCs w:val="24"/>
        </w:rPr>
        <w:t>нижная выставка «Театры страны». Выставка стала</w:t>
      </w:r>
      <w:r w:rsidR="00287F81" w:rsidRPr="001B3393">
        <w:rPr>
          <w:rFonts w:ascii="Times New Roman" w:hAnsi="Times New Roman" w:cs="Times New Roman"/>
          <w:sz w:val="24"/>
          <w:szCs w:val="24"/>
        </w:rPr>
        <w:t xml:space="preserve"> дополнением к </w:t>
      </w:r>
      <w:r w:rsidR="00621DD7">
        <w:rPr>
          <w:rFonts w:ascii="Times New Roman" w:hAnsi="Times New Roman" w:cs="Times New Roman"/>
          <w:sz w:val="24"/>
          <w:szCs w:val="24"/>
        </w:rPr>
        <w:t xml:space="preserve">                   </w:t>
      </w:r>
      <w:r w:rsidR="00287F81" w:rsidRPr="001B3393">
        <w:rPr>
          <w:rFonts w:ascii="Times New Roman" w:hAnsi="Times New Roman" w:cs="Times New Roman"/>
          <w:sz w:val="24"/>
          <w:szCs w:val="24"/>
        </w:rPr>
        <w:t xml:space="preserve">презентации. </w:t>
      </w:r>
      <w:r w:rsidR="00621DD7">
        <w:rPr>
          <w:rFonts w:ascii="Times New Roman" w:hAnsi="Times New Roman" w:cs="Times New Roman"/>
          <w:sz w:val="24"/>
          <w:szCs w:val="24"/>
        </w:rPr>
        <w:t xml:space="preserve">Вниманию читателей были представлены </w:t>
      </w:r>
      <w:r w:rsidR="00287F81" w:rsidRPr="001B3393">
        <w:rPr>
          <w:rFonts w:ascii="Times New Roman" w:hAnsi="Times New Roman" w:cs="Times New Roman"/>
          <w:sz w:val="24"/>
          <w:szCs w:val="24"/>
        </w:rPr>
        <w:t xml:space="preserve">книги по истории театрального искусства, </w:t>
      </w:r>
      <w:proofErr w:type="gramStart"/>
      <w:r w:rsidR="00287F81" w:rsidRPr="001B3393">
        <w:rPr>
          <w:rFonts w:ascii="Times New Roman" w:hAnsi="Times New Roman" w:cs="Times New Roman"/>
          <w:sz w:val="24"/>
          <w:szCs w:val="24"/>
        </w:rPr>
        <w:t>видах</w:t>
      </w:r>
      <w:proofErr w:type="gramEnd"/>
      <w:r w:rsidR="00287F81" w:rsidRPr="001B3393">
        <w:rPr>
          <w:rFonts w:ascii="Times New Roman" w:hAnsi="Times New Roman" w:cs="Times New Roman"/>
          <w:sz w:val="24"/>
          <w:szCs w:val="24"/>
        </w:rPr>
        <w:t xml:space="preserve"> театров и актерах, оставивших яркий след в искусстве.  Мероприятие дало возможность познакомит</w:t>
      </w:r>
      <w:r w:rsidR="00621DD7">
        <w:rPr>
          <w:rFonts w:ascii="Times New Roman" w:hAnsi="Times New Roman" w:cs="Times New Roman"/>
          <w:sz w:val="24"/>
          <w:szCs w:val="24"/>
        </w:rPr>
        <w:t>ь</w:t>
      </w:r>
      <w:r w:rsidR="00287F81" w:rsidRPr="001B3393">
        <w:rPr>
          <w:rFonts w:ascii="Times New Roman" w:hAnsi="Times New Roman" w:cs="Times New Roman"/>
          <w:sz w:val="24"/>
          <w:szCs w:val="24"/>
        </w:rPr>
        <w:t xml:space="preserve">ся </w:t>
      </w:r>
      <w:proofErr w:type="gramStart"/>
      <w:r w:rsidR="00287F81" w:rsidRPr="001B3393">
        <w:rPr>
          <w:rFonts w:ascii="Times New Roman" w:hAnsi="Times New Roman" w:cs="Times New Roman"/>
          <w:sz w:val="24"/>
          <w:szCs w:val="24"/>
        </w:rPr>
        <w:t>с</w:t>
      </w:r>
      <w:proofErr w:type="gramEnd"/>
      <w:r w:rsidR="00287F81" w:rsidRPr="001B3393">
        <w:rPr>
          <w:rFonts w:ascii="Times New Roman" w:hAnsi="Times New Roman" w:cs="Times New Roman"/>
          <w:sz w:val="24"/>
          <w:szCs w:val="24"/>
        </w:rPr>
        <w:t xml:space="preserve"> </w:t>
      </w:r>
      <w:proofErr w:type="gramStart"/>
      <w:r w:rsidR="00287F81" w:rsidRPr="001B3393">
        <w:rPr>
          <w:rFonts w:ascii="Times New Roman" w:hAnsi="Times New Roman" w:cs="Times New Roman"/>
          <w:sz w:val="24"/>
          <w:szCs w:val="24"/>
        </w:rPr>
        <w:t>некоторым</w:t>
      </w:r>
      <w:proofErr w:type="gramEnd"/>
      <w:r w:rsidR="00287F81" w:rsidRPr="001B3393">
        <w:rPr>
          <w:rFonts w:ascii="Times New Roman" w:hAnsi="Times New Roman" w:cs="Times New Roman"/>
          <w:sz w:val="24"/>
          <w:szCs w:val="24"/>
        </w:rPr>
        <w:t xml:space="preserve"> мало известными фактами </w:t>
      </w:r>
      <w:r w:rsidR="00621DD7">
        <w:rPr>
          <w:rFonts w:ascii="Times New Roman" w:hAnsi="Times New Roman" w:cs="Times New Roman"/>
          <w:sz w:val="24"/>
          <w:szCs w:val="24"/>
        </w:rPr>
        <w:t>из</w:t>
      </w:r>
      <w:r w:rsidR="00287F81" w:rsidRPr="001B3393">
        <w:rPr>
          <w:rFonts w:ascii="Times New Roman" w:hAnsi="Times New Roman" w:cs="Times New Roman"/>
          <w:sz w:val="24"/>
          <w:szCs w:val="24"/>
        </w:rPr>
        <w:t xml:space="preserve"> истории театра.</w:t>
      </w:r>
    </w:p>
    <w:p w:rsidR="00287F81" w:rsidRPr="001B3393" w:rsidRDefault="00287F81" w:rsidP="00287F81">
      <w:pPr>
        <w:jc w:val="center"/>
        <w:rPr>
          <w:rFonts w:ascii="Times New Roman" w:hAnsi="Times New Roman" w:cs="Times New Roman"/>
          <w:sz w:val="24"/>
          <w:szCs w:val="24"/>
        </w:rPr>
      </w:pPr>
    </w:p>
    <w:p w:rsidR="00287F81" w:rsidRPr="001B3393" w:rsidRDefault="00287F81" w:rsidP="00287F81">
      <w:pPr>
        <w:rPr>
          <w:rFonts w:ascii="Times New Roman" w:hAnsi="Times New Roman" w:cs="Times New Roman"/>
          <w:sz w:val="24"/>
          <w:szCs w:val="24"/>
        </w:rPr>
      </w:pPr>
    </w:p>
    <w:sectPr w:rsidR="00287F81" w:rsidRPr="001B3393" w:rsidSect="00621DD7">
      <w:pgSz w:w="11906" w:h="16838"/>
      <w:pgMar w:top="720" w:right="720" w:bottom="72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21F2A"/>
    <w:multiLevelType w:val="hybridMultilevel"/>
    <w:tmpl w:val="70168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924F52"/>
    <w:multiLevelType w:val="hybridMultilevel"/>
    <w:tmpl w:val="9A9837DA"/>
    <w:lvl w:ilvl="0" w:tplc="0860B908">
      <w:start w:val="1"/>
      <w:numFmt w:val="upperRoman"/>
      <w:lvlText w:val="%1."/>
      <w:lvlJc w:val="left"/>
      <w:pPr>
        <w:ind w:left="720" w:hanging="360"/>
      </w:pPr>
      <w:rPr>
        <w:rFonts w:ascii="Times New Roman" w:eastAsiaTheme="minorHAns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1C9"/>
    <w:rsid w:val="000902A4"/>
    <w:rsid w:val="001B3393"/>
    <w:rsid w:val="001F5207"/>
    <w:rsid w:val="00287F81"/>
    <w:rsid w:val="00384FD2"/>
    <w:rsid w:val="00621DD7"/>
    <w:rsid w:val="0082282C"/>
    <w:rsid w:val="00B4399E"/>
    <w:rsid w:val="00C311A9"/>
    <w:rsid w:val="00D906E2"/>
    <w:rsid w:val="00FE0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06E2"/>
    <w:pPr>
      <w:ind w:left="720"/>
      <w:contextualSpacing/>
    </w:pPr>
  </w:style>
  <w:style w:type="paragraph" w:styleId="a4">
    <w:name w:val="Balloon Text"/>
    <w:basedOn w:val="a"/>
    <w:link w:val="a5"/>
    <w:uiPriority w:val="99"/>
    <w:semiHidden/>
    <w:unhideWhenUsed/>
    <w:rsid w:val="00621D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1D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06E2"/>
    <w:pPr>
      <w:ind w:left="720"/>
      <w:contextualSpacing/>
    </w:pPr>
  </w:style>
  <w:style w:type="paragraph" w:styleId="a4">
    <w:name w:val="Balloon Text"/>
    <w:basedOn w:val="a"/>
    <w:link w:val="a5"/>
    <w:uiPriority w:val="99"/>
    <w:semiHidden/>
    <w:unhideWhenUsed/>
    <w:rsid w:val="00621D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1D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455</Words>
  <Characters>2598</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Бандурко</dc:creator>
  <cp:keywords/>
  <dc:description/>
  <cp:lastModifiedBy>User01</cp:lastModifiedBy>
  <cp:revision>3</cp:revision>
  <cp:lastPrinted>2018-05-16T09:22:00Z</cp:lastPrinted>
  <dcterms:created xsi:type="dcterms:W3CDTF">2018-05-16T09:15:00Z</dcterms:created>
  <dcterms:modified xsi:type="dcterms:W3CDTF">2018-05-16T11:39:00Z</dcterms:modified>
</cp:coreProperties>
</file>