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A11" w:rsidRDefault="006356DE" w:rsidP="00FF1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C7A11">
        <w:rPr>
          <w:rFonts w:ascii="Times New Roman" w:hAnsi="Times New Roman" w:cs="Times New Roman"/>
          <w:sz w:val="28"/>
          <w:szCs w:val="28"/>
        </w:rPr>
        <w:t xml:space="preserve">  </w:t>
      </w:r>
      <w:r w:rsidR="00097A75">
        <w:rPr>
          <w:rFonts w:ascii="Times New Roman" w:hAnsi="Times New Roman" w:cs="Times New Roman"/>
          <w:sz w:val="28"/>
          <w:szCs w:val="28"/>
        </w:rPr>
        <w:t>Талантливый педагог В. А. Сухомлинский писал: «Если с детства у ребенка не воспитана любовь к книге, если чтение не стало духовной потребностью, в годы отрочества душа ребенка будет пустой».</w:t>
      </w:r>
      <w:r w:rsidR="003C7A11">
        <w:rPr>
          <w:rFonts w:ascii="Times New Roman" w:hAnsi="Times New Roman" w:cs="Times New Roman"/>
          <w:sz w:val="28"/>
          <w:szCs w:val="28"/>
        </w:rPr>
        <w:t xml:space="preserve"> Семейное чтение – это главный путь широкого приобщения детей к миру книги. </w:t>
      </w:r>
      <w:r w:rsidR="00097A75">
        <w:rPr>
          <w:rFonts w:ascii="Times New Roman" w:hAnsi="Times New Roman" w:cs="Times New Roman"/>
          <w:sz w:val="28"/>
          <w:szCs w:val="28"/>
        </w:rPr>
        <w:t xml:space="preserve"> Совместное прочтение книги, общение по поводу прочитанного сближает членов семьи, объединяет их духовно.</w:t>
      </w:r>
      <w:r w:rsidR="003C7A11"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</w:p>
    <w:p w:rsidR="003C7A11" w:rsidRDefault="003C7A11" w:rsidP="006735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День литературной информации</w:t>
      </w:r>
      <w:r w:rsidR="006356DE">
        <w:rPr>
          <w:rFonts w:ascii="Times New Roman" w:hAnsi="Times New Roman" w:cs="Times New Roman"/>
          <w:sz w:val="28"/>
          <w:szCs w:val="28"/>
        </w:rPr>
        <w:t xml:space="preserve">: </w:t>
      </w:r>
      <w:r w:rsidR="006356DE" w:rsidRPr="0083665F">
        <w:rPr>
          <w:rFonts w:ascii="Times New Roman" w:hAnsi="Times New Roman" w:cs="Times New Roman"/>
          <w:b/>
          <w:sz w:val="28"/>
          <w:szCs w:val="28"/>
        </w:rPr>
        <w:t>«</w:t>
      </w:r>
      <w:r w:rsidRPr="0083665F">
        <w:rPr>
          <w:rFonts w:ascii="Times New Roman" w:hAnsi="Times New Roman" w:cs="Times New Roman"/>
          <w:b/>
          <w:sz w:val="28"/>
          <w:szCs w:val="28"/>
        </w:rPr>
        <w:t>Читаешь ты, читаю я, читает вся моя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65F">
        <w:rPr>
          <w:rFonts w:ascii="Times New Roman" w:hAnsi="Times New Roman" w:cs="Times New Roman"/>
          <w:b/>
          <w:sz w:val="28"/>
          <w:szCs w:val="28"/>
        </w:rPr>
        <w:t>семья</w:t>
      </w:r>
      <w:r w:rsidR="006356DE" w:rsidRPr="0083665F">
        <w:rPr>
          <w:rFonts w:ascii="Times New Roman" w:hAnsi="Times New Roman" w:cs="Times New Roman"/>
          <w:b/>
          <w:sz w:val="28"/>
          <w:szCs w:val="28"/>
        </w:rPr>
        <w:t>»</w:t>
      </w:r>
      <w:r w:rsidR="006356DE">
        <w:rPr>
          <w:rFonts w:ascii="Times New Roman" w:hAnsi="Times New Roman" w:cs="Times New Roman"/>
          <w:sz w:val="28"/>
          <w:szCs w:val="28"/>
        </w:rPr>
        <w:t xml:space="preserve"> был подготовлен специалистами сельской детской библиотеки станицы Кавказской. 30 января читатели библиотеки</w:t>
      </w:r>
      <w:r w:rsidR="00B021F5">
        <w:rPr>
          <w:rFonts w:ascii="Times New Roman" w:hAnsi="Times New Roman" w:cs="Times New Roman"/>
          <w:sz w:val="28"/>
          <w:szCs w:val="28"/>
        </w:rPr>
        <w:t>,</w:t>
      </w:r>
      <w:r w:rsidR="006356DE">
        <w:rPr>
          <w:rFonts w:ascii="Times New Roman" w:hAnsi="Times New Roman" w:cs="Times New Roman"/>
          <w:sz w:val="28"/>
          <w:szCs w:val="28"/>
        </w:rPr>
        <w:t xml:space="preserve"> посредством книжной выставки, обзоров и рекомендательных списков литературы знакомились с фондом книг и журналов для семейного прочтения.</w:t>
      </w:r>
    </w:p>
    <w:p w:rsidR="00673535" w:rsidRPr="00673535" w:rsidRDefault="003C7A11" w:rsidP="006735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356DE" w:rsidRPr="006356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436"/>
            <wp:effectExtent l="0" t="0" r="3175" b="5715"/>
            <wp:docPr id="1" name="Рисунок 1" descr="F:\ВЫ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535" w:rsidRPr="00673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535"/>
    <w:rsid w:val="00097A75"/>
    <w:rsid w:val="002A18E9"/>
    <w:rsid w:val="003C7A11"/>
    <w:rsid w:val="006356DE"/>
    <w:rsid w:val="00673535"/>
    <w:rsid w:val="00734261"/>
    <w:rsid w:val="0083665F"/>
    <w:rsid w:val="00B021F5"/>
    <w:rsid w:val="00FF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5</cp:revision>
  <dcterms:created xsi:type="dcterms:W3CDTF">2019-01-30T12:00:00Z</dcterms:created>
  <dcterms:modified xsi:type="dcterms:W3CDTF">2019-01-31T09:12:00Z</dcterms:modified>
</cp:coreProperties>
</file>