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1" w:rsidRPr="00E54792" w:rsidRDefault="008E3F01" w:rsidP="008E3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  <w:r>
        <w:rPr>
          <w:b/>
          <w:sz w:val="28"/>
          <w:szCs w:val="28"/>
        </w:rPr>
        <w:t>ДЕВЯТАЯ</w:t>
      </w:r>
      <w:r>
        <w:rPr>
          <w:b/>
          <w:sz w:val="28"/>
          <w:szCs w:val="28"/>
        </w:rPr>
        <w:t xml:space="preserve"> СЕССИЯ </w:t>
      </w: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after="60" w:line="100" w:lineRule="atLeast"/>
        <w:jc w:val="center"/>
        <w:rPr>
          <w:b/>
          <w:sz w:val="28"/>
          <w:szCs w:val="28"/>
        </w:rPr>
      </w:pPr>
    </w:p>
    <w:p w:rsidR="00E66681" w:rsidRDefault="00E66681" w:rsidP="00E66681">
      <w:pPr>
        <w:numPr>
          <w:ilvl w:val="0"/>
          <w:numId w:val="5"/>
        </w:numPr>
        <w:tabs>
          <w:tab w:val="left" w:pos="0"/>
        </w:tabs>
        <w:suppressAutoHyphens/>
        <w:spacing w:line="100" w:lineRule="atLeast"/>
        <w:jc w:val="center"/>
        <w:rPr>
          <w:b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года                                                                                       № </w:t>
      </w:r>
      <w:r>
        <w:rPr>
          <w:sz w:val="28"/>
          <w:szCs w:val="28"/>
        </w:rPr>
        <w:t>47</w:t>
      </w:r>
    </w:p>
    <w:p w:rsidR="00870B87" w:rsidRDefault="00870B87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C2101C" w:rsidRPr="008E3F01" w:rsidRDefault="00C2101C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996B04" w:rsidRPr="009B48C5" w:rsidRDefault="00996B04" w:rsidP="00870B87">
      <w:pPr>
        <w:pStyle w:val="a3"/>
        <w:spacing w:after="0" w:line="240" w:lineRule="auto"/>
        <w:ind w:right="141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04" w:rsidRDefault="00996B04" w:rsidP="00996B0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5.05pt;margin-top:760.35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3eug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" filled="f" stroked="f">
                <v:textbox inset="0,0,0,0">
                  <w:txbxContent>
                    <w:p w:rsidR="00996B04" w:rsidRDefault="00996B04" w:rsidP="00996B04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1CD8">
        <w:rPr>
          <w:noProof/>
        </w:rPr>
        <w:t>О внесении  изменений в решение Совета Кавказского  сельского поселения Кавказского района от 07 декабря 2022 года № 9 «</w:t>
      </w:r>
      <w:r w:rsidR="00650B29">
        <w:rPr>
          <w:noProof/>
        </w:rPr>
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</w:t>
      </w:r>
      <w:r w:rsidR="004B01F6">
        <w:rPr>
          <w:noProof/>
        </w:rPr>
        <w:t>с</w:t>
      </w:r>
      <w:r w:rsidR="00650B29">
        <w:rPr>
          <w:noProof/>
        </w:rPr>
        <w:t xml:space="preserve">порте, городском наземном электрическом траснпорте и в дорожном хозяйстве в границах населённых пунктов </w:t>
      </w:r>
      <w:r w:rsidR="00110FBC">
        <w:rPr>
          <w:noProof/>
        </w:rPr>
        <w:t>Кавказского</w:t>
      </w:r>
      <w:r w:rsidR="00650B29">
        <w:rPr>
          <w:noProof/>
        </w:rPr>
        <w:t xml:space="preserve"> сельского поселения Кавказского района</w:t>
      </w:r>
      <w:r w:rsidR="00A51CD8">
        <w:rPr>
          <w:noProof/>
        </w:rPr>
        <w:t>»</w:t>
      </w:r>
    </w:p>
    <w:p w:rsidR="00996B04" w:rsidRDefault="00996B04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C2101C" w:rsidRDefault="00C2101C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996B04" w:rsidRDefault="00996B04" w:rsidP="00996B04">
      <w:pPr>
        <w:ind w:firstLine="708"/>
        <w:jc w:val="both"/>
        <w:rPr>
          <w:sz w:val="28"/>
          <w:szCs w:val="28"/>
        </w:rPr>
      </w:pPr>
      <w:proofErr w:type="gramStart"/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  <w:lang w:eastAsia="x-none"/>
        </w:rPr>
        <w:t>Федеральным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закон</w:t>
      </w:r>
      <w:r w:rsidR="00D17690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</w:t>
      </w:r>
      <w:r w:rsidR="0016237A">
        <w:rPr>
          <w:sz w:val="28"/>
          <w:szCs w:val="28"/>
          <w:lang w:eastAsia="x-none"/>
        </w:rPr>
        <w:t xml:space="preserve">от 08.11.2007 </w:t>
      </w:r>
      <w:r w:rsidR="002D20E7">
        <w:rPr>
          <w:sz w:val="28"/>
          <w:szCs w:val="28"/>
          <w:lang w:eastAsia="x-none"/>
        </w:rPr>
        <w:t>года</w:t>
      </w:r>
      <w:r w:rsidR="0016237A">
        <w:rPr>
          <w:sz w:val="28"/>
          <w:szCs w:val="28"/>
          <w:lang w:eastAsia="x-none"/>
        </w:rPr>
        <w:t xml:space="preserve"> №259-ФЗ «Устав автомобильного транспорта и городского наземного электрического транспорта», от 08.11.2007 г</w:t>
      </w:r>
      <w:r w:rsidR="002D20E7">
        <w:rPr>
          <w:sz w:val="28"/>
          <w:szCs w:val="28"/>
          <w:lang w:eastAsia="x-none"/>
        </w:rPr>
        <w:t>ода</w:t>
      </w:r>
      <w:r w:rsidR="0016237A">
        <w:rPr>
          <w:sz w:val="28"/>
          <w:szCs w:val="28"/>
          <w:lang w:eastAsia="x-none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  <w:lang w:eastAsia="x-none"/>
        </w:rPr>
        <w:t>от 31.07.2020</w:t>
      </w:r>
      <w:r w:rsidR="002D20E7">
        <w:rPr>
          <w:sz w:val="28"/>
          <w:szCs w:val="28"/>
          <w:lang w:eastAsia="x-none"/>
        </w:rPr>
        <w:t xml:space="preserve"> года           </w:t>
      </w:r>
      <w:r>
        <w:rPr>
          <w:sz w:val="28"/>
          <w:szCs w:val="28"/>
          <w:lang w:eastAsia="x-none"/>
        </w:rPr>
        <w:t xml:space="preserve"> № 248-ФЗ «О государственном контроле (надзоре) и муниципальном контроле в Российской Федерации», </w:t>
      </w:r>
      <w:r w:rsidRPr="00831222">
        <w:rPr>
          <w:sz w:val="28"/>
          <w:szCs w:val="28"/>
        </w:rPr>
        <w:t xml:space="preserve">от 06.10.2003 </w:t>
      </w:r>
      <w:r w:rsidR="002D20E7">
        <w:rPr>
          <w:sz w:val="28"/>
          <w:szCs w:val="28"/>
        </w:rPr>
        <w:t xml:space="preserve">года </w:t>
      </w:r>
      <w:r w:rsidRPr="00831222">
        <w:rPr>
          <w:sz w:val="28"/>
          <w:szCs w:val="28"/>
        </w:rPr>
        <w:t>№ 131-ФЗ «Об</w:t>
      </w:r>
      <w:proofErr w:type="gramEnd"/>
      <w:r w:rsidRPr="00831222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D17690">
        <w:rPr>
          <w:sz w:val="28"/>
          <w:szCs w:val="28"/>
        </w:rPr>
        <w:t>, руководствуясь Уставом</w:t>
      </w:r>
      <w:r w:rsidR="00110FBC">
        <w:rPr>
          <w:sz w:val="28"/>
          <w:szCs w:val="28"/>
        </w:rPr>
        <w:t xml:space="preserve"> Кавказского </w:t>
      </w:r>
      <w:r w:rsidR="00D17690">
        <w:rPr>
          <w:sz w:val="28"/>
          <w:szCs w:val="28"/>
        </w:rPr>
        <w:t xml:space="preserve"> сельского поселения Кавказского района, Совет </w:t>
      </w:r>
      <w:r w:rsidR="00110FBC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</w:t>
      </w:r>
      <w:r w:rsidR="002D20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C2101C">
        <w:rPr>
          <w:sz w:val="28"/>
          <w:szCs w:val="28"/>
        </w:rPr>
        <w:t>р</w:t>
      </w:r>
      <w:proofErr w:type="gramEnd"/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е</w:t>
      </w:r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ш</w:t>
      </w:r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и</w:t>
      </w:r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996B04" w:rsidRPr="00A51CD8" w:rsidRDefault="00996B04" w:rsidP="00A51CD8">
      <w:pPr>
        <w:pStyle w:val="a3"/>
        <w:spacing w:after="0" w:line="240" w:lineRule="auto"/>
        <w:ind w:right="141" w:firstLine="851"/>
        <w:contextualSpacing/>
        <w:jc w:val="both"/>
        <w:rPr>
          <w:b w:val="0"/>
          <w:szCs w:val="28"/>
        </w:rPr>
      </w:pPr>
      <w:r w:rsidRPr="00A51CD8">
        <w:rPr>
          <w:b w:val="0"/>
          <w:szCs w:val="28"/>
        </w:rPr>
        <w:t xml:space="preserve">1. </w:t>
      </w:r>
      <w:proofErr w:type="gramStart"/>
      <w:r w:rsidR="00A51CD8" w:rsidRPr="00A51CD8">
        <w:rPr>
          <w:b w:val="0"/>
          <w:szCs w:val="28"/>
        </w:rPr>
        <w:t xml:space="preserve">Внести в решение Совета </w:t>
      </w:r>
      <w:r w:rsidR="00A51CD8" w:rsidRPr="00A51CD8">
        <w:rPr>
          <w:b w:val="0"/>
          <w:noProof/>
        </w:rPr>
        <w:t>Кавказского  сельского поселения Кавказского района от 07 декабря 2022 года № 9 «Об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транспорте, городском наземном электрическом траснпорте и в дорожном хозяйстве в границах населённых пунктов Кавказского сельского поселения Кавказского района»</w:t>
      </w:r>
      <w:r w:rsidR="00A51CD8">
        <w:rPr>
          <w:b w:val="0"/>
          <w:noProof/>
        </w:rPr>
        <w:t xml:space="preserve">, </w:t>
      </w:r>
      <w:r w:rsidR="00A51CD8" w:rsidRPr="00A51CD8">
        <w:rPr>
          <w:b w:val="0"/>
          <w:noProof/>
        </w:rPr>
        <w:t>у</w:t>
      </w:r>
      <w:r w:rsidRPr="00A51CD8">
        <w:rPr>
          <w:b w:val="0"/>
          <w:szCs w:val="28"/>
        </w:rPr>
        <w:t>тверди</w:t>
      </w:r>
      <w:r w:rsidR="00A51CD8" w:rsidRPr="00A51CD8">
        <w:rPr>
          <w:b w:val="0"/>
          <w:szCs w:val="28"/>
        </w:rPr>
        <w:t>в</w:t>
      </w:r>
      <w:r w:rsidRPr="00A51CD8">
        <w:rPr>
          <w:b w:val="0"/>
          <w:szCs w:val="28"/>
        </w:rPr>
        <w:t xml:space="preserve"> </w:t>
      </w:r>
      <w:r w:rsidR="00D17690" w:rsidRPr="00A51CD8">
        <w:rPr>
          <w:b w:val="0"/>
          <w:szCs w:val="28"/>
        </w:rPr>
        <w:t>перечень индикаторов риска нарушения</w:t>
      </w:r>
      <w:proofErr w:type="gramEnd"/>
      <w:r w:rsidR="00D17690" w:rsidRPr="00A51CD8">
        <w:rPr>
          <w:b w:val="0"/>
          <w:szCs w:val="28"/>
        </w:rPr>
        <w:t xml:space="preserve"> обязательных требований при осуществлении муниципального контроля </w:t>
      </w:r>
      <w:r w:rsidR="0016237A" w:rsidRPr="00A51CD8">
        <w:rPr>
          <w:b w:val="0"/>
          <w:szCs w:val="28"/>
        </w:rPr>
        <w:t xml:space="preserve">на автомобильном </w:t>
      </w:r>
      <w:r w:rsidR="002D20E7" w:rsidRPr="00A51CD8">
        <w:rPr>
          <w:b w:val="0"/>
          <w:szCs w:val="28"/>
        </w:rPr>
        <w:t>транспорте</w:t>
      </w:r>
      <w:r w:rsidR="0016237A" w:rsidRPr="00A51CD8">
        <w:rPr>
          <w:b w:val="0"/>
          <w:szCs w:val="28"/>
        </w:rPr>
        <w:t xml:space="preserve">, городском наземном электрическом транспорте и в дорожном хозяйстве в границах населённых пунктов </w:t>
      </w:r>
      <w:r w:rsidR="00110FBC" w:rsidRPr="00A51CD8">
        <w:rPr>
          <w:b w:val="0"/>
          <w:szCs w:val="28"/>
        </w:rPr>
        <w:t>Кавказского</w:t>
      </w:r>
      <w:r w:rsidR="0016237A" w:rsidRPr="00A51CD8">
        <w:rPr>
          <w:b w:val="0"/>
          <w:szCs w:val="28"/>
        </w:rPr>
        <w:t xml:space="preserve"> сельского поселения Кавказского района </w:t>
      </w:r>
      <w:r w:rsidR="00A51CD8">
        <w:rPr>
          <w:b w:val="0"/>
          <w:szCs w:val="28"/>
        </w:rPr>
        <w:t>в новой редакции согласно приложению</w:t>
      </w:r>
      <w:r w:rsidR="00D17690" w:rsidRPr="00A51CD8">
        <w:rPr>
          <w:b w:val="0"/>
          <w:szCs w:val="28"/>
        </w:rPr>
        <w:t>.</w:t>
      </w:r>
    </w:p>
    <w:p w:rsidR="00D17690" w:rsidRDefault="00996B04" w:rsidP="00D1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17690">
        <w:rPr>
          <w:sz w:val="28"/>
          <w:szCs w:val="28"/>
        </w:rPr>
        <w:t xml:space="preserve"> </w:t>
      </w:r>
      <w:r w:rsidR="00A77F52">
        <w:rPr>
          <w:sz w:val="28"/>
          <w:szCs w:val="28"/>
        </w:rPr>
        <w:t xml:space="preserve">  </w:t>
      </w:r>
      <w:proofErr w:type="gramStart"/>
      <w:r w:rsidR="00D17690" w:rsidRPr="00DD51D1">
        <w:rPr>
          <w:sz w:val="28"/>
          <w:szCs w:val="28"/>
        </w:rPr>
        <w:t>Контроль за</w:t>
      </w:r>
      <w:proofErr w:type="gramEnd"/>
      <w:r w:rsidR="00D17690" w:rsidRPr="00DD51D1">
        <w:rPr>
          <w:sz w:val="28"/>
          <w:szCs w:val="28"/>
        </w:rPr>
        <w:t xml:space="preserve"> </w:t>
      </w:r>
      <w:r w:rsidR="002D20E7">
        <w:rPr>
          <w:sz w:val="28"/>
          <w:szCs w:val="28"/>
        </w:rPr>
        <w:t>вы</w:t>
      </w:r>
      <w:r w:rsidR="00D17690" w:rsidRPr="00DD51D1">
        <w:rPr>
          <w:sz w:val="28"/>
          <w:szCs w:val="28"/>
        </w:rPr>
        <w:t xml:space="preserve">полнением настоящего решения </w:t>
      </w:r>
      <w:r w:rsidR="00A0546B">
        <w:rPr>
          <w:sz w:val="28"/>
          <w:szCs w:val="28"/>
        </w:rPr>
        <w:t>возложить на постоянную комиссию по имущественным и земельным отношениям, потребительскому рынку, развитию ЛПХ</w:t>
      </w:r>
      <w:r w:rsidR="00D17690" w:rsidRPr="00165D0B">
        <w:rPr>
          <w:sz w:val="28"/>
          <w:szCs w:val="28"/>
        </w:rPr>
        <w:t>.</w:t>
      </w:r>
    </w:p>
    <w:p w:rsidR="00A539D1" w:rsidRPr="00A0546B" w:rsidRDefault="00391323" w:rsidP="00D1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9D1">
        <w:rPr>
          <w:sz w:val="28"/>
          <w:szCs w:val="28"/>
        </w:rPr>
        <w:t xml:space="preserve">. </w:t>
      </w:r>
      <w:r w:rsidR="00A539D1">
        <w:rPr>
          <w:bCs/>
          <w:color w:val="000000"/>
          <w:sz w:val="28"/>
          <w:szCs w:val="28"/>
          <w:shd w:val="clear" w:color="auto" w:fill="FFFFFF"/>
        </w:rPr>
        <w:t>Настоящее решение подлежит официальному опубликованию в средствах массовой информации</w:t>
      </w:r>
      <w:r w:rsidR="00A0546B">
        <w:rPr>
          <w:bCs/>
          <w:color w:val="000000"/>
          <w:sz w:val="28"/>
          <w:szCs w:val="28"/>
          <w:shd w:val="clear" w:color="auto" w:fill="FFFFFF"/>
        </w:rPr>
        <w:t xml:space="preserve"> и размещению на официальном сайте администрации Кавказского сельского поселения Кавказского района </w:t>
      </w:r>
      <w:r w:rsidR="00A0546B" w:rsidRPr="00A0546B">
        <w:rPr>
          <w:color w:val="000000"/>
          <w:sz w:val="28"/>
          <w:szCs w:val="28"/>
        </w:rPr>
        <w:t>в информационно-телекоммуникационной сети «Интернет»</w:t>
      </w:r>
      <w:r w:rsidR="00A539D1" w:rsidRPr="00A0546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96B04" w:rsidRDefault="00391323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690">
        <w:rPr>
          <w:sz w:val="28"/>
          <w:szCs w:val="28"/>
        </w:rPr>
        <w:t>.</w:t>
      </w:r>
      <w:r w:rsidR="00996B04">
        <w:rPr>
          <w:sz w:val="28"/>
          <w:szCs w:val="28"/>
        </w:rPr>
        <w:t xml:space="preserve"> </w:t>
      </w:r>
      <w:r w:rsidR="00A0546B">
        <w:rPr>
          <w:sz w:val="28"/>
          <w:szCs w:val="28"/>
        </w:rPr>
        <w:t>Р</w:t>
      </w:r>
      <w:r w:rsidR="00996B04" w:rsidRPr="008A68F3">
        <w:rPr>
          <w:sz w:val="28"/>
          <w:szCs w:val="28"/>
        </w:rPr>
        <w:t xml:space="preserve">ешение вступает в силу </w:t>
      </w:r>
      <w:r w:rsidR="00762A0C">
        <w:rPr>
          <w:sz w:val="28"/>
          <w:szCs w:val="28"/>
        </w:rPr>
        <w:t>со дня</w:t>
      </w:r>
      <w:r w:rsidR="00996B04">
        <w:rPr>
          <w:sz w:val="28"/>
          <w:szCs w:val="28"/>
        </w:rPr>
        <w:t xml:space="preserve"> его официальног</w:t>
      </w:r>
      <w:r w:rsidR="00294A8F">
        <w:rPr>
          <w:sz w:val="28"/>
          <w:szCs w:val="28"/>
        </w:rPr>
        <w:t>о опубликования.</w:t>
      </w:r>
    </w:p>
    <w:p w:rsidR="00066EE4" w:rsidRDefault="00066EE4"/>
    <w:p w:rsidR="00066EE4" w:rsidRDefault="00066EE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E66681" w:rsidTr="001838D9">
        <w:tc>
          <w:tcPr>
            <w:tcW w:w="5387" w:type="dxa"/>
            <w:shd w:val="clear" w:color="auto" w:fill="auto"/>
          </w:tcPr>
          <w:p w:rsidR="00E66681" w:rsidRDefault="00E66681" w:rsidP="001838D9">
            <w:pPr>
              <w:snapToGrid w:val="0"/>
              <w:rPr>
                <w:sz w:val="28"/>
                <w:szCs w:val="28"/>
              </w:rPr>
            </w:pPr>
          </w:p>
          <w:p w:rsidR="00E66681" w:rsidRDefault="00E66681" w:rsidP="001838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Кавказского сельского поселения Кавказского района</w:t>
            </w:r>
          </w:p>
          <w:p w:rsidR="00E66681" w:rsidRDefault="00E66681" w:rsidP="001838D9">
            <w:pPr>
              <w:snapToGrid w:val="0"/>
              <w:rPr>
                <w:sz w:val="28"/>
                <w:szCs w:val="28"/>
              </w:rPr>
            </w:pPr>
          </w:p>
          <w:p w:rsidR="00E66681" w:rsidRDefault="00E66681" w:rsidP="001838D9">
            <w:pPr>
              <w:snapToGrid w:val="0"/>
              <w:spacing w:after="60"/>
            </w:pPr>
            <w:r>
              <w:rPr>
                <w:sz w:val="28"/>
                <w:szCs w:val="28"/>
              </w:rPr>
              <w:t xml:space="preserve">                                        И.В. </w:t>
            </w:r>
            <w:proofErr w:type="spellStart"/>
            <w:r>
              <w:rPr>
                <w:sz w:val="28"/>
                <w:szCs w:val="28"/>
              </w:rPr>
              <w:t>Бережинская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66681" w:rsidRDefault="00E66681" w:rsidP="001838D9">
            <w:pPr>
              <w:snapToGrid w:val="0"/>
              <w:ind w:firstLine="34"/>
              <w:rPr>
                <w:sz w:val="28"/>
                <w:szCs w:val="28"/>
              </w:rPr>
            </w:pPr>
          </w:p>
          <w:p w:rsidR="00E66681" w:rsidRDefault="00E66681" w:rsidP="001838D9">
            <w:pPr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E66681" w:rsidRDefault="00E66681" w:rsidP="001838D9">
            <w:pPr>
              <w:snapToGri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Кавказского сельского поселения      Кавказского района                                                                                          </w:t>
            </w:r>
          </w:p>
          <w:p w:rsidR="00E66681" w:rsidRDefault="00E66681" w:rsidP="001838D9">
            <w:pPr>
              <w:snapToGrid w:val="0"/>
              <w:spacing w:after="6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            Г.А. </w:t>
            </w:r>
            <w:proofErr w:type="spellStart"/>
            <w:r>
              <w:rPr>
                <w:sz w:val="28"/>
                <w:szCs w:val="28"/>
              </w:rPr>
              <w:t>Кухно</w:t>
            </w:r>
            <w:proofErr w:type="spellEnd"/>
          </w:p>
        </w:tc>
      </w:tr>
    </w:tbl>
    <w:p w:rsidR="00165D0B" w:rsidRDefault="00165D0B"/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A0546B" w:rsidRPr="007C43C4" w:rsidRDefault="00A0546B" w:rsidP="00A0546B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</w:t>
      </w:r>
      <w:r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</w:p>
    <w:p w:rsidR="00A0546B" w:rsidRPr="00072EF6" w:rsidRDefault="00A0546B" w:rsidP="00A0546B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</w:t>
      </w:r>
    </w:p>
    <w:p w:rsidR="00A0546B" w:rsidRDefault="00A0546B" w:rsidP="00A0546B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A0546B" w:rsidRDefault="00A0546B" w:rsidP="00A0546B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Pr="00072EF6">
        <w:rPr>
          <w:sz w:val="28"/>
          <w:szCs w:val="28"/>
        </w:rPr>
        <w:t xml:space="preserve"> сельского поселения</w:t>
      </w:r>
    </w:p>
    <w:p w:rsidR="00A0546B" w:rsidRPr="00072EF6" w:rsidRDefault="00A0546B" w:rsidP="00A0546B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A0546B" w:rsidRPr="00072EF6" w:rsidRDefault="00A0546B" w:rsidP="00A0546B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6681">
        <w:rPr>
          <w:sz w:val="28"/>
          <w:szCs w:val="28"/>
        </w:rPr>
        <w:t>30.04.2025</w:t>
      </w:r>
      <w:r>
        <w:rPr>
          <w:sz w:val="28"/>
          <w:szCs w:val="28"/>
        </w:rPr>
        <w:t xml:space="preserve"> года № </w:t>
      </w:r>
      <w:r w:rsidR="00E66681">
        <w:rPr>
          <w:sz w:val="28"/>
          <w:szCs w:val="28"/>
        </w:rPr>
        <w:t>47</w:t>
      </w:r>
      <w:bookmarkStart w:id="0" w:name="_GoBack"/>
      <w:bookmarkEnd w:id="0"/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C2101C" w:rsidRPr="007C43C4" w:rsidRDefault="00A0546B" w:rsidP="002D20E7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«</w:t>
      </w:r>
      <w:r w:rsidR="00D17690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="00C2101C"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 w:rsidR="00D17690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№1</w:t>
      </w:r>
    </w:p>
    <w:p w:rsidR="00C2101C" w:rsidRPr="00072EF6" w:rsidRDefault="00C2101C" w:rsidP="002D20E7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C2101C" w:rsidRDefault="00870B87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D17690" w:rsidRDefault="00A77F52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870B87" w:rsidRPr="00072EF6">
        <w:rPr>
          <w:sz w:val="28"/>
          <w:szCs w:val="28"/>
        </w:rPr>
        <w:t xml:space="preserve"> сельского поселения</w:t>
      </w:r>
    </w:p>
    <w:p w:rsidR="00870B87" w:rsidRPr="00072EF6" w:rsidRDefault="00870B87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870B87" w:rsidRPr="00072EF6" w:rsidRDefault="008E3F01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F52">
        <w:rPr>
          <w:sz w:val="28"/>
          <w:szCs w:val="28"/>
        </w:rPr>
        <w:t>07 декабря  2022</w:t>
      </w:r>
      <w:r>
        <w:rPr>
          <w:sz w:val="28"/>
          <w:szCs w:val="28"/>
        </w:rPr>
        <w:t xml:space="preserve"> г</w:t>
      </w:r>
      <w:r w:rsidR="00C2101C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№ </w:t>
      </w:r>
      <w:r w:rsidR="002D20E7">
        <w:rPr>
          <w:sz w:val="28"/>
          <w:szCs w:val="28"/>
        </w:rPr>
        <w:t>9</w:t>
      </w:r>
    </w:p>
    <w:p w:rsidR="00870B87" w:rsidRDefault="00870B87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2D20E7" w:rsidRDefault="002D20E7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22A38" w:rsidRP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0756AC" w:rsidRPr="000756AC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населённых пунктов</w:t>
      </w:r>
      <w:r w:rsidR="000756AC">
        <w:rPr>
          <w:sz w:val="28"/>
          <w:szCs w:val="28"/>
        </w:rPr>
        <w:t xml:space="preserve"> </w:t>
      </w:r>
      <w:r w:rsidR="00A77F52">
        <w:rPr>
          <w:b/>
          <w:bCs/>
          <w:sz w:val="28"/>
          <w:szCs w:val="28"/>
        </w:rPr>
        <w:t>Кавказского</w:t>
      </w:r>
      <w:r>
        <w:rPr>
          <w:b/>
          <w:bCs/>
          <w:sz w:val="28"/>
          <w:szCs w:val="28"/>
        </w:rPr>
        <w:t xml:space="preserve"> сельского поселения Кавказского района</w:t>
      </w:r>
    </w:p>
    <w:p w:rsidR="00066EE4" w:rsidRPr="00066EE4" w:rsidRDefault="00066EE4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AB4B32" w:rsidRDefault="00722A38" w:rsidP="000B5827">
      <w:pPr>
        <w:pStyle w:val="2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Индикаторами риска нарушения обязательных требований при осуществлении муниципального контроля </w:t>
      </w:r>
      <w:r w:rsidR="000756AC" w:rsidRPr="000756AC">
        <w:rPr>
          <w:b w:val="0"/>
          <w:color w:val="auto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населённых пунктов </w:t>
      </w:r>
      <w:r w:rsidR="000756AC">
        <w:rPr>
          <w:sz w:val="28"/>
          <w:szCs w:val="28"/>
        </w:rPr>
        <w:t xml:space="preserve">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сельского поселения Кавказского района являются:</w:t>
      </w:r>
    </w:p>
    <w:p w:rsidR="00722A38" w:rsidRDefault="000756A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4B16B6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>.</w:t>
      </w:r>
    </w:p>
    <w:p w:rsidR="00722A38" w:rsidRPr="000B5827" w:rsidRDefault="000756A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0B5827" w:rsidRDefault="000756A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4B16B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об установленном факте нарушений обязательных требований к </w:t>
      </w:r>
      <w:r w:rsidR="008F7F3F">
        <w:rPr>
          <w:sz w:val="28"/>
          <w:szCs w:val="28"/>
        </w:rPr>
        <w:t>эксплуатации объектов дорожного сервиса, размещённых в полосах отвода и (или) придорожных полосах автомобильных дорог</w:t>
      </w:r>
      <w:r w:rsidR="004B16B6">
        <w:rPr>
          <w:sz w:val="28"/>
          <w:szCs w:val="28"/>
        </w:rPr>
        <w:t xml:space="preserve"> местного значения</w:t>
      </w:r>
      <w:r w:rsidR="008F7F3F">
        <w:rPr>
          <w:sz w:val="28"/>
          <w:szCs w:val="28"/>
        </w:rPr>
        <w:t>.</w:t>
      </w:r>
    </w:p>
    <w:p w:rsidR="008F7F3F" w:rsidRDefault="008F7F3F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</w:t>
      </w:r>
      <w:r>
        <w:rPr>
          <w:sz w:val="28"/>
          <w:szCs w:val="28"/>
        </w:rPr>
        <w:lastRenderedPageBreak/>
        <w:t>предназначенных для осуществления дорожной деятельности и объектов дорожного сервиса, а также при размещении элементов обустройства автомобильных дорог</w:t>
      </w:r>
      <w:proofErr w:type="gramEnd"/>
      <w:r w:rsidR="00AF578C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>.</w:t>
      </w:r>
    </w:p>
    <w:p w:rsidR="00AF578C" w:rsidRDefault="00AF578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F7F3F" w:rsidRDefault="008F7F3F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несоответствия автомобильной дороги и (или)</w:t>
      </w:r>
      <w:r w:rsidR="00AF578C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F7F3F" w:rsidRDefault="008F7F3F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нарушения обязательных требований при производстве дорожных работ.</w:t>
      </w:r>
    </w:p>
    <w:p w:rsidR="00AF578C" w:rsidRPr="00AF578C" w:rsidRDefault="00AF578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F578C">
        <w:rPr>
          <w:sz w:val="28"/>
          <w:szCs w:val="28"/>
        </w:rPr>
        <w:t>Осуществление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sz w:val="28"/>
          <w:szCs w:val="28"/>
        </w:rPr>
        <w:t>.</w:t>
      </w: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Pr="00CC6611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0B5827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 w:rsidR="002D20E7"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2D20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B5827" w:rsidRPr="00722A38" w:rsidRDefault="000B5827" w:rsidP="000B5827">
      <w:pPr>
        <w:pStyle w:val="af1"/>
      </w:pPr>
    </w:p>
    <w:sectPr w:rsidR="000B5827" w:rsidRPr="00722A38" w:rsidSect="00C210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FC" w:rsidRDefault="00476EFC" w:rsidP="00066EE4">
      <w:r>
        <w:separator/>
      </w:r>
    </w:p>
  </w:endnote>
  <w:endnote w:type="continuationSeparator" w:id="0">
    <w:p w:rsidR="00476EFC" w:rsidRDefault="00476EFC" w:rsidP="000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FC" w:rsidRDefault="00476EFC" w:rsidP="00066EE4">
      <w:r>
        <w:separator/>
      </w:r>
    </w:p>
  </w:footnote>
  <w:footnote w:type="continuationSeparator" w:id="0">
    <w:p w:rsidR="00476EFC" w:rsidRDefault="00476EFC" w:rsidP="000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33431"/>
    <w:multiLevelType w:val="hybridMultilevel"/>
    <w:tmpl w:val="B2DC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6852"/>
    <w:multiLevelType w:val="hybridMultilevel"/>
    <w:tmpl w:val="160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5"/>
    <w:rsid w:val="00066EE4"/>
    <w:rsid w:val="000756AC"/>
    <w:rsid w:val="000B5827"/>
    <w:rsid w:val="000C0949"/>
    <w:rsid w:val="00103015"/>
    <w:rsid w:val="00110FBC"/>
    <w:rsid w:val="00151016"/>
    <w:rsid w:val="00160178"/>
    <w:rsid w:val="0016237A"/>
    <w:rsid w:val="00165D0B"/>
    <w:rsid w:val="00173B98"/>
    <w:rsid w:val="00193340"/>
    <w:rsid w:val="001A3410"/>
    <w:rsid w:val="001A42F4"/>
    <w:rsid w:val="00251810"/>
    <w:rsid w:val="002878F5"/>
    <w:rsid w:val="00294A8F"/>
    <w:rsid w:val="002B1D30"/>
    <w:rsid w:val="002D20E7"/>
    <w:rsid w:val="00312A6B"/>
    <w:rsid w:val="0034075B"/>
    <w:rsid w:val="00387794"/>
    <w:rsid w:val="00391323"/>
    <w:rsid w:val="00476EFC"/>
    <w:rsid w:val="004A43E1"/>
    <w:rsid w:val="004B01F6"/>
    <w:rsid w:val="004B16B6"/>
    <w:rsid w:val="005058E7"/>
    <w:rsid w:val="005D3B6D"/>
    <w:rsid w:val="005E20AF"/>
    <w:rsid w:val="005E5FDD"/>
    <w:rsid w:val="00650B29"/>
    <w:rsid w:val="006546A3"/>
    <w:rsid w:val="00672709"/>
    <w:rsid w:val="00675C7D"/>
    <w:rsid w:val="006C2B68"/>
    <w:rsid w:val="006F2A11"/>
    <w:rsid w:val="00722A38"/>
    <w:rsid w:val="00762A0C"/>
    <w:rsid w:val="00771C89"/>
    <w:rsid w:val="007B0497"/>
    <w:rsid w:val="007F710D"/>
    <w:rsid w:val="00865C9C"/>
    <w:rsid w:val="00870B87"/>
    <w:rsid w:val="008E3F01"/>
    <w:rsid w:val="008F7F3F"/>
    <w:rsid w:val="0091006F"/>
    <w:rsid w:val="00913055"/>
    <w:rsid w:val="009825F4"/>
    <w:rsid w:val="00996B04"/>
    <w:rsid w:val="009E1C77"/>
    <w:rsid w:val="00A0546B"/>
    <w:rsid w:val="00A307E5"/>
    <w:rsid w:val="00A40705"/>
    <w:rsid w:val="00A434C7"/>
    <w:rsid w:val="00A51CD8"/>
    <w:rsid w:val="00A539D1"/>
    <w:rsid w:val="00A77F52"/>
    <w:rsid w:val="00A85592"/>
    <w:rsid w:val="00AB4B32"/>
    <w:rsid w:val="00AF578C"/>
    <w:rsid w:val="00B340A9"/>
    <w:rsid w:val="00B43E55"/>
    <w:rsid w:val="00B56F2C"/>
    <w:rsid w:val="00B603F2"/>
    <w:rsid w:val="00BD524F"/>
    <w:rsid w:val="00C2101C"/>
    <w:rsid w:val="00C804F1"/>
    <w:rsid w:val="00CA3CEF"/>
    <w:rsid w:val="00CB1AA7"/>
    <w:rsid w:val="00D0484F"/>
    <w:rsid w:val="00D17690"/>
    <w:rsid w:val="00D64A03"/>
    <w:rsid w:val="00D84940"/>
    <w:rsid w:val="00D85578"/>
    <w:rsid w:val="00DA506A"/>
    <w:rsid w:val="00DB1498"/>
    <w:rsid w:val="00DB5FBC"/>
    <w:rsid w:val="00DD5F4D"/>
    <w:rsid w:val="00DE7FEE"/>
    <w:rsid w:val="00E50D03"/>
    <w:rsid w:val="00E631D2"/>
    <w:rsid w:val="00E66681"/>
    <w:rsid w:val="00E9508F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4B16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4B1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2900-3C93-4367-881B-9AC1F80B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</dc:creator>
  <cp:lastModifiedBy>Кравченко</cp:lastModifiedBy>
  <cp:revision>5</cp:revision>
  <cp:lastPrinted>2025-04-18T11:23:00Z</cp:lastPrinted>
  <dcterms:created xsi:type="dcterms:W3CDTF">2025-02-26T06:01:00Z</dcterms:created>
  <dcterms:modified xsi:type="dcterms:W3CDTF">2025-05-05T12:25:00Z</dcterms:modified>
</cp:coreProperties>
</file>