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8A" w:rsidRPr="00297935" w:rsidRDefault="00297935" w:rsidP="007F6FF9">
      <w:pPr>
        <w:spacing w:line="100" w:lineRule="atLeast"/>
        <w:jc w:val="center"/>
        <w:rPr>
          <w:rFonts w:eastAsia="Calibri"/>
          <w:b/>
          <w:sz w:val="28"/>
          <w:szCs w:val="28"/>
          <w:lang w:val="ru-RU" w:eastAsia="zh-CN"/>
        </w:rPr>
      </w:pPr>
      <w:proofErr w:type="gramStart"/>
      <w:r w:rsidRPr="00297935">
        <w:rPr>
          <w:rFonts w:eastAsia="Calibri"/>
          <w:b/>
          <w:sz w:val="28"/>
          <w:szCs w:val="28"/>
          <w:lang w:val="ru-RU" w:eastAsia="zh-CN"/>
        </w:rPr>
        <w:t>АДМИНИСТРАЦИЯ  КАВКАЗСКОГО</w:t>
      </w:r>
      <w:proofErr w:type="gramEnd"/>
      <w:r w:rsidRPr="00297935">
        <w:rPr>
          <w:rFonts w:eastAsia="Calibri"/>
          <w:b/>
          <w:sz w:val="28"/>
          <w:szCs w:val="28"/>
          <w:lang w:val="ru-RU" w:eastAsia="zh-CN"/>
        </w:rPr>
        <w:t xml:space="preserve"> СЕЛЬСКОГО ПОСЕЛЕНИЯ </w:t>
      </w:r>
    </w:p>
    <w:p w:rsidR="00DA0B8A" w:rsidRPr="00297935" w:rsidRDefault="00297935" w:rsidP="007F6FF9">
      <w:pPr>
        <w:spacing w:line="100" w:lineRule="atLeast"/>
        <w:jc w:val="center"/>
        <w:rPr>
          <w:rFonts w:eastAsia="Calibri"/>
          <w:b/>
          <w:sz w:val="28"/>
          <w:szCs w:val="28"/>
          <w:lang w:val="ru-RU" w:eastAsia="zh-CN"/>
        </w:rPr>
      </w:pPr>
      <w:proofErr w:type="gramStart"/>
      <w:r w:rsidRPr="00297935">
        <w:rPr>
          <w:rFonts w:eastAsia="Calibri"/>
          <w:b/>
          <w:sz w:val="28"/>
          <w:szCs w:val="28"/>
          <w:lang w:val="ru-RU" w:eastAsia="zh-CN"/>
        </w:rPr>
        <w:t>КАВКАЗСКОГО  РАЙОНА</w:t>
      </w:r>
      <w:proofErr w:type="gramEnd"/>
      <w:r w:rsidRPr="00297935">
        <w:rPr>
          <w:rFonts w:eastAsia="Calibri"/>
          <w:b/>
          <w:sz w:val="28"/>
          <w:szCs w:val="28"/>
          <w:lang w:val="ru-RU" w:eastAsia="zh-CN"/>
        </w:rPr>
        <w:t xml:space="preserve"> </w:t>
      </w:r>
    </w:p>
    <w:p w:rsidR="00DA0B8A" w:rsidRPr="00297935" w:rsidRDefault="00297935" w:rsidP="007F6FF9">
      <w:pPr>
        <w:spacing w:line="100" w:lineRule="atLeast"/>
        <w:jc w:val="center"/>
        <w:rPr>
          <w:rFonts w:eastAsia="Calibri"/>
          <w:b/>
          <w:sz w:val="28"/>
          <w:szCs w:val="28"/>
          <w:lang w:val="ru-RU" w:eastAsia="zh-CN"/>
        </w:rPr>
      </w:pPr>
      <w:r w:rsidRPr="00297935">
        <w:rPr>
          <w:rFonts w:eastAsia="Calibri"/>
          <w:b/>
          <w:sz w:val="28"/>
          <w:szCs w:val="28"/>
          <w:lang w:val="ru-RU" w:eastAsia="zh-CN"/>
        </w:rPr>
        <w:t>П О С Т А Н О В Л Е Н И Е</w:t>
      </w:r>
    </w:p>
    <w:p w:rsidR="00DA0B8A" w:rsidRPr="005A5524" w:rsidRDefault="00DA0B8A" w:rsidP="007F6FF9">
      <w:pPr>
        <w:spacing w:line="100" w:lineRule="atLeast"/>
        <w:jc w:val="center"/>
        <w:rPr>
          <w:rFonts w:eastAsia="Calibri"/>
          <w:sz w:val="28"/>
          <w:szCs w:val="28"/>
          <w:lang w:val="ru-RU" w:eastAsia="zh-CN"/>
        </w:rPr>
      </w:pPr>
    </w:p>
    <w:p w:rsidR="007F6FF9" w:rsidRPr="005A5524" w:rsidRDefault="007F6FF9" w:rsidP="007F6FF9">
      <w:pPr>
        <w:spacing w:line="100" w:lineRule="atLeast"/>
        <w:jc w:val="center"/>
        <w:rPr>
          <w:rFonts w:eastAsia="Calibri"/>
          <w:sz w:val="28"/>
          <w:szCs w:val="28"/>
          <w:lang w:val="ru-RU" w:eastAsia="zh-CN"/>
        </w:rPr>
      </w:pPr>
    </w:p>
    <w:p w:rsidR="00B040EF" w:rsidRDefault="00297935" w:rsidP="0029793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10.02.2025                                                                                                      №32</w:t>
      </w:r>
    </w:p>
    <w:p w:rsidR="001359E4" w:rsidRDefault="001359E4" w:rsidP="00B040EF">
      <w:pPr>
        <w:jc w:val="center"/>
        <w:rPr>
          <w:b/>
          <w:sz w:val="28"/>
          <w:szCs w:val="28"/>
          <w:lang w:val="ru-RU"/>
        </w:rPr>
      </w:pPr>
    </w:p>
    <w:p w:rsidR="001359E4" w:rsidRPr="005C03C9" w:rsidRDefault="00B95603" w:rsidP="00B040EF">
      <w:pPr>
        <w:jc w:val="center"/>
        <w:rPr>
          <w:color w:val="FFFFFF" w:themeColor="background1"/>
          <w:sz w:val="28"/>
          <w:szCs w:val="28"/>
          <w:lang w:val="ru-RU"/>
        </w:rPr>
      </w:pPr>
      <w:r w:rsidRPr="005C03C9">
        <w:rPr>
          <w:color w:val="FFFFFF" w:themeColor="background1"/>
          <w:sz w:val="28"/>
          <w:szCs w:val="28"/>
          <w:lang w:val="ru-RU"/>
        </w:rPr>
        <w:t>08.02.2024                                                                                                   №28</w:t>
      </w:r>
    </w:p>
    <w:p w:rsidR="001359E4" w:rsidRDefault="001359E4" w:rsidP="00B040EF">
      <w:pPr>
        <w:jc w:val="center"/>
        <w:rPr>
          <w:b/>
          <w:sz w:val="28"/>
          <w:szCs w:val="28"/>
          <w:lang w:val="ru-RU"/>
        </w:rPr>
      </w:pPr>
    </w:p>
    <w:p w:rsidR="001359E4" w:rsidRDefault="001359E4" w:rsidP="00B040EF">
      <w:pPr>
        <w:jc w:val="center"/>
        <w:rPr>
          <w:b/>
          <w:sz w:val="28"/>
          <w:szCs w:val="28"/>
          <w:lang w:val="ru-RU"/>
        </w:rPr>
      </w:pPr>
    </w:p>
    <w:p w:rsidR="001359E4" w:rsidRDefault="001359E4" w:rsidP="00B040EF">
      <w:pPr>
        <w:jc w:val="center"/>
        <w:rPr>
          <w:b/>
          <w:sz w:val="28"/>
          <w:szCs w:val="28"/>
          <w:lang w:val="ru-RU"/>
        </w:rPr>
      </w:pPr>
    </w:p>
    <w:p w:rsidR="001359E4" w:rsidRDefault="001359E4" w:rsidP="00B040EF">
      <w:pPr>
        <w:jc w:val="center"/>
        <w:rPr>
          <w:b/>
          <w:sz w:val="28"/>
          <w:szCs w:val="28"/>
          <w:lang w:val="ru-RU"/>
        </w:rPr>
      </w:pPr>
    </w:p>
    <w:p w:rsidR="00FF5973" w:rsidRPr="00FF5973" w:rsidRDefault="00C51999" w:rsidP="006D2AA4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Кавказского  сельского поселения Кавказского района от </w:t>
      </w:r>
      <w:r w:rsidRPr="00C51999">
        <w:rPr>
          <w:b/>
          <w:sz w:val="28"/>
          <w:szCs w:val="28"/>
          <w:lang w:val="ru-RU"/>
        </w:rPr>
        <w:t>29 марта 2023 года №74</w:t>
      </w:r>
      <w:r>
        <w:rPr>
          <w:b/>
          <w:sz w:val="28"/>
          <w:szCs w:val="28"/>
          <w:lang w:val="ru-RU"/>
        </w:rPr>
        <w:t xml:space="preserve"> «</w:t>
      </w:r>
      <w:r w:rsidR="00FF5973" w:rsidRPr="00FF5973">
        <w:rPr>
          <w:b/>
          <w:sz w:val="28"/>
          <w:szCs w:val="28"/>
          <w:lang w:val="ru-RU"/>
        </w:rPr>
        <w:t xml:space="preserve">Об утверждении Порядка </w:t>
      </w:r>
      <w:r w:rsidR="00FF5973" w:rsidRPr="00FF5973">
        <w:rPr>
          <w:rFonts w:cs="Times New Roman"/>
          <w:b/>
          <w:sz w:val="28"/>
          <w:szCs w:val="28"/>
          <w:lang w:val="ru-RU"/>
        </w:rPr>
        <w:t xml:space="preserve">предоставления </w:t>
      </w:r>
      <w:r w:rsidR="00092C59">
        <w:rPr>
          <w:rFonts w:cs="Times New Roman"/>
          <w:b/>
          <w:sz w:val="28"/>
          <w:szCs w:val="28"/>
          <w:lang w:val="ru-RU"/>
        </w:rPr>
        <w:t xml:space="preserve">субсидии бюджетным учреждениям на иные цели </w:t>
      </w:r>
      <w:r w:rsidR="00FF5973" w:rsidRPr="00FF5973">
        <w:rPr>
          <w:rFonts w:cs="Times New Roman"/>
          <w:b/>
          <w:sz w:val="28"/>
          <w:szCs w:val="28"/>
          <w:lang w:val="ru-RU"/>
        </w:rPr>
        <w:t xml:space="preserve">из бюджета </w:t>
      </w:r>
      <w:r w:rsidR="001359E4">
        <w:rPr>
          <w:rFonts w:cs="Times New Roman"/>
          <w:b/>
          <w:sz w:val="28"/>
          <w:szCs w:val="28"/>
          <w:lang w:val="ru-RU"/>
        </w:rPr>
        <w:t>Кавказского сельского поселения</w:t>
      </w:r>
      <w:r w:rsidR="00FF5973" w:rsidRPr="00FF5973">
        <w:rPr>
          <w:rFonts w:cs="Times New Roman"/>
          <w:b/>
          <w:sz w:val="28"/>
          <w:szCs w:val="28"/>
          <w:lang w:val="ru-RU"/>
        </w:rPr>
        <w:t xml:space="preserve"> Кавказск</w:t>
      </w:r>
      <w:r w:rsidR="001359E4">
        <w:rPr>
          <w:rFonts w:cs="Times New Roman"/>
          <w:b/>
          <w:sz w:val="28"/>
          <w:szCs w:val="28"/>
          <w:lang w:val="ru-RU"/>
        </w:rPr>
        <w:t xml:space="preserve">ого </w:t>
      </w:r>
      <w:r w:rsidR="00FF5973" w:rsidRPr="00FF5973">
        <w:rPr>
          <w:rFonts w:cs="Times New Roman"/>
          <w:b/>
          <w:sz w:val="28"/>
          <w:szCs w:val="28"/>
          <w:lang w:val="ru-RU"/>
        </w:rPr>
        <w:t xml:space="preserve"> район</w:t>
      </w:r>
      <w:r w:rsidR="008C266C">
        <w:rPr>
          <w:rFonts w:cs="Times New Roman"/>
          <w:b/>
          <w:sz w:val="28"/>
          <w:szCs w:val="28"/>
          <w:lang w:val="ru-RU"/>
        </w:rPr>
        <w:t>а</w:t>
      </w:r>
      <w:r w:rsidR="00FF5973" w:rsidRPr="00FF5973">
        <w:rPr>
          <w:rFonts w:cs="Times New Roman"/>
          <w:b/>
          <w:sz w:val="28"/>
          <w:szCs w:val="28"/>
          <w:lang w:val="ru-RU"/>
        </w:rPr>
        <w:t xml:space="preserve"> на осуществление </w:t>
      </w:r>
      <w:r w:rsidR="004C6629" w:rsidRPr="004C6629">
        <w:rPr>
          <w:b/>
          <w:sz w:val="28"/>
          <w:szCs w:val="28"/>
          <w:lang w:val="ru-RU"/>
        </w:rPr>
        <w:t>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</w:t>
      </w:r>
      <w:r w:rsidR="00FF5973" w:rsidRPr="00FF5973">
        <w:rPr>
          <w:rFonts w:cs="Times New Roman"/>
          <w:b/>
          <w:sz w:val="28"/>
          <w:szCs w:val="28"/>
          <w:lang w:val="ru-RU"/>
        </w:rPr>
        <w:t xml:space="preserve">, расположенных </w:t>
      </w:r>
      <w:r w:rsidR="00FF5973" w:rsidRPr="00493C2C">
        <w:rPr>
          <w:rFonts w:cs="Times New Roman"/>
          <w:b/>
          <w:sz w:val="28"/>
          <w:szCs w:val="28"/>
          <w:lang w:val="ru-RU"/>
        </w:rPr>
        <w:t xml:space="preserve">на территории </w:t>
      </w:r>
      <w:r w:rsidR="008C266C">
        <w:rPr>
          <w:rFonts w:cs="Times New Roman"/>
          <w:b/>
          <w:sz w:val="28"/>
          <w:szCs w:val="28"/>
          <w:lang w:val="ru-RU"/>
        </w:rPr>
        <w:t xml:space="preserve">Кавказского </w:t>
      </w:r>
      <w:r w:rsidR="00FF5973" w:rsidRPr="00493C2C">
        <w:rPr>
          <w:rFonts w:cs="Times New Roman"/>
          <w:b/>
          <w:sz w:val="28"/>
          <w:szCs w:val="28"/>
          <w:lang w:val="ru-RU"/>
        </w:rPr>
        <w:t>сельск</w:t>
      </w:r>
      <w:r w:rsidR="008C266C">
        <w:rPr>
          <w:rFonts w:cs="Times New Roman"/>
          <w:b/>
          <w:sz w:val="28"/>
          <w:szCs w:val="28"/>
          <w:lang w:val="ru-RU"/>
        </w:rPr>
        <w:t>ого</w:t>
      </w:r>
      <w:r w:rsidR="00FF5973" w:rsidRPr="00493C2C">
        <w:rPr>
          <w:rFonts w:cs="Times New Roman"/>
          <w:b/>
          <w:sz w:val="28"/>
          <w:szCs w:val="28"/>
          <w:lang w:val="ru-RU"/>
        </w:rPr>
        <w:t xml:space="preserve"> поселени</w:t>
      </w:r>
      <w:r w:rsidR="008C266C">
        <w:rPr>
          <w:rFonts w:cs="Times New Roman"/>
          <w:b/>
          <w:sz w:val="28"/>
          <w:szCs w:val="28"/>
          <w:lang w:val="ru-RU"/>
        </w:rPr>
        <w:t>я Кавказского  района</w:t>
      </w:r>
      <w:r>
        <w:rPr>
          <w:rFonts w:cs="Times New Roman"/>
          <w:b/>
          <w:sz w:val="28"/>
          <w:szCs w:val="28"/>
          <w:lang w:val="ru-RU"/>
        </w:rPr>
        <w:t>»</w:t>
      </w:r>
    </w:p>
    <w:p w:rsidR="00B040EF" w:rsidRDefault="00B040EF" w:rsidP="000D204D">
      <w:pPr>
        <w:rPr>
          <w:b/>
          <w:sz w:val="28"/>
          <w:szCs w:val="28"/>
          <w:lang w:val="ru-RU"/>
        </w:rPr>
      </w:pPr>
    </w:p>
    <w:p w:rsidR="001359E4" w:rsidRDefault="001359E4" w:rsidP="000D204D">
      <w:pPr>
        <w:rPr>
          <w:b/>
          <w:sz w:val="28"/>
          <w:szCs w:val="28"/>
          <w:lang w:val="ru-RU"/>
        </w:rPr>
      </w:pPr>
    </w:p>
    <w:p w:rsidR="00C007D4" w:rsidRPr="00D735E0" w:rsidRDefault="00C007D4" w:rsidP="000D204D">
      <w:pPr>
        <w:rPr>
          <w:b/>
          <w:sz w:val="28"/>
          <w:szCs w:val="28"/>
          <w:lang w:val="ru-RU"/>
        </w:rPr>
      </w:pPr>
    </w:p>
    <w:p w:rsidR="001359E4" w:rsidRDefault="00B040EF" w:rsidP="006D2A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</w:t>
      </w:r>
      <w:r w:rsidR="00493C2C">
        <w:rPr>
          <w:sz w:val="28"/>
          <w:szCs w:val="28"/>
          <w:lang w:val="ru-RU"/>
        </w:rPr>
        <w:t xml:space="preserve">со ст. </w:t>
      </w:r>
      <w:r w:rsidR="00B721E8">
        <w:rPr>
          <w:sz w:val="28"/>
          <w:szCs w:val="28"/>
          <w:lang w:val="ru-RU"/>
        </w:rPr>
        <w:t>78.1</w:t>
      </w:r>
      <w:r w:rsidR="00493C2C" w:rsidRPr="00493C2C">
        <w:rPr>
          <w:sz w:val="28"/>
          <w:szCs w:val="28"/>
          <w:lang w:val="ru-RU"/>
        </w:rPr>
        <w:t xml:space="preserve"> Бюджетного кодекса Российской </w:t>
      </w:r>
      <w:proofErr w:type="gramStart"/>
      <w:r w:rsidR="00493C2C" w:rsidRPr="00493C2C">
        <w:rPr>
          <w:sz w:val="28"/>
          <w:szCs w:val="28"/>
          <w:lang w:val="ru-RU"/>
        </w:rPr>
        <w:t>Федерации</w:t>
      </w:r>
      <w:r w:rsidR="00493C2C">
        <w:rPr>
          <w:sz w:val="28"/>
          <w:szCs w:val="28"/>
          <w:lang w:val="ru-RU"/>
        </w:rPr>
        <w:t xml:space="preserve">, </w:t>
      </w:r>
      <w:r w:rsidR="003345AE">
        <w:rPr>
          <w:sz w:val="28"/>
          <w:szCs w:val="28"/>
          <w:lang w:val="ru-RU"/>
        </w:rPr>
        <w:t xml:space="preserve">  </w:t>
      </w:r>
      <w:proofErr w:type="gramEnd"/>
      <w:r w:rsidR="003345AE">
        <w:rPr>
          <w:sz w:val="28"/>
          <w:szCs w:val="28"/>
          <w:lang w:val="ru-RU"/>
        </w:rPr>
        <w:t xml:space="preserve">                </w:t>
      </w:r>
      <w:r w:rsidRPr="00D735E0">
        <w:rPr>
          <w:sz w:val="28"/>
          <w:szCs w:val="28"/>
          <w:lang w:val="ru-RU"/>
        </w:rPr>
        <w:t xml:space="preserve"> Федеральн</w:t>
      </w:r>
      <w:r w:rsidR="00B721E8">
        <w:rPr>
          <w:sz w:val="28"/>
          <w:szCs w:val="28"/>
          <w:lang w:val="ru-RU"/>
        </w:rPr>
        <w:t>ым</w:t>
      </w:r>
      <w:r w:rsidRPr="00D735E0">
        <w:rPr>
          <w:sz w:val="28"/>
          <w:szCs w:val="28"/>
          <w:lang w:val="ru-RU"/>
        </w:rPr>
        <w:t xml:space="preserve"> закон</w:t>
      </w:r>
      <w:r w:rsidR="00B721E8">
        <w:rPr>
          <w:sz w:val="28"/>
          <w:szCs w:val="28"/>
          <w:lang w:val="ru-RU"/>
        </w:rPr>
        <w:t>ом</w:t>
      </w:r>
      <w:r w:rsidRPr="00D735E0">
        <w:rPr>
          <w:sz w:val="28"/>
          <w:szCs w:val="28"/>
          <w:lang w:val="ru-RU"/>
        </w:rPr>
        <w:t xml:space="preserve"> от 6 октября 2003 г</w:t>
      </w:r>
      <w:r w:rsidR="00C007D4">
        <w:rPr>
          <w:sz w:val="28"/>
          <w:szCs w:val="28"/>
          <w:lang w:val="ru-RU"/>
        </w:rPr>
        <w:t>ода</w:t>
      </w:r>
      <w:r w:rsidRPr="00D735E0">
        <w:rPr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</w:t>
      </w:r>
      <w:r w:rsidR="001359E4">
        <w:rPr>
          <w:sz w:val="28"/>
          <w:szCs w:val="28"/>
          <w:lang w:val="ru-RU"/>
        </w:rPr>
        <w:t>руководствуясь Уставом Кавказского сельского поселения Кавказского района, п о с т а н о в л я ю:</w:t>
      </w:r>
    </w:p>
    <w:p w:rsidR="00755243" w:rsidRDefault="006D2AA4" w:rsidP="00755243">
      <w:pPr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</w:t>
      </w:r>
      <w:r w:rsidR="00C51999">
        <w:rPr>
          <w:sz w:val="28"/>
          <w:szCs w:val="28"/>
          <w:lang w:val="ru-RU"/>
        </w:rPr>
        <w:t xml:space="preserve">Внести </w:t>
      </w:r>
      <w:r w:rsidR="005C03C9">
        <w:rPr>
          <w:sz w:val="28"/>
          <w:szCs w:val="28"/>
          <w:lang w:val="ru-RU"/>
        </w:rPr>
        <w:t xml:space="preserve">изменение </w:t>
      </w:r>
      <w:r w:rsidR="00C51999">
        <w:rPr>
          <w:sz w:val="28"/>
          <w:szCs w:val="28"/>
          <w:lang w:val="ru-RU"/>
        </w:rPr>
        <w:t xml:space="preserve">в постановление администрации Кавказского сельского поселения Кавказского района от 29 марта 2023 года №74 «Об утверждении </w:t>
      </w:r>
      <w:r w:rsidR="00493C2C">
        <w:rPr>
          <w:sz w:val="28"/>
          <w:szCs w:val="28"/>
          <w:lang w:val="ru-RU"/>
        </w:rPr>
        <w:t>Порядк</w:t>
      </w:r>
      <w:r w:rsidR="00C51999">
        <w:rPr>
          <w:sz w:val="28"/>
          <w:szCs w:val="28"/>
          <w:lang w:val="ru-RU"/>
        </w:rPr>
        <w:t>а</w:t>
      </w:r>
      <w:r w:rsidR="00493C2C">
        <w:rPr>
          <w:sz w:val="28"/>
          <w:szCs w:val="28"/>
          <w:lang w:val="ru-RU"/>
        </w:rPr>
        <w:t xml:space="preserve"> </w:t>
      </w:r>
      <w:r w:rsidR="00755243" w:rsidRPr="00755243">
        <w:rPr>
          <w:rFonts w:cs="Times New Roman"/>
          <w:sz w:val="28"/>
          <w:szCs w:val="28"/>
          <w:lang w:val="ru-RU"/>
        </w:rPr>
        <w:t>предоставления</w:t>
      </w:r>
      <w:r w:rsidR="00B721E8">
        <w:rPr>
          <w:rFonts w:cs="Times New Roman"/>
          <w:sz w:val="28"/>
          <w:szCs w:val="28"/>
          <w:lang w:val="ru-RU"/>
        </w:rPr>
        <w:t xml:space="preserve"> субсидии бюджетным учреждениям на иные цели</w:t>
      </w:r>
      <w:r w:rsidR="00755243" w:rsidRPr="00755243">
        <w:rPr>
          <w:rFonts w:cs="Times New Roman"/>
          <w:sz w:val="28"/>
          <w:szCs w:val="28"/>
          <w:lang w:val="ru-RU"/>
        </w:rPr>
        <w:t xml:space="preserve"> из бюджета Кавказского сельского поселения Кавказского  района на осуществление </w:t>
      </w:r>
      <w:r w:rsidR="004C6629" w:rsidRPr="004C6629">
        <w:rPr>
          <w:sz w:val="28"/>
          <w:szCs w:val="28"/>
          <w:lang w:val="ru-RU"/>
        </w:rPr>
        <w:t>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</w:t>
      </w:r>
      <w:r w:rsidR="00755243" w:rsidRPr="004C6629">
        <w:rPr>
          <w:rFonts w:cs="Times New Roman"/>
          <w:sz w:val="28"/>
          <w:szCs w:val="28"/>
          <w:lang w:val="ru-RU"/>
        </w:rPr>
        <w:t>,</w:t>
      </w:r>
      <w:r w:rsidR="00755243" w:rsidRPr="00755243">
        <w:rPr>
          <w:rFonts w:cs="Times New Roman"/>
          <w:sz w:val="28"/>
          <w:szCs w:val="28"/>
          <w:lang w:val="ru-RU"/>
        </w:rPr>
        <w:t xml:space="preserve"> расположенных на территории Кавказского сельского поселения Кавказского  района</w:t>
      </w:r>
      <w:r w:rsidR="00C51999">
        <w:rPr>
          <w:rFonts w:cs="Times New Roman"/>
          <w:sz w:val="28"/>
          <w:szCs w:val="28"/>
          <w:lang w:val="ru-RU"/>
        </w:rPr>
        <w:t xml:space="preserve">» </w:t>
      </w:r>
      <w:r w:rsidR="005C03C9">
        <w:rPr>
          <w:rFonts w:cs="Times New Roman"/>
          <w:sz w:val="28"/>
          <w:szCs w:val="28"/>
          <w:lang w:val="ru-RU"/>
        </w:rPr>
        <w:t>изложить в новой редакции (прилагается).</w:t>
      </w:r>
    </w:p>
    <w:p w:rsidR="005A5524" w:rsidRDefault="005A5524" w:rsidP="00755243">
      <w:pPr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6143BA" w:rsidRDefault="006143BA" w:rsidP="00755243">
      <w:pPr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5A5524" w:rsidRDefault="005A5524" w:rsidP="005A5524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</w:t>
      </w:r>
    </w:p>
    <w:p w:rsidR="005A5524" w:rsidRDefault="005A5524" w:rsidP="005A5524">
      <w:pPr>
        <w:jc w:val="center"/>
        <w:rPr>
          <w:rFonts w:cs="Times New Roman"/>
          <w:sz w:val="28"/>
          <w:szCs w:val="28"/>
          <w:lang w:val="ru-RU"/>
        </w:rPr>
      </w:pPr>
    </w:p>
    <w:p w:rsidR="005A5524" w:rsidRPr="005A5524" w:rsidRDefault="00FB3DE4" w:rsidP="005A5524">
      <w:pPr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040EF" w:rsidRPr="00D735E0">
        <w:rPr>
          <w:sz w:val="28"/>
          <w:szCs w:val="28"/>
          <w:lang w:val="ru-RU"/>
        </w:rPr>
        <w:t>.</w:t>
      </w:r>
      <w:r w:rsidR="006D2AA4">
        <w:rPr>
          <w:sz w:val="28"/>
          <w:szCs w:val="28"/>
          <w:lang w:val="ru-RU"/>
        </w:rPr>
        <w:t> </w:t>
      </w:r>
      <w:r w:rsidR="005A5524">
        <w:rPr>
          <w:sz w:val="28"/>
          <w:szCs w:val="28"/>
          <w:lang w:val="ru-RU"/>
        </w:rPr>
        <w:t xml:space="preserve">Считать утратившим силу постановление администрации Кавказского сельского поселения Кавказского района от 08 февраля 2024 года №28 </w:t>
      </w:r>
      <w:r w:rsidR="005A5524" w:rsidRPr="005A5524">
        <w:rPr>
          <w:sz w:val="28"/>
          <w:szCs w:val="28"/>
          <w:lang w:val="ru-RU"/>
        </w:rPr>
        <w:t xml:space="preserve">«О внесении изменений в постановление администрации Кавказского  сельского поселения Кавказского района от 29 марта 2023 года №74 «Об утверждении Порядка </w:t>
      </w:r>
      <w:r w:rsidR="005A5524" w:rsidRPr="005A5524">
        <w:rPr>
          <w:rFonts w:cs="Times New Roman"/>
          <w:sz w:val="28"/>
          <w:szCs w:val="28"/>
          <w:lang w:val="ru-RU"/>
        </w:rPr>
        <w:t xml:space="preserve">предоставления субсидии бюджетным учреждениям на иные цели из бюджета Кавказского сельского поселения Кавказского  района на осуществление </w:t>
      </w:r>
      <w:r w:rsidR="005A5524" w:rsidRPr="005A5524">
        <w:rPr>
          <w:sz w:val="28"/>
          <w:szCs w:val="28"/>
          <w:lang w:val="ru-RU"/>
        </w:rPr>
        <w:t>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</w:t>
      </w:r>
      <w:r w:rsidR="005A5524" w:rsidRPr="005A5524">
        <w:rPr>
          <w:rFonts w:cs="Times New Roman"/>
          <w:sz w:val="28"/>
          <w:szCs w:val="28"/>
          <w:lang w:val="ru-RU"/>
        </w:rPr>
        <w:t>, расположенных на территории Кавказского сельского поселения Кавказского  района»</w:t>
      </w:r>
      <w:r w:rsidR="005A5524">
        <w:rPr>
          <w:rFonts w:cs="Times New Roman"/>
          <w:sz w:val="28"/>
          <w:szCs w:val="28"/>
          <w:lang w:val="ru-RU"/>
        </w:rPr>
        <w:t>.</w:t>
      </w:r>
    </w:p>
    <w:p w:rsidR="00B040EF" w:rsidRDefault="005A5524" w:rsidP="006D2AA4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r w:rsidR="006D2AA4" w:rsidRPr="00B027B9">
        <w:rPr>
          <w:rFonts w:cs="Times New Roman"/>
          <w:sz w:val="28"/>
          <w:szCs w:val="28"/>
          <w:lang w:val="ru-RU"/>
        </w:rPr>
        <w:t xml:space="preserve">Контроль за выполнением настоящего </w:t>
      </w:r>
      <w:r w:rsidR="003345AE">
        <w:rPr>
          <w:rFonts w:cs="Times New Roman"/>
          <w:sz w:val="28"/>
          <w:szCs w:val="28"/>
          <w:lang w:val="ru-RU"/>
        </w:rPr>
        <w:t>постановления оставляю за собой</w:t>
      </w:r>
      <w:r w:rsidR="006D2AA4" w:rsidRPr="00B027B9">
        <w:rPr>
          <w:rFonts w:cs="Times New Roman"/>
          <w:sz w:val="28"/>
          <w:szCs w:val="28"/>
          <w:lang w:val="ru-RU"/>
        </w:rPr>
        <w:t>.</w:t>
      </w:r>
    </w:p>
    <w:p w:rsidR="00DE2BAF" w:rsidRPr="00561BCA" w:rsidRDefault="005A5524" w:rsidP="00DE2BAF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4</w:t>
      </w:r>
      <w:r w:rsidR="006D2AA4">
        <w:rPr>
          <w:sz w:val="28"/>
          <w:szCs w:val="28"/>
        </w:rPr>
        <w:t>. </w:t>
      </w:r>
      <w:r w:rsidR="003345AE">
        <w:rPr>
          <w:sz w:val="28"/>
          <w:szCs w:val="28"/>
        </w:rPr>
        <w:t xml:space="preserve">Постановление </w:t>
      </w:r>
      <w:r w:rsidR="00B040EF" w:rsidRPr="00D735E0">
        <w:rPr>
          <w:sz w:val="28"/>
          <w:szCs w:val="28"/>
        </w:rPr>
        <w:t xml:space="preserve">вступает в силу </w:t>
      </w:r>
      <w:r w:rsidR="00B040EF">
        <w:rPr>
          <w:sz w:val="28"/>
          <w:szCs w:val="28"/>
        </w:rPr>
        <w:t xml:space="preserve">со </w:t>
      </w:r>
      <w:r w:rsidR="00FB3DE4">
        <w:rPr>
          <w:sz w:val="28"/>
          <w:szCs w:val="28"/>
        </w:rPr>
        <w:t>дня его подписания</w:t>
      </w:r>
      <w:r w:rsidR="00DE2BAF">
        <w:rPr>
          <w:sz w:val="28"/>
          <w:szCs w:val="28"/>
        </w:rPr>
        <w:t xml:space="preserve"> </w:t>
      </w:r>
      <w:r w:rsidR="00DE2BAF" w:rsidRPr="00E0110F">
        <w:rPr>
          <w:sz w:val="28"/>
          <w:szCs w:val="28"/>
        </w:rPr>
        <w:t>и распространяется на правоотношения возникшие с 1 января 2025 года.</w:t>
      </w:r>
    </w:p>
    <w:p w:rsidR="00B040EF" w:rsidRDefault="00B040EF" w:rsidP="00B040EF">
      <w:pPr>
        <w:jc w:val="both"/>
        <w:rPr>
          <w:sz w:val="28"/>
          <w:szCs w:val="28"/>
          <w:lang w:val="ru-RU"/>
        </w:rPr>
      </w:pPr>
    </w:p>
    <w:p w:rsidR="00A735EC" w:rsidRDefault="00A735EC" w:rsidP="00B040EF">
      <w:pPr>
        <w:jc w:val="both"/>
        <w:rPr>
          <w:sz w:val="28"/>
          <w:szCs w:val="28"/>
          <w:lang w:val="ru-RU"/>
        </w:rPr>
      </w:pPr>
    </w:p>
    <w:p w:rsidR="00B040EF" w:rsidRDefault="00B040EF" w:rsidP="00B040EF">
      <w:pPr>
        <w:jc w:val="both"/>
        <w:rPr>
          <w:sz w:val="28"/>
          <w:szCs w:val="28"/>
          <w:lang w:val="ru-RU"/>
        </w:rPr>
      </w:pPr>
    </w:p>
    <w:p w:rsidR="00B040EF" w:rsidRPr="00D735E0" w:rsidRDefault="003345AE" w:rsidP="00B040EF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Глава  Кавказского</w:t>
      </w:r>
      <w:proofErr w:type="gramEnd"/>
      <w:r>
        <w:rPr>
          <w:sz w:val="28"/>
          <w:szCs w:val="28"/>
          <w:lang w:val="ru-RU"/>
        </w:rPr>
        <w:t xml:space="preserve">  сельского поселения</w:t>
      </w:r>
    </w:p>
    <w:p w:rsidR="00B040EF" w:rsidRPr="00D735E0" w:rsidRDefault="00B040EF" w:rsidP="00B040EF">
      <w:pPr>
        <w:jc w:val="both"/>
        <w:rPr>
          <w:b/>
          <w:sz w:val="28"/>
          <w:szCs w:val="28"/>
          <w:lang w:val="ru-RU"/>
        </w:rPr>
      </w:pPr>
      <w:r w:rsidRPr="00D735E0">
        <w:rPr>
          <w:sz w:val="28"/>
          <w:szCs w:val="28"/>
          <w:lang w:val="ru-RU"/>
        </w:rPr>
        <w:t>Кавказск</w:t>
      </w:r>
      <w:r w:rsidR="003345AE">
        <w:rPr>
          <w:sz w:val="28"/>
          <w:szCs w:val="28"/>
          <w:lang w:val="ru-RU"/>
        </w:rPr>
        <w:t>ого</w:t>
      </w:r>
      <w:r w:rsidRPr="00D735E0">
        <w:rPr>
          <w:sz w:val="28"/>
          <w:szCs w:val="28"/>
          <w:lang w:val="ru-RU"/>
        </w:rPr>
        <w:t xml:space="preserve"> район</w:t>
      </w:r>
      <w:r w:rsidR="003345AE">
        <w:rPr>
          <w:sz w:val="28"/>
          <w:szCs w:val="28"/>
          <w:lang w:val="ru-RU"/>
        </w:rPr>
        <w:t>а</w:t>
      </w:r>
      <w:r w:rsidRPr="00D735E0">
        <w:rPr>
          <w:sz w:val="28"/>
          <w:szCs w:val="28"/>
          <w:lang w:val="ru-RU"/>
        </w:rPr>
        <w:t xml:space="preserve">                                             </w:t>
      </w:r>
      <w:r w:rsidR="005A5524">
        <w:rPr>
          <w:sz w:val="28"/>
          <w:szCs w:val="28"/>
          <w:lang w:val="ru-RU"/>
        </w:rPr>
        <w:t xml:space="preserve">                           </w:t>
      </w:r>
      <w:r w:rsidRPr="00D735E0">
        <w:rPr>
          <w:sz w:val="28"/>
          <w:szCs w:val="28"/>
          <w:lang w:val="ru-RU"/>
        </w:rPr>
        <w:t xml:space="preserve"> </w:t>
      </w:r>
      <w:r w:rsidR="006D2AA4">
        <w:rPr>
          <w:sz w:val="28"/>
          <w:szCs w:val="28"/>
          <w:lang w:val="ru-RU"/>
        </w:rPr>
        <w:t xml:space="preserve"> </w:t>
      </w:r>
      <w:r w:rsidR="003345AE">
        <w:rPr>
          <w:sz w:val="28"/>
          <w:szCs w:val="28"/>
          <w:lang w:val="ru-RU"/>
        </w:rPr>
        <w:t xml:space="preserve">И.В. </w:t>
      </w:r>
      <w:proofErr w:type="spellStart"/>
      <w:r w:rsidR="003345AE">
        <w:rPr>
          <w:sz w:val="28"/>
          <w:szCs w:val="28"/>
          <w:lang w:val="ru-RU"/>
        </w:rPr>
        <w:t>Бережинская</w:t>
      </w:r>
      <w:proofErr w:type="spellEnd"/>
      <w:r w:rsidRPr="00D735E0">
        <w:rPr>
          <w:sz w:val="28"/>
          <w:szCs w:val="28"/>
          <w:lang w:val="ru-RU"/>
        </w:rPr>
        <w:t xml:space="preserve"> </w:t>
      </w:r>
    </w:p>
    <w:p w:rsidR="00ED724D" w:rsidRDefault="00ED724D">
      <w:pPr>
        <w:rPr>
          <w:rFonts w:cs="Times New Roman"/>
          <w:sz w:val="28"/>
          <w:szCs w:val="28"/>
          <w:lang w:val="ru-RU"/>
        </w:rPr>
      </w:pPr>
    </w:p>
    <w:p w:rsidR="003345AE" w:rsidRDefault="003345AE">
      <w:pPr>
        <w:rPr>
          <w:rFonts w:cs="Times New Roman"/>
          <w:sz w:val="28"/>
          <w:szCs w:val="28"/>
          <w:lang w:val="ru-RU"/>
        </w:rPr>
      </w:pPr>
    </w:p>
    <w:p w:rsidR="003345AE" w:rsidRDefault="003345AE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A735EC" w:rsidRDefault="00A735EC">
      <w:pPr>
        <w:rPr>
          <w:rFonts w:cs="Times New Roman"/>
          <w:sz w:val="28"/>
          <w:szCs w:val="28"/>
          <w:lang w:val="ru-RU"/>
        </w:rPr>
      </w:pPr>
    </w:p>
    <w:p w:rsidR="005C03C9" w:rsidRDefault="003345AE" w:rsidP="005C03C9">
      <w:pPr>
        <w:tabs>
          <w:tab w:val="left" w:pos="709"/>
        </w:tabs>
        <w:ind w:left="4956" w:firstLine="6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ПРИЛОЖЕНИЕ</w:t>
      </w:r>
      <w:r w:rsidR="00A735EC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3345AE" w:rsidRPr="003345AE" w:rsidRDefault="005A5524" w:rsidP="005C03C9">
      <w:pPr>
        <w:tabs>
          <w:tab w:val="left" w:pos="709"/>
        </w:tabs>
        <w:ind w:left="4956" w:firstLine="6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</w:t>
      </w:r>
      <w:r w:rsidR="003345AE" w:rsidRPr="003345AE">
        <w:rPr>
          <w:rFonts w:eastAsia="Times New Roman" w:cs="Times New Roman"/>
          <w:sz w:val="28"/>
          <w:szCs w:val="28"/>
          <w:lang w:val="ru-RU" w:eastAsia="ru-RU"/>
        </w:rPr>
        <w:t xml:space="preserve">к </w:t>
      </w:r>
      <w:r w:rsidR="003345AE">
        <w:rPr>
          <w:rFonts w:eastAsia="Times New Roman" w:cs="Times New Roman"/>
          <w:sz w:val="28"/>
          <w:szCs w:val="28"/>
          <w:lang w:val="ru-RU" w:eastAsia="ru-RU"/>
        </w:rPr>
        <w:t>постановлению администрации</w:t>
      </w:r>
    </w:p>
    <w:p w:rsidR="003345AE" w:rsidRPr="003345AE" w:rsidRDefault="003345AE" w:rsidP="003345AE">
      <w:pPr>
        <w:tabs>
          <w:tab w:val="left" w:pos="709"/>
        </w:tabs>
        <w:ind w:left="482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>Кавказского  сельского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 xml:space="preserve"> поселения</w:t>
      </w:r>
    </w:p>
    <w:p w:rsidR="003345AE" w:rsidRPr="003345AE" w:rsidRDefault="003345AE" w:rsidP="003345AE">
      <w:pPr>
        <w:tabs>
          <w:tab w:val="left" w:pos="709"/>
        </w:tabs>
        <w:ind w:left="4956" w:firstLine="6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3345AE">
        <w:rPr>
          <w:rFonts w:eastAsia="Times New Roman" w:cs="Times New Roman"/>
          <w:sz w:val="28"/>
          <w:szCs w:val="28"/>
          <w:lang w:val="ru-RU" w:eastAsia="ru-RU"/>
        </w:rPr>
        <w:t>Кавказск</w:t>
      </w:r>
      <w:r>
        <w:rPr>
          <w:rFonts w:eastAsia="Times New Roman" w:cs="Times New Roman"/>
          <w:sz w:val="28"/>
          <w:szCs w:val="28"/>
          <w:lang w:val="ru-RU" w:eastAsia="ru-RU"/>
        </w:rPr>
        <w:t>ого</w:t>
      </w:r>
      <w:r w:rsidRPr="003345AE">
        <w:rPr>
          <w:rFonts w:eastAsia="Times New Roman" w:cs="Times New Roman"/>
          <w:sz w:val="28"/>
          <w:szCs w:val="28"/>
          <w:lang w:val="ru-RU" w:eastAsia="ru-RU"/>
        </w:rPr>
        <w:t xml:space="preserve"> район</w:t>
      </w:r>
      <w:r>
        <w:rPr>
          <w:rFonts w:eastAsia="Times New Roman" w:cs="Times New Roman"/>
          <w:sz w:val="28"/>
          <w:szCs w:val="28"/>
          <w:lang w:val="ru-RU" w:eastAsia="ru-RU"/>
        </w:rPr>
        <w:t>а</w:t>
      </w:r>
    </w:p>
    <w:p w:rsidR="003345AE" w:rsidRPr="00297935" w:rsidRDefault="003345AE" w:rsidP="003345AE">
      <w:pPr>
        <w:tabs>
          <w:tab w:val="left" w:pos="709"/>
        </w:tabs>
        <w:ind w:left="4956" w:firstLine="6"/>
        <w:jc w:val="center"/>
        <w:rPr>
          <w:rFonts w:eastAsia="Times New Roman" w:cs="Times New Roman"/>
          <w:sz w:val="28"/>
          <w:szCs w:val="28"/>
          <w:u w:val="single"/>
          <w:lang w:val="ru-RU" w:eastAsia="ru-RU"/>
        </w:rPr>
      </w:pPr>
      <w:r w:rsidRPr="003345AE">
        <w:rPr>
          <w:rFonts w:eastAsia="Times New Roman" w:cs="Times New Roman"/>
          <w:sz w:val="28"/>
          <w:szCs w:val="28"/>
          <w:lang w:val="ru-RU" w:eastAsia="ru-RU"/>
        </w:rPr>
        <w:t xml:space="preserve">от </w:t>
      </w:r>
      <w:r w:rsidR="00297935" w:rsidRPr="00297935">
        <w:rPr>
          <w:rFonts w:eastAsia="Times New Roman" w:cs="Times New Roman"/>
          <w:sz w:val="28"/>
          <w:szCs w:val="28"/>
          <w:u w:val="single"/>
          <w:lang w:val="ru-RU" w:eastAsia="ru-RU"/>
        </w:rPr>
        <w:t>10.02.2025</w:t>
      </w:r>
      <w:r w:rsidRPr="00297935">
        <w:rPr>
          <w:rFonts w:eastAsia="Times New Roman" w:cs="Times New Roman"/>
          <w:sz w:val="28"/>
          <w:szCs w:val="28"/>
          <w:u w:val="single"/>
          <w:lang w:val="ru-RU" w:eastAsia="ru-RU"/>
        </w:rPr>
        <w:t xml:space="preserve"> года</w:t>
      </w:r>
      <w:r w:rsidRPr="003345AE">
        <w:rPr>
          <w:rFonts w:eastAsia="Times New Roman" w:cs="Times New Roman"/>
          <w:sz w:val="28"/>
          <w:szCs w:val="28"/>
          <w:lang w:val="ru-RU" w:eastAsia="ru-RU"/>
        </w:rPr>
        <w:t xml:space="preserve"> № </w:t>
      </w:r>
      <w:r w:rsidR="00297935" w:rsidRPr="00297935">
        <w:rPr>
          <w:rFonts w:eastAsia="Times New Roman" w:cs="Times New Roman"/>
          <w:sz w:val="28"/>
          <w:szCs w:val="28"/>
          <w:u w:val="single"/>
          <w:lang w:val="ru-RU" w:eastAsia="ru-RU"/>
        </w:rPr>
        <w:t>32</w:t>
      </w:r>
    </w:p>
    <w:p w:rsidR="003345AE" w:rsidRDefault="003345AE" w:rsidP="003345AE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5C03C9" w:rsidRDefault="005C03C9" w:rsidP="003345AE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5C03C9" w:rsidRPr="003345AE" w:rsidRDefault="005C03C9" w:rsidP="005C03C9">
      <w:pPr>
        <w:jc w:val="center"/>
        <w:rPr>
          <w:rFonts w:cs="Times New Roman"/>
          <w:b/>
          <w:sz w:val="28"/>
          <w:szCs w:val="28"/>
          <w:lang w:val="ru-RU"/>
        </w:rPr>
      </w:pPr>
      <w:r w:rsidRPr="003345AE">
        <w:rPr>
          <w:rFonts w:cs="Times New Roman"/>
          <w:b/>
          <w:sz w:val="28"/>
          <w:szCs w:val="28"/>
          <w:lang w:val="ru-RU"/>
        </w:rPr>
        <w:t>ПОРЯДОК</w:t>
      </w:r>
    </w:p>
    <w:p w:rsidR="005C03C9" w:rsidRPr="00B721E8" w:rsidRDefault="005C03C9" w:rsidP="005C03C9">
      <w:pPr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B721E8">
        <w:rPr>
          <w:rFonts w:cs="Times New Roman"/>
          <w:b/>
          <w:color w:val="000000" w:themeColor="text1"/>
          <w:sz w:val="28"/>
          <w:szCs w:val="28"/>
          <w:lang w:val="ru-RU"/>
        </w:rPr>
        <w:t>предоставления субсидии бюджетным учреждениям на иные цели из бюджета Кавказского сельс</w:t>
      </w:r>
      <w:bookmarkStart w:id="0" w:name="_GoBack"/>
      <w:bookmarkEnd w:id="0"/>
      <w:r w:rsidRPr="00B721E8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кого поселения Кавказского  района на осуществление </w:t>
      </w:r>
      <w:r w:rsidRPr="004C6629">
        <w:rPr>
          <w:b/>
          <w:sz w:val="28"/>
          <w:szCs w:val="28"/>
          <w:lang w:val="ru-RU"/>
        </w:rPr>
        <w:t>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</w:t>
      </w:r>
      <w:r w:rsidRPr="00B721E8">
        <w:rPr>
          <w:rFonts w:cs="Times New Roman"/>
          <w:b/>
          <w:color w:val="000000" w:themeColor="text1"/>
          <w:sz w:val="28"/>
          <w:szCs w:val="28"/>
          <w:lang w:val="ru-RU"/>
        </w:rPr>
        <w:t>, расположенных на территории Кавказского сельского поселения Кавказского  района</w:t>
      </w:r>
    </w:p>
    <w:p w:rsidR="005C03C9" w:rsidRDefault="005C03C9" w:rsidP="005C03C9">
      <w:pPr>
        <w:jc w:val="center"/>
        <w:rPr>
          <w:rFonts w:cs="Times New Roman"/>
          <w:sz w:val="28"/>
          <w:szCs w:val="28"/>
          <w:lang w:val="ru-RU"/>
        </w:rPr>
      </w:pPr>
    </w:p>
    <w:p w:rsidR="005C03C9" w:rsidRPr="003345AE" w:rsidRDefault="005C03C9" w:rsidP="005C03C9">
      <w:pPr>
        <w:jc w:val="center"/>
        <w:rPr>
          <w:rFonts w:cs="Times New Roman"/>
          <w:sz w:val="28"/>
          <w:szCs w:val="28"/>
          <w:lang w:val="ru-RU"/>
        </w:rPr>
      </w:pPr>
    </w:p>
    <w:p w:rsidR="005C03C9" w:rsidRPr="003345AE" w:rsidRDefault="005C03C9" w:rsidP="005C03C9">
      <w:pPr>
        <w:ind w:firstLine="851"/>
        <w:jc w:val="both"/>
        <w:rPr>
          <w:sz w:val="28"/>
          <w:szCs w:val="28"/>
          <w:lang w:val="ru-RU"/>
        </w:rPr>
      </w:pPr>
      <w:r w:rsidRPr="003345AE">
        <w:rPr>
          <w:sz w:val="28"/>
          <w:szCs w:val="28"/>
          <w:lang w:val="ru-RU"/>
        </w:rPr>
        <w:t>Настоя</w:t>
      </w:r>
      <w:r>
        <w:rPr>
          <w:sz w:val="28"/>
          <w:szCs w:val="28"/>
          <w:lang w:val="ru-RU"/>
        </w:rPr>
        <w:t>щ</w:t>
      </w:r>
      <w:r w:rsidRPr="003345AE">
        <w:rPr>
          <w:sz w:val="28"/>
          <w:szCs w:val="28"/>
          <w:lang w:val="ru-RU"/>
        </w:rPr>
        <w:t xml:space="preserve">ий </w:t>
      </w:r>
      <w:r>
        <w:rPr>
          <w:sz w:val="28"/>
          <w:szCs w:val="28"/>
          <w:lang w:val="ru-RU"/>
        </w:rPr>
        <w:t>П</w:t>
      </w:r>
      <w:r w:rsidRPr="003345AE">
        <w:rPr>
          <w:sz w:val="28"/>
          <w:szCs w:val="28"/>
          <w:lang w:val="ru-RU"/>
        </w:rPr>
        <w:t xml:space="preserve">орядок предоставления </w:t>
      </w:r>
      <w:r>
        <w:rPr>
          <w:sz w:val="28"/>
          <w:szCs w:val="28"/>
          <w:lang w:val="ru-RU"/>
        </w:rPr>
        <w:t>субсидии бюджетным учреждениям на иные цели</w:t>
      </w:r>
      <w:r w:rsidRPr="003345AE">
        <w:rPr>
          <w:sz w:val="28"/>
          <w:szCs w:val="28"/>
          <w:lang w:val="ru-RU"/>
        </w:rPr>
        <w:t xml:space="preserve"> из бюджета </w:t>
      </w:r>
      <w:r>
        <w:rPr>
          <w:sz w:val="28"/>
          <w:szCs w:val="28"/>
          <w:lang w:val="ru-RU"/>
        </w:rPr>
        <w:t>Кавказского  сельского поселения</w:t>
      </w:r>
      <w:r w:rsidRPr="003345AE">
        <w:rPr>
          <w:sz w:val="28"/>
          <w:szCs w:val="28"/>
          <w:lang w:val="ru-RU"/>
        </w:rPr>
        <w:t xml:space="preserve"> Кавказск</w:t>
      </w:r>
      <w:r>
        <w:rPr>
          <w:sz w:val="28"/>
          <w:szCs w:val="28"/>
          <w:lang w:val="ru-RU"/>
        </w:rPr>
        <w:t>ого</w:t>
      </w:r>
      <w:r w:rsidRPr="003345AE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 xml:space="preserve">а </w:t>
      </w:r>
      <w:r w:rsidRPr="003345AE">
        <w:rPr>
          <w:rFonts w:cs="Times New Roman"/>
          <w:sz w:val="28"/>
          <w:szCs w:val="28"/>
          <w:lang w:val="ru-RU"/>
        </w:rPr>
        <w:t xml:space="preserve">на осуществление </w:t>
      </w:r>
      <w:r w:rsidRPr="004C6629">
        <w:rPr>
          <w:sz w:val="28"/>
          <w:szCs w:val="28"/>
          <w:lang w:val="ru-RU"/>
        </w:rPr>
        <w:t>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</w:t>
      </w:r>
      <w:r w:rsidRPr="004C6629">
        <w:rPr>
          <w:rFonts w:cs="Times New Roman"/>
          <w:sz w:val="28"/>
          <w:szCs w:val="28"/>
          <w:lang w:val="ru-RU"/>
        </w:rPr>
        <w:t>,</w:t>
      </w:r>
      <w:r w:rsidRPr="003345AE">
        <w:rPr>
          <w:rFonts w:cs="Times New Roman"/>
          <w:sz w:val="28"/>
          <w:szCs w:val="28"/>
          <w:lang w:val="ru-RU"/>
        </w:rPr>
        <w:t xml:space="preserve"> расположенных на территории Кавказского сельского поселения Кавказского  района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345AE">
        <w:rPr>
          <w:sz w:val="28"/>
          <w:szCs w:val="28"/>
          <w:lang w:val="ru-RU"/>
        </w:rPr>
        <w:t xml:space="preserve">(далее – Порядок и </w:t>
      </w:r>
      <w:r>
        <w:rPr>
          <w:sz w:val="28"/>
          <w:szCs w:val="28"/>
          <w:lang w:val="ru-RU"/>
        </w:rPr>
        <w:t xml:space="preserve">субсидии на иные цели </w:t>
      </w:r>
      <w:r w:rsidRPr="003345AE">
        <w:rPr>
          <w:rFonts w:cs="Times New Roman"/>
          <w:sz w:val="28"/>
          <w:szCs w:val="28"/>
          <w:lang w:val="ru-RU"/>
        </w:rPr>
        <w:t>соответственно</w:t>
      </w:r>
      <w:r w:rsidRPr="003345AE">
        <w:rPr>
          <w:sz w:val="28"/>
          <w:szCs w:val="28"/>
          <w:lang w:val="ru-RU"/>
        </w:rPr>
        <w:t xml:space="preserve">) разработан на основании положений статьи </w:t>
      </w:r>
      <w:r>
        <w:rPr>
          <w:sz w:val="28"/>
          <w:szCs w:val="28"/>
          <w:lang w:val="ru-RU"/>
        </w:rPr>
        <w:t>78.1</w:t>
      </w:r>
      <w:r w:rsidRPr="003345AE">
        <w:rPr>
          <w:sz w:val="28"/>
          <w:szCs w:val="28"/>
          <w:lang w:val="ru-RU"/>
        </w:rPr>
        <w:t xml:space="preserve"> Бюджетного кодекса Российской Федерации,  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val="ru-RU"/>
        </w:rPr>
        <w:t xml:space="preserve">, постановления администрации Кавказского  сельского поселения Кавказского района от </w:t>
      </w:r>
      <w:r w:rsidR="005A5524">
        <w:rPr>
          <w:sz w:val="28"/>
          <w:szCs w:val="28"/>
          <w:lang w:val="ru-RU"/>
        </w:rPr>
        <w:t>03</w:t>
      </w:r>
      <w:r>
        <w:rPr>
          <w:sz w:val="28"/>
          <w:szCs w:val="28"/>
          <w:lang w:val="ru-RU"/>
        </w:rPr>
        <w:t xml:space="preserve"> </w:t>
      </w:r>
      <w:r w:rsidR="005A5524">
        <w:rPr>
          <w:sz w:val="28"/>
          <w:szCs w:val="28"/>
          <w:lang w:val="ru-RU"/>
        </w:rPr>
        <w:t>февраля</w:t>
      </w:r>
      <w:r>
        <w:rPr>
          <w:sz w:val="28"/>
          <w:szCs w:val="28"/>
          <w:lang w:val="ru-RU"/>
        </w:rPr>
        <w:t xml:space="preserve"> 202</w:t>
      </w:r>
      <w:r w:rsidR="005A552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 №</w:t>
      </w:r>
      <w:r w:rsidR="005A5524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 «</w:t>
      </w:r>
      <w:r w:rsidRPr="003803EC">
        <w:rPr>
          <w:sz w:val="28"/>
          <w:szCs w:val="28"/>
          <w:lang w:val="ru-RU"/>
        </w:rPr>
        <w:t>О наделении полномочиями в части содержания мест (площадок) накопления твердых коммунальных отходов, расположенных на территории Кавказского сельского поселения Кавказского района</w:t>
      </w:r>
      <w:r>
        <w:rPr>
          <w:sz w:val="28"/>
          <w:szCs w:val="28"/>
          <w:lang w:val="ru-RU"/>
        </w:rPr>
        <w:t xml:space="preserve"> </w:t>
      </w:r>
      <w:r w:rsidRPr="003803EC">
        <w:rPr>
          <w:sz w:val="28"/>
          <w:szCs w:val="28"/>
          <w:lang w:val="ru-RU"/>
        </w:rPr>
        <w:t>муниципальное бюджетное учреждение «Учреждение благоустройства «Луч» Кавказского сельского поселения  Кавказского района»</w:t>
      </w:r>
      <w:r>
        <w:rPr>
          <w:sz w:val="28"/>
          <w:szCs w:val="28"/>
          <w:lang w:val="ru-RU"/>
        </w:rPr>
        <w:t xml:space="preserve"> </w:t>
      </w:r>
      <w:r w:rsidRPr="003345AE">
        <w:rPr>
          <w:rFonts w:cs="Times New Roman"/>
          <w:sz w:val="28"/>
          <w:szCs w:val="28"/>
          <w:lang w:val="ru-RU"/>
        </w:rPr>
        <w:t xml:space="preserve">и определяет цели предоставления и методику расчета объема </w:t>
      </w:r>
      <w:r>
        <w:rPr>
          <w:rFonts w:cs="Times New Roman"/>
          <w:sz w:val="28"/>
          <w:szCs w:val="28"/>
          <w:lang w:val="ru-RU"/>
        </w:rPr>
        <w:t>субсидии на иные цели</w:t>
      </w:r>
      <w:r w:rsidRPr="003345AE">
        <w:rPr>
          <w:sz w:val="28"/>
          <w:szCs w:val="28"/>
          <w:lang w:val="ru-RU"/>
        </w:rPr>
        <w:t>.</w:t>
      </w:r>
    </w:p>
    <w:p w:rsidR="005C03C9" w:rsidRDefault="005C03C9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3345AE">
        <w:rPr>
          <w:rFonts w:cs="Times New Roman"/>
          <w:sz w:val="28"/>
          <w:szCs w:val="28"/>
          <w:lang w:val="ru-RU"/>
        </w:rPr>
        <w:t>1. В целях осуществления части полномочий по содержанию мест (площадок) накопления твердых коммунальных отходов,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345AE">
        <w:rPr>
          <w:rFonts w:cs="Times New Roman"/>
          <w:sz w:val="28"/>
          <w:szCs w:val="28"/>
          <w:lang w:val="ru-RU"/>
        </w:rPr>
        <w:t xml:space="preserve">расположенных на территории </w:t>
      </w:r>
      <w:r>
        <w:rPr>
          <w:rFonts w:cs="Times New Roman"/>
          <w:sz w:val="28"/>
          <w:szCs w:val="28"/>
          <w:lang w:val="ru-RU"/>
        </w:rPr>
        <w:t xml:space="preserve">Кавказского </w:t>
      </w:r>
      <w:r w:rsidRPr="003345AE">
        <w:rPr>
          <w:rFonts w:cs="Times New Roman"/>
          <w:sz w:val="28"/>
          <w:szCs w:val="28"/>
          <w:lang w:val="ru-RU"/>
        </w:rPr>
        <w:t>сельск</w:t>
      </w:r>
      <w:r>
        <w:rPr>
          <w:rFonts w:cs="Times New Roman"/>
          <w:sz w:val="28"/>
          <w:szCs w:val="28"/>
          <w:lang w:val="ru-RU"/>
        </w:rPr>
        <w:t>ого</w:t>
      </w:r>
      <w:r w:rsidRPr="003345AE">
        <w:rPr>
          <w:rFonts w:cs="Times New Roman"/>
          <w:sz w:val="28"/>
          <w:szCs w:val="28"/>
          <w:lang w:val="ru-RU"/>
        </w:rPr>
        <w:t xml:space="preserve"> поселени</w:t>
      </w:r>
      <w:r>
        <w:rPr>
          <w:rFonts w:cs="Times New Roman"/>
          <w:sz w:val="28"/>
          <w:szCs w:val="28"/>
          <w:lang w:val="ru-RU"/>
        </w:rPr>
        <w:t>я Кавказского района</w:t>
      </w:r>
      <w:r w:rsidRPr="003345AE">
        <w:rPr>
          <w:rFonts w:cs="Times New Roman"/>
          <w:sz w:val="28"/>
          <w:szCs w:val="28"/>
          <w:lang w:val="ru-RU"/>
        </w:rPr>
        <w:t xml:space="preserve"> из бюджета </w:t>
      </w:r>
      <w:r>
        <w:rPr>
          <w:rFonts w:cs="Times New Roman"/>
          <w:sz w:val="28"/>
          <w:szCs w:val="28"/>
          <w:lang w:val="ru-RU"/>
        </w:rPr>
        <w:t>Кавказского сельского поселения</w:t>
      </w:r>
      <w:r w:rsidRPr="003345AE">
        <w:rPr>
          <w:rFonts w:cs="Times New Roman"/>
          <w:sz w:val="28"/>
          <w:szCs w:val="28"/>
          <w:lang w:val="ru-RU"/>
        </w:rPr>
        <w:t xml:space="preserve"> Кавказск</w:t>
      </w:r>
      <w:r>
        <w:rPr>
          <w:rFonts w:cs="Times New Roman"/>
          <w:sz w:val="28"/>
          <w:szCs w:val="28"/>
          <w:lang w:val="ru-RU"/>
        </w:rPr>
        <w:t>ого</w:t>
      </w:r>
      <w:r w:rsidRPr="003345AE">
        <w:rPr>
          <w:rFonts w:cs="Times New Roman"/>
          <w:sz w:val="28"/>
          <w:szCs w:val="28"/>
          <w:lang w:val="ru-RU"/>
        </w:rPr>
        <w:t xml:space="preserve"> район</w:t>
      </w:r>
      <w:r>
        <w:rPr>
          <w:rFonts w:cs="Times New Roman"/>
          <w:sz w:val="28"/>
          <w:szCs w:val="28"/>
          <w:lang w:val="ru-RU"/>
        </w:rPr>
        <w:t>а</w:t>
      </w:r>
      <w:r w:rsidRPr="003345AE">
        <w:rPr>
          <w:rFonts w:cs="Times New Roman"/>
          <w:sz w:val="28"/>
          <w:szCs w:val="28"/>
          <w:lang w:val="ru-RU"/>
        </w:rPr>
        <w:t xml:space="preserve"> бюджетному учреждению </w:t>
      </w:r>
      <w:proofErr w:type="gramStart"/>
      <w:r w:rsidRPr="003345AE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>редоставляется  субсидия</w:t>
      </w:r>
      <w:proofErr w:type="gramEnd"/>
      <w:r>
        <w:rPr>
          <w:rFonts w:cs="Times New Roman"/>
          <w:sz w:val="28"/>
          <w:szCs w:val="28"/>
          <w:lang w:val="ru-RU"/>
        </w:rPr>
        <w:t xml:space="preserve"> на иные цели</w:t>
      </w:r>
      <w:r w:rsidRPr="003345AE">
        <w:rPr>
          <w:rFonts w:cs="Times New Roman"/>
          <w:sz w:val="28"/>
          <w:szCs w:val="28"/>
          <w:lang w:val="ru-RU"/>
        </w:rPr>
        <w:t>.</w:t>
      </w:r>
    </w:p>
    <w:p w:rsidR="005C03C9" w:rsidRPr="003345AE" w:rsidRDefault="005C03C9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3345AE">
        <w:rPr>
          <w:rFonts w:cs="Times New Roman"/>
          <w:sz w:val="28"/>
          <w:szCs w:val="28"/>
          <w:lang w:val="ru-RU"/>
        </w:rPr>
        <w:lastRenderedPageBreak/>
        <w:t>2.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345AE">
        <w:rPr>
          <w:rFonts w:cs="Times New Roman"/>
          <w:sz w:val="28"/>
          <w:szCs w:val="28"/>
          <w:lang w:val="ru-RU"/>
        </w:rPr>
        <w:t xml:space="preserve">Объем </w:t>
      </w:r>
      <w:r>
        <w:rPr>
          <w:rFonts w:cs="Times New Roman"/>
          <w:sz w:val="28"/>
          <w:szCs w:val="28"/>
          <w:lang w:val="ru-RU"/>
        </w:rPr>
        <w:t>субсидии на иные цели</w:t>
      </w:r>
      <w:r w:rsidRPr="003345AE">
        <w:rPr>
          <w:rFonts w:cs="Times New Roman"/>
          <w:sz w:val="28"/>
          <w:szCs w:val="28"/>
          <w:lang w:val="ru-RU"/>
        </w:rPr>
        <w:t>, предоставляем</w:t>
      </w:r>
      <w:r>
        <w:rPr>
          <w:rFonts w:cs="Times New Roman"/>
          <w:sz w:val="28"/>
          <w:szCs w:val="28"/>
          <w:lang w:val="ru-RU"/>
        </w:rPr>
        <w:t>ой</w:t>
      </w:r>
      <w:r w:rsidRPr="003345AE">
        <w:rPr>
          <w:rFonts w:cs="Times New Roman"/>
          <w:sz w:val="28"/>
          <w:szCs w:val="28"/>
          <w:lang w:val="ru-RU"/>
        </w:rPr>
        <w:t xml:space="preserve"> из бюджета </w:t>
      </w:r>
      <w:r>
        <w:rPr>
          <w:rFonts w:cs="Times New Roman"/>
          <w:sz w:val="28"/>
          <w:szCs w:val="28"/>
          <w:lang w:val="ru-RU"/>
        </w:rPr>
        <w:t>Кавказского сельского поселения</w:t>
      </w:r>
      <w:r w:rsidRPr="003345AE">
        <w:rPr>
          <w:rFonts w:cs="Times New Roman"/>
          <w:sz w:val="28"/>
          <w:szCs w:val="28"/>
          <w:lang w:val="ru-RU"/>
        </w:rPr>
        <w:t xml:space="preserve"> Кавказск</w:t>
      </w:r>
      <w:r>
        <w:rPr>
          <w:rFonts w:cs="Times New Roman"/>
          <w:sz w:val="28"/>
          <w:szCs w:val="28"/>
          <w:lang w:val="ru-RU"/>
        </w:rPr>
        <w:t>ого</w:t>
      </w:r>
      <w:r w:rsidRPr="003345AE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3345AE">
        <w:rPr>
          <w:rFonts w:cs="Times New Roman"/>
          <w:sz w:val="28"/>
          <w:szCs w:val="28"/>
          <w:lang w:val="ru-RU"/>
        </w:rPr>
        <w:t>район</w:t>
      </w:r>
      <w:r>
        <w:rPr>
          <w:rFonts w:cs="Times New Roman"/>
          <w:sz w:val="28"/>
          <w:szCs w:val="28"/>
          <w:lang w:val="ru-RU"/>
        </w:rPr>
        <w:t>а</w:t>
      </w:r>
      <w:r w:rsidRPr="003345AE">
        <w:rPr>
          <w:rFonts w:cs="Times New Roman"/>
          <w:sz w:val="28"/>
          <w:szCs w:val="28"/>
          <w:lang w:val="ru-RU"/>
        </w:rPr>
        <w:t xml:space="preserve">  бюджетному</w:t>
      </w:r>
      <w:proofErr w:type="gramEnd"/>
      <w:r w:rsidRPr="003345AE">
        <w:rPr>
          <w:rFonts w:cs="Times New Roman"/>
          <w:sz w:val="28"/>
          <w:szCs w:val="28"/>
          <w:lang w:val="ru-RU"/>
        </w:rPr>
        <w:t xml:space="preserve"> учреждению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345AE">
        <w:rPr>
          <w:rFonts w:cs="Times New Roman"/>
          <w:sz w:val="28"/>
          <w:szCs w:val="28"/>
          <w:lang w:val="ru-RU"/>
        </w:rPr>
        <w:t xml:space="preserve">  (далее – </w:t>
      </w:r>
      <w:r>
        <w:rPr>
          <w:rFonts w:cs="Times New Roman"/>
          <w:sz w:val="28"/>
          <w:szCs w:val="28"/>
          <w:lang w:val="ru-RU"/>
        </w:rPr>
        <w:t>Учреждение</w:t>
      </w:r>
      <w:r w:rsidRPr="003345AE">
        <w:rPr>
          <w:rFonts w:cs="Times New Roman"/>
          <w:sz w:val="28"/>
          <w:szCs w:val="28"/>
          <w:lang w:val="ru-RU"/>
        </w:rPr>
        <w:t>) определяется по следующей формуле:</w:t>
      </w:r>
    </w:p>
    <w:p w:rsidR="005C03C9" w:rsidRDefault="005C03C9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B5E24" w:rsidRPr="006B5E24" w:rsidRDefault="006B5E24" w:rsidP="006B5E24">
      <w:pPr>
        <w:ind w:firstLine="709"/>
        <w:jc w:val="both"/>
        <w:rPr>
          <w:sz w:val="28"/>
          <w:szCs w:val="28"/>
          <w:lang w:val="ru-RU"/>
        </w:rPr>
      </w:pPr>
      <w:r w:rsidRPr="006B5E24">
        <w:rPr>
          <w:sz w:val="28"/>
          <w:szCs w:val="28"/>
          <w:lang w:val="ru-RU"/>
        </w:rPr>
        <w:t>О</w:t>
      </w:r>
      <w:r w:rsidR="00A12976">
        <w:rPr>
          <w:sz w:val="28"/>
          <w:szCs w:val="28"/>
          <w:lang w:val="ru-RU"/>
        </w:rPr>
        <w:t>С</w:t>
      </w:r>
      <w:r w:rsidRPr="006B5E24">
        <w:rPr>
          <w:sz w:val="28"/>
          <w:szCs w:val="28"/>
          <w:lang w:val="ru-RU"/>
        </w:rPr>
        <w:t xml:space="preserve"> = П + В + Д + Р + РО + ПК, где</w:t>
      </w:r>
    </w:p>
    <w:p w:rsidR="006B5E24" w:rsidRPr="006B5E24" w:rsidRDefault="006B5E24" w:rsidP="006B5E24">
      <w:pPr>
        <w:ind w:firstLine="709"/>
        <w:jc w:val="both"/>
        <w:rPr>
          <w:sz w:val="28"/>
          <w:szCs w:val="28"/>
          <w:lang w:val="ru-RU"/>
        </w:rPr>
      </w:pPr>
      <w:r w:rsidRPr="006B5E24">
        <w:rPr>
          <w:sz w:val="28"/>
          <w:szCs w:val="28"/>
          <w:lang w:val="ru-RU"/>
        </w:rPr>
        <w:t>О</w:t>
      </w:r>
      <w:r w:rsidR="00A12976">
        <w:rPr>
          <w:sz w:val="28"/>
          <w:szCs w:val="28"/>
          <w:lang w:val="ru-RU"/>
        </w:rPr>
        <w:t>С</w:t>
      </w:r>
      <w:r w:rsidRPr="006B5E24">
        <w:rPr>
          <w:sz w:val="28"/>
          <w:szCs w:val="28"/>
          <w:lang w:val="ru-RU"/>
        </w:rPr>
        <w:t xml:space="preserve"> – объем </w:t>
      </w:r>
      <w:r w:rsidR="00A12976">
        <w:rPr>
          <w:sz w:val="28"/>
          <w:szCs w:val="28"/>
          <w:lang w:val="ru-RU"/>
        </w:rPr>
        <w:t>субсидии на иные цели</w:t>
      </w:r>
      <w:r w:rsidRPr="006B5E24">
        <w:rPr>
          <w:sz w:val="28"/>
          <w:szCs w:val="28"/>
          <w:lang w:val="ru-RU"/>
        </w:rPr>
        <w:t>;</w:t>
      </w:r>
    </w:p>
    <w:p w:rsidR="006B5E24" w:rsidRPr="006B5E24" w:rsidRDefault="006B5E24" w:rsidP="006B5E24">
      <w:pPr>
        <w:ind w:firstLine="709"/>
        <w:jc w:val="both"/>
        <w:rPr>
          <w:sz w:val="28"/>
          <w:szCs w:val="28"/>
          <w:lang w:val="ru-RU"/>
        </w:rPr>
      </w:pPr>
      <w:r w:rsidRPr="006B5E24">
        <w:rPr>
          <w:sz w:val="28"/>
          <w:szCs w:val="28"/>
          <w:lang w:val="ru-RU"/>
        </w:rPr>
        <w:t>П – стоимость покраски мусорных контейнеров и основания ограждения;</w:t>
      </w:r>
    </w:p>
    <w:p w:rsidR="006B5E24" w:rsidRPr="006B5E24" w:rsidRDefault="006B5E24" w:rsidP="006B5E24">
      <w:pPr>
        <w:ind w:firstLine="709"/>
        <w:jc w:val="both"/>
        <w:rPr>
          <w:sz w:val="28"/>
          <w:szCs w:val="28"/>
          <w:lang w:val="ru-RU"/>
        </w:rPr>
      </w:pPr>
      <w:r w:rsidRPr="006B5E24">
        <w:rPr>
          <w:sz w:val="28"/>
          <w:szCs w:val="28"/>
          <w:lang w:val="ru-RU"/>
        </w:rPr>
        <w:t>В – стоимость сбора и транспортирования отходов, образовавшихся на площадке вне контейнеров и на прилегающей территории;</w:t>
      </w:r>
    </w:p>
    <w:p w:rsidR="006B5E24" w:rsidRPr="006B5E24" w:rsidRDefault="006B5E24" w:rsidP="006B5E24">
      <w:pPr>
        <w:ind w:firstLine="709"/>
        <w:jc w:val="both"/>
        <w:rPr>
          <w:sz w:val="28"/>
          <w:szCs w:val="28"/>
          <w:lang w:val="ru-RU"/>
        </w:rPr>
      </w:pPr>
      <w:r w:rsidRPr="006B5E24">
        <w:rPr>
          <w:sz w:val="28"/>
          <w:szCs w:val="28"/>
          <w:lang w:val="ru-RU"/>
        </w:rPr>
        <w:t xml:space="preserve">Д – стоимость проведения мероприятий по дезинфекции, дезинсекции, дератизации площадок (кратность проведения мероприятий в соответствии с требованиями </w:t>
      </w:r>
      <w:proofErr w:type="spellStart"/>
      <w:r w:rsidRPr="006B5E24">
        <w:rPr>
          <w:sz w:val="28"/>
          <w:szCs w:val="28"/>
          <w:lang w:val="ru-RU"/>
        </w:rPr>
        <w:t>СаНПиН</w:t>
      </w:r>
      <w:proofErr w:type="spellEnd"/>
      <w:r w:rsidRPr="006B5E24">
        <w:rPr>
          <w:sz w:val="28"/>
          <w:szCs w:val="28"/>
          <w:lang w:val="ru-RU"/>
        </w:rPr>
        <w:t xml:space="preserve"> 2.1.3684-21);</w:t>
      </w:r>
    </w:p>
    <w:p w:rsidR="006B5E24" w:rsidRPr="006B5E24" w:rsidRDefault="006B5E24" w:rsidP="006B5E24">
      <w:pPr>
        <w:ind w:firstLine="709"/>
        <w:jc w:val="both"/>
        <w:rPr>
          <w:sz w:val="28"/>
          <w:szCs w:val="28"/>
          <w:lang w:val="ru-RU"/>
        </w:rPr>
      </w:pPr>
      <w:r w:rsidRPr="006B5E24">
        <w:rPr>
          <w:sz w:val="28"/>
          <w:szCs w:val="28"/>
          <w:lang w:val="ru-RU"/>
        </w:rPr>
        <w:t>Р – ремонт бетонного основания контейнерной площадки;</w:t>
      </w:r>
    </w:p>
    <w:p w:rsidR="006B5E24" w:rsidRPr="006B5E24" w:rsidRDefault="006B5E24" w:rsidP="006B5E24">
      <w:pPr>
        <w:ind w:firstLine="709"/>
        <w:jc w:val="both"/>
        <w:rPr>
          <w:sz w:val="28"/>
          <w:szCs w:val="28"/>
          <w:lang w:val="ru-RU"/>
        </w:rPr>
      </w:pPr>
      <w:r w:rsidRPr="006B5E24">
        <w:rPr>
          <w:sz w:val="28"/>
          <w:szCs w:val="28"/>
          <w:lang w:val="ru-RU"/>
        </w:rPr>
        <w:t>Р – ремонт ограждения контейнерной площадки;</w:t>
      </w:r>
    </w:p>
    <w:p w:rsidR="006B5E24" w:rsidRPr="006B5E24" w:rsidRDefault="006B5E24" w:rsidP="006B5E24">
      <w:pPr>
        <w:ind w:firstLine="709"/>
        <w:jc w:val="both"/>
        <w:rPr>
          <w:szCs w:val="28"/>
          <w:lang w:val="ru-RU"/>
        </w:rPr>
      </w:pPr>
      <w:r w:rsidRPr="006B5E24">
        <w:rPr>
          <w:sz w:val="28"/>
          <w:szCs w:val="28"/>
          <w:lang w:val="ru-RU"/>
        </w:rPr>
        <w:t>ПК – покос сорной растительности на прилегающей к контейнерной площадке территории</w:t>
      </w:r>
      <w:r w:rsidRPr="006B5E24">
        <w:rPr>
          <w:szCs w:val="28"/>
          <w:lang w:val="ru-RU"/>
        </w:rPr>
        <w:t>.</w:t>
      </w:r>
    </w:p>
    <w:p w:rsidR="005C03C9" w:rsidRDefault="005C03C9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3345AE">
        <w:rPr>
          <w:rFonts w:cs="Times New Roman"/>
          <w:sz w:val="28"/>
          <w:szCs w:val="28"/>
          <w:lang w:val="ru-RU"/>
        </w:rPr>
        <w:t xml:space="preserve">3.Предоставление </w:t>
      </w:r>
      <w:r>
        <w:rPr>
          <w:rFonts w:cs="Times New Roman"/>
          <w:sz w:val="28"/>
          <w:szCs w:val="28"/>
          <w:lang w:val="ru-RU"/>
        </w:rPr>
        <w:t xml:space="preserve">субсидии </w:t>
      </w:r>
      <w:r w:rsidRPr="003A7006">
        <w:rPr>
          <w:rFonts w:cs="Times New Roman"/>
          <w:sz w:val="28"/>
          <w:szCs w:val="28"/>
          <w:lang w:val="ru-RU"/>
        </w:rPr>
        <w:t xml:space="preserve">на иные цели </w:t>
      </w:r>
      <w:r w:rsidRPr="003345AE">
        <w:rPr>
          <w:rFonts w:cs="Times New Roman"/>
          <w:sz w:val="28"/>
          <w:szCs w:val="28"/>
          <w:lang w:val="ru-RU"/>
        </w:rPr>
        <w:t xml:space="preserve">осуществляется в пределах бюджетных ассигнований и лимитов бюджетных обязательств, утвержденных в установленном порядке </w:t>
      </w:r>
      <w:proofErr w:type="gramStart"/>
      <w:r w:rsidRPr="003345AE">
        <w:rPr>
          <w:rFonts w:cs="Times New Roman"/>
          <w:sz w:val="28"/>
          <w:szCs w:val="28"/>
          <w:lang w:val="ru-RU"/>
        </w:rPr>
        <w:t>на цели</w:t>
      </w:r>
      <w:proofErr w:type="gramEnd"/>
      <w:r w:rsidRPr="003345AE">
        <w:rPr>
          <w:rFonts w:cs="Times New Roman"/>
          <w:sz w:val="28"/>
          <w:szCs w:val="28"/>
          <w:lang w:val="ru-RU"/>
        </w:rPr>
        <w:t xml:space="preserve"> указанные в пункте 1 настоящего порядка.</w:t>
      </w:r>
    </w:p>
    <w:p w:rsidR="005C03C9" w:rsidRPr="003345AE" w:rsidRDefault="005C03C9" w:rsidP="005C03C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3345AE">
        <w:rPr>
          <w:rFonts w:eastAsia="Times New Roman" w:cs="Times New Roman"/>
          <w:sz w:val="28"/>
          <w:szCs w:val="28"/>
          <w:lang w:val="ru-RU" w:eastAsia="ru-RU"/>
        </w:rPr>
        <w:t xml:space="preserve">Администрация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Кавказского сельского поселения </w:t>
      </w:r>
      <w:r w:rsidRPr="003345AE">
        <w:rPr>
          <w:rFonts w:eastAsia="Times New Roman" w:cs="Times New Roman"/>
          <w:sz w:val="28"/>
          <w:szCs w:val="28"/>
          <w:lang w:val="ru-RU" w:eastAsia="ru-RU"/>
        </w:rPr>
        <w:t>Кавказск</w:t>
      </w:r>
      <w:r>
        <w:rPr>
          <w:rFonts w:eastAsia="Times New Roman" w:cs="Times New Roman"/>
          <w:sz w:val="28"/>
          <w:szCs w:val="28"/>
          <w:lang w:val="ru-RU" w:eastAsia="ru-RU"/>
        </w:rPr>
        <w:t>ого</w:t>
      </w:r>
      <w:r w:rsidRPr="003345AE">
        <w:rPr>
          <w:rFonts w:eastAsia="Times New Roman" w:cs="Times New Roman"/>
          <w:sz w:val="28"/>
          <w:szCs w:val="28"/>
          <w:lang w:val="ru-RU" w:eastAsia="ru-RU"/>
        </w:rPr>
        <w:t xml:space="preserve"> район</w:t>
      </w:r>
      <w:r>
        <w:rPr>
          <w:rFonts w:eastAsia="Times New Roman" w:cs="Times New Roman"/>
          <w:sz w:val="28"/>
          <w:szCs w:val="28"/>
          <w:lang w:val="ru-RU" w:eastAsia="ru-RU"/>
        </w:rPr>
        <w:t>а</w:t>
      </w:r>
      <w:r w:rsidRPr="003345AE">
        <w:rPr>
          <w:rFonts w:eastAsia="Times New Roman" w:cs="Times New Roman"/>
          <w:sz w:val="28"/>
          <w:szCs w:val="28"/>
          <w:lang w:val="ru-RU" w:eastAsia="ru-RU"/>
        </w:rPr>
        <w:t xml:space="preserve"> осуществляет перечисление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субсидии </w:t>
      </w:r>
      <w:r w:rsidRPr="003A7006">
        <w:rPr>
          <w:rFonts w:cs="Times New Roman"/>
          <w:sz w:val="28"/>
          <w:szCs w:val="28"/>
          <w:lang w:val="ru-RU"/>
        </w:rPr>
        <w:t>на иные цели</w:t>
      </w:r>
      <w:r w:rsidRPr="003345AE">
        <w:rPr>
          <w:rFonts w:eastAsia="Times New Roman" w:cs="Times New Roman"/>
          <w:sz w:val="28"/>
          <w:szCs w:val="28"/>
          <w:lang w:val="ru-RU" w:eastAsia="ru-RU"/>
        </w:rPr>
        <w:t xml:space="preserve"> в установленном порядке на </w:t>
      </w:r>
      <w:r w:rsidRPr="003345AE">
        <w:rPr>
          <w:rFonts w:eastAsia="Times New Roman" w:cs="Times New Roman"/>
          <w:sz w:val="28"/>
          <w:szCs w:val="28"/>
          <w:lang w:val="ru-RU"/>
        </w:rPr>
        <w:t>едины</w:t>
      </w:r>
      <w:r>
        <w:rPr>
          <w:rFonts w:eastAsia="Times New Roman" w:cs="Times New Roman"/>
          <w:sz w:val="28"/>
          <w:szCs w:val="28"/>
          <w:lang w:val="ru-RU"/>
        </w:rPr>
        <w:t>й</w:t>
      </w:r>
      <w:r w:rsidRPr="003345AE">
        <w:rPr>
          <w:rFonts w:eastAsia="Times New Roman" w:cs="Times New Roman"/>
          <w:sz w:val="28"/>
          <w:szCs w:val="28"/>
          <w:lang w:val="ru-RU"/>
        </w:rPr>
        <w:t xml:space="preserve"> счет </w:t>
      </w:r>
      <w:r>
        <w:rPr>
          <w:rFonts w:eastAsia="Times New Roman" w:cs="Times New Roman"/>
          <w:sz w:val="28"/>
          <w:szCs w:val="28"/>
          <w:lang w:val="ru-RU"/>
        </w:rPr>
        <w:t>Учреждения</w:t>
      </w:r>
      <w:r w:rsidRPr="003345AE">
        <w:rPr>
          <w:rFonts w:eastAsia="Times New Roman" w:cs="Times New Roman"/>
          <w:sz w:val="28"/>
          <w:szCs w:val="28"/>
          <w:lang w:val="ru-RU"/>
        </w:rPr>
        <w:t>, открыты</w:t>
      </w:r>
      <w:r>
        <w:rPr>
          <w:rFonts w:eastAsia="Times New Roman" w:cs="Times New Roman"/>
          <w:sz w:val="28"/>
          <w:szCs w:val="28"/>
          <w:lang w:val="ru-RU"/>
        </w:rPr>
        <w:t>й</w:t>
      </w:r>
      <w:r w:rsidRPr="003345AE">
        <w:rPr>
          <w:rFonts w:eastAsia="Times New Roman" w:cs="Times New Roman"/>
          <w:sz w:val="28"/>
          <w:szCs w:val="28"/>
          <w:lang w:val="ru-RU"/>
        </w:rPr>
        <w:t xml:space="preserve"> в Управлении Федерального казначейства по Краснодарскому краю.</w:t>
      </w:r>
    </w:p>
    <w:p w:rsidR="005C03C9" w:rsidRDefault="005C03C9" w:rsidP="005C03C9">
      <w:pPr>
        <w:ind w:firstLine="851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3345AE">
        <w:rPr>
          <w:rFonts w:cs="Times New Roman"/>
          <w:sz w:val="28"/>
          <w:szCs w:val="28"/>
          <w:lang w:val="ru-RU"/>
        </w:rPr>
        <w:t>4.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345AE">
        <w:rPr>
          <w:rFonts w:cs="Times New Roman"/>
          <w:sz w:val="28"/>
          <w:szCs w:val="28"/>
          <w:lang w:val="ru-RU"/>
        </w:rPr>
        <w:t>Предоставление</w:t>
      </w:r>
      <w:r w:rsidRPr="009748E6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  <w:lang w:val="ru-RU"/>
        </w:rPr>
        <w:t xml:space="preserve">субсидии </w:t>
      </w:r>
      <w:r w:rsidRPr="003A7006">
        <w:rPr>
          <w:rFonts w:cs="Times New Roman"/>
          <w:sz w:val="28"/>
          <w:szCs w:val="28"/>
          <w:lang w:val="ru-RU"/>
        </w:rPr>
        <w:t>на иные цели</w:t>
      </w:r>
      <w:r w:rsidRPr="009748E6">
        <w:rPr>
          <w:rFonts w:cs="Times New Roman"/>
          <w:sz w:val="28"/>
          <w:szCs w:val="28"/>
        </w:rPr>
        <w:t> </w:t>
      </w:r>
      <w:r w:rsidRPr="003345AE">
        <w:rPr>
          <w:rFonts w:cs="Times New Roman"/>
          <w:sz w:val="28"/>
          <w:szCs w:val="28"/>
          <w:lang w:val="ru-RU"/>
        </w:rPr>
        <w:t>осуществляется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345AE">
        <w:rPr>
          <w:rFonts w:cs="Times New Roman"/>
          <w:sz w:val="28"/>
          <w:szCs w:val="28"/>
          <w:lang w:val="ru-RU"/>
        </w:rPr>
        <w:t xml:space="preserve">на основании заключенного между </w:t>
      </w:r>
      <w:r>
        <w:rPr>
          <w:rFonts w:cs="Times New Roman"/>
          <w:sz w:val="28"/>
          <w:szCs w:val="28"/>
          <w:lang w:val="ru-RU"/>
        </w:rPr>
        <w:t>Учреждением</w:t>
      </w:r>
      <w:r w:rsidRPr="003345AE">
        <w:rPr>
          <w:rFonts w:cs="Times New Roman"/>
          <w:sz w:val="28"/>
          <w:szCs w:val="28"/>
          <w:lang w:val="ru-RU"/>
        </w:rPr>
        <w:t xml:space="preserve"> и администрацией </w:t>
      </w:r>
      <w:r>
        <w:rPr>
          <w:rFonts w:cs="Times New Roman"/>
          <w:sz w:val="28"/>
          <w:szCs w:val="28"/>
          <w:lang w:val="ru-RU"/>
        </w:rPr>
        <w:t>Кавказского сельского поселения</w:t>
      </w:r>
      <w:r w:rsidRPr="003345AE">
        <w:rPr>
          <w:rFonts w:cs="Times New Roman"/>
          <w:sz w:val="28"/>
          <w:szCs w:val="28"/>
          <w:lang w:val="ru-RU"/>
        </w:rPr>
        <w:t xml:space="preserve"> Кавказск</w:t>
      </w:r>
      <w:r>
        <w:rPr>
          <w:rFonts w:cs="Times New Roman"/>
          <w:sz w:val="28"/>
          <w:szCs w:val="28"/>
          <w:lang w:val="ru-RU"/>
        </w:rPr>
        <w:t>ого</w:t>
      </w:r>
      <w:r w:rsidRPr="003345AE">
        <w:rPr>
          <w:rFonts w:cs="Times New Roman"/>
          <w:sz w:val="28"/>
          <w:szCs w:val="28"/>
          <w:lang w:val="ru-RU"/>
        </w:rPr>
        <w:t xml:space="preserve"> район</w:t>
      </w:r>
      <w:r>
        <w:rPr>
          <w:rFonts w:cs="Times New Roman"/>
          <w:sz w:val="28"/>
          <w:szCs w:val="28"/>
          <w:lang w:val="ru-RU"/>
        </w:rPr>
        <w:t>а</w:t>
      </w:r>
      <w:r w:rsidRPr="003345AE">
        <w:rPr>
          <w:rFonts w:cs="Times New Roman"/>
          <w:sz w:val="28"/>
          <w:szCs w:val="28"/>
          <w:lang w:val="ru-RU"/>
        </w:rPr>
        <w:t xml:space="preserve"> </w:t>
      </w:r>
      <w:r w:rsidRPr="003A7006">
        <w:rPr>
          <w:rFonts w:cs="Times New Roman"/>
          <w:sz w:val="28"/>
          <w:szCs w:val="28"/>
          <w:lang w:val="ru-RU"/>
        </w:rPr>
        <w:t xml:space="preserve">соглашения о предоставлении субсидии на иные цели </w:t>
      </w:r>
      <w:r w:rsidRPr="003A7006">
        <w:rPr>
          <w:rFonts w:cs="Times New Roman"/>
          <w:color w:val="000000" w:themeColor="text1"/>
          <w:sz w:val="28"/>
          <w:szCs w:val="28"/>
          <w:lang w:val="ru-RU"/>
        </w:rPr>
        <w:t xml:space="preserve">из бюджета Кавказского сельского поселения </w:t>
      </w:r>
      <w:proofErr w:type="gramStart"/>
      <w:r w:rsidRPr="003A7006">
        <w:rPr>
          <w:rFonts w:cs="Times New Roman"/>
          <w:color w:val="000000" w:themeColor="text1"/>
          <w:sz w:val="28"/>
          <w:szCs w:val="28"/>
          <w:lang w:val="ru-RU"/>
        </w:rPr>
        <w:t>Кавказского  района</w:t>
      </w:r>
      <w:proofErr w:type="gramEnd"/>
      <w:r w:rsidRPr="003A7006">
        <w:rPr>
          <w:rFonts w:cs="Times New Roman"/>
          <w:color w:val="000000" w:themeColor="text1"/>
          <w:sz w:val="28"/>
          <w:szCs w:val="28"/>
          <w:lang w:val="ru-RU"/>
        </w:rPr>
        <w:t xml:space="preserve"> на осуществление полномочий в части содержания мест (площадок) накопления твердых коммунальных отходов, расположенных на территории Кавказского сельского поселения Кавказского  района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(Приложение №1 к Порядку).</w:t>
      </w:r>
    </w:p>
    <w:p w:rsidR="005C03C9" w:rsidRPr="003345AE" w:rsidRDefault="005C03C9" w:rsidP="005C03C9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3345AE">
        <w:rPr>
          <w:rFonts w:cs="Times New Roman"/>
          <w:sz w:val="28"/>
          <w:szCs w:val="28"/>
          <w:lang w:val="ru-RU"/>
        </w:rPr>
        <w:t xml:space="preserve">5. </w:t>
      </w:r>
      <w:r>
        <w:rPr>
          <w:rFonts w:cs="Times New Roman"/>
          <w:sz w:val="28"/>
          <w:szCs w:val="28"/>
          <w:lang w:val="ru-RU"/>
        </w:rPr>
        <w:t>Субсидия</w:t>
      </w:r>
      <w:r w:rsidRPr="003345AE">
        <w:rPr>
          <w:rFonts w:cs="Times New Roman"/>
          <w:sz w:val="28"/>
          <w:szCs w:val="28"/>
          <w:lang w:val="ru-RU"/>
        </w:rPr>
        <w:t xml:space="preserve"> </w:t>
      </w:r>
      <w:r w:rsidRPr="003A7006">
        <w:rPr>
          <w:rFonts w:cs="Times New Roman"/>
          <w:sz w:val="28"/>
          <w:szCs w:val="28"/>
          <w:lang w:val="ru-RU"/>
        </w:rPr>
        <w:t>на иные цели</w:t>
      </w:r>
      <w:r w:rsidRPr="003345AE">
        <w:rPr>
          <w:rFonts w:cs="Times New Roman"/>
          <w:sz w:val="28"/>
          <w:szCs w:val="28"/>
          <w:lang w:val="ru-RU"/>
        </w:rPr>
        <w:t xml:space="preserve"> носит целевой характер, может быть использован</w:t>
      </w:r>
      <w:r>
        <w:rPr>
          <w:rFonts w:cs="Times New Roman"/>
          <w:sz w:val="28"/>
          <w:szCs w:val="28"/>
          <w:lang w:val="ru-RU"/>
        </w:rPr>
        <w:t>а</w:t>
      </w:r>
      <w:r w:rsidRPr="003345AE">
        <w:rPr>
          <w:rFonts w:cs="Times New Roman"/>
          <w:sz w:val="28"/>
          <w:szCs w:val="28"/>
          <w:lang w:val="ru-RU"/>
        </w:rPr>
        <w:t xml:space="preserve"> на:</w:t>
      </w:r>
    </w:p>
    <w:p w:rsidR="005C03C9" w:rsidRPr="003345AE" w:rsidRDefault="005C03C9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3345AE">
        <w:rPr>
          <w:rFonts w:cs="Times New Roman"/>
          <w:sz w:val="28"/>
          <w:szCs w:val="28"/>
          <w:lang w:val="ru-RU"/>
        </w:rPr>
        <w:t>расходы на покраску мусорных контейнеров</w:t>
      </w:r>
      <w:r w:rsidR="006B5E24">
        <w:rPr>
          <w:rFonts w:cs="Times New Roman"/>
          <w:sz w:val="28"/>
          <w:szCs w:val="28"/>
          <w:lang w:val="ru-RU"/>
        </w:rPr>
        <w:t xml:space="preserve"> и </w:t>
      </w:r>
      <w:r w:rsidR="00ED62D5">
        <w:rPr>
          <w:rFonts w:cs="Times New Roman"/>
          <w:sz w:val="28"/>
          <w:szCs w:val="28"/>
          <w:lang w:val="ru-RU"/>
        </w:rPr>
        <w:t xml:space="preserve">основания </w:t>
      </w:r>
      <w:r w:rsidR="006B5E24">
        <w:rPr>
          <w:rFonts w:cs="Times New Roman"/>
          <w:sz w:val="28"/>
          <w:szCs w:val="28"/>
          <w:lang w:val="ru-RU"/>
        </w:rPr>
        <w:t>ограждения</w:t>
      </w:r>
      <w:r w:rsidRPr="003345AE">
        <w:rPr>
          <w:rFonts w:cs="Times New Roman"/>
          <w:sz w:val="28"/>
          <w:szCs w:val="28"/>
          <w:lang w:val="ru-RU"/>
        </w:rPr>
        <w:t>;</w:t>
      </w:r>
    </w:p>
    <w:p w:rsidR="005C03C9" w:rsidRPr="003345AE" w:rsidRDefault="005C03C9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3345AE">
        <w:rPr>
          <w:rFonts w:cs="Times New Roman"/>
          <w:sz w:val="28"/>
          <w:szCs w:val="28"/>
          <w:lang w:val="ru-RU"/>
        </w:rPr>
        <w:t>расходы на сбор и транспортирование отходов, образовавшихся на площадке вне контейнеров и на прилегающей территории;</w:t>
      </w:r>
    </w:p>
    <w:p w:rsidR="005C03C9" w:rsidRDefault="005C03C9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3345AE">
        <w:rPr>
          <w:rFonts w:cs="Times New Roman"/>
          <w:sz w:val="28"/>
          <w:szCs w:val="28"/>
          <w:lang w:val="ru-RU"/>
        </w:rPr>
        <w:t>расходы на проведение мероприятий по дезинфекции, де</w:t>
      </w:r>
      <w:r w:rsidR="006B5E24">
        <w:rPr>
          <w:rFonts w:cs="Times New Roman"/>
          <w:sz w:val="28"/>
          <w:szCs w:val="28"/>
          <w:lang w:val="ru-RU"/>
        </w:rPr>
        <w:t>зинсекции, дератизации площадок;</w:t>
      </w:r>
    </w:p>
    <w:p w:rsidR="006B5E24" w:rsidRPr="00A47DBE" w:rsidRDefault="006B5E24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A47DBE">
        <w:rPr>
          <w:rFonts w:cs="Times New Roman"/>
          <w:sz w:val="28"/>
          <w:szCs w:val="28"/>
          <w:lang w:val="ru-RU"/>
        </w:rPr>
        <w:t>расходы на ремонт бетонного основания контейнерной площадки;</w:t>
      </w:r>
    </w:p>
    <w:p w:rsidR="006B5E24" w:rsidRPr="00A47DBE" w:rsidRDefault="006B5E24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A47DBE">
        <w:rPr>
          <w:rFonts w:cs="Times New Roman"/>
          <w:sz w:val="28"/>
          <w:szCs w:val="28"/>
          <w:lang w:val="ru-RU"/>
        </w:rPr>
        <w:t>ремонт ограждения контейнерной площадки;</w:t>
      </w:r>
    </w:p>
    <w:p w:rsidR="006B5E24" w:rsidRPr="00A47DBE" w:rsidRDefault="006B5E24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A47DBE">
        <w:rPr>
          <w:rFonts w:cs="Times New Roman"/>
          <w:sz w:val="28"/>
          <w:szCs w:val="28"/>
          <w:lang w:val="ru-RU"/>
        </w:rPr>
        <w:t>расходы на покос растительности на прилегающей территории к контейнерной площадке.</w:t>
      </w:r>
    </w:p>
    <w:p w:rsidR="005C03C9" w:rsidRPr="00031705" w:rsidRDefault="005C03C9" w:rsidP="005C03C9">
      <w:pPr>
        <w:ind w:firstLine="70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47DBE">
        <w:rPr>
          <w:rFonts w:cs="Times New Roman"/>
          <w:color w:val="000000" w:themeColor="text1"/>
          <w:sz w:val="28"/>
          <w:szCs w:val="28"/>
          <w:lang w:val="ru-RU"/>
        </w:rPr>
        <w:t xml:space="preserve">Расчет затрат произведен в соответствии с настоящим Порядком, суммы которых </w:t>
      </w:r>
      <w:proofErr w:type="gramStart"/>
      <w:r w:rsidRPr="00A47DBE">
        <w:rPr>
          <w:rFonts w:cs="Times New Roman"/>
          <w:color w:val="000000" w:themeColor="text1"/>
          <w:sz w:val="28"/>
          <w:szCs w:val="28"/>
          <w:lang w:val="ru-RU"/>
        </w:rPr>
        <w:t>указаны  в</w:t>
      </w:r>
      <w:proofErr w:type="gramEnd"/>
      <w:r w:rsidRPr="00A47DBE">
        <w:rPr>
          <w:rFonts w:cs="Times New Roman"/>
          <w:color w:val="000000" w:themeColor="text1"/>
          <w:sz w:val="28"/>
          <w:szCs w:val="28"/>
          <w:lang w:val="ru-RU"/>
        </w:rPr>
        <w:t xml:space="preserve"> пояснительной записке (Приложение №2 к Порядку).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5C03C9" w:rsidRPr="003345AE" w:rsidRDefault="005C03C9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3345AE">
        <w:rPr>
          <w:rFonts w:cs="Times New Roman"/>
          <w:sz w:val="28"/>
          <w:szCs w:val="28"/>
          <w:lang w:val="ru-RU"/>
        </w:rPr>
        <w:lastRenderedPageBreak/>
        <w:t>6.</w:t>
      </w:r>
      <w:r>
        <w:rPr>
          <w:rFonts w:cs="Times New Roman"/>
          <w:sz w:val="28"/>
          <w:szCs w:val="28"/>
          <w:lang w:val="ru-RU"/>
        </w:rPr>
        <w:t xml:space="preserve"> Учреждение предоставляе</w:t>
      </w:r>
      <w:r w:rsidRPr="003345AE">
        <w:rPr>
          <w:rFonts w:cs="Times New Roman"/>
          <w:sz w:val="28"/>
          <w:szCs w:val="28"/>
          <w:lang w:val="ru-RU"/>
        </w:rPr>
        <w:t>т отчеты об исполь</w:t>
      </w:r>
      <w:r>
        <w:rPr>
          <w:rFonts w:cs="Times New Roman"/>
          <w:sz w:val="28"/>
          <w:szCs w:val="28"/>
          <w:lang w:val="ru-RU"/>
        </w:rPr>
        <w:t xml:space="preserve">зовании субсидии </w:t>
      </w:r>
      <w:r w:rsidRPr="003A7006">
        <w:rPr>
          <w:rFonts w:cs="Times New Roman"/>
          <w:sz w:val="28"/>
          <w:szCs w:val="28"/>
          <w:lang w:val="ru-RU"/>
        </w:rPr>
        <w:t>на иные цели</w:t>
      </w:r>
      <w:r>
        <w:rPr>
          <w:rFonts w:cs="Times New Roman"/>
          <w:sz w:val="28"/>
          <w:szCs w:val="28"/>
          <w:lang w:val="ru-RU"/>
        </w:rPr>
        <w:t xml:space="preserve"> ежеквартально, в срок до 3</w:t>
      </w:r>
      <w:r w:rsidRPr="003345AE">
        <w:rPr>
          <w:rFonts w:cs="Times New Roman"/>
          <w:sz w:val="28"/>
          <w:szCs w:val="28"/>
          <w:lang w:val="ru-RU"/>
        </w:rPr>
        <w:t xml:space="preserve"> числа месяца, следующего за отчетным.</w:t>
      </w:r>
    </w:p>
    <w:p w:rsidR="005C03C9" w:rsidRPr="003345AE" w:rsidRDefault="005C03C9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3345AE">
        <w:rPr>
          <w:rFonts w:cs="Times New Roman"/>
          <w:sz w:val="28"/>
          <w:szCs w:val="28"/>
          <w:lang w:val="ru-RU"/>
        </w:rPr>
        <w:t>7.</w:t>
      </w:r>
      <w:r>
        <w:rPr>
          <w:rFonts w:cs="Times New Roman"/>
          <w:sz w:val="28"/>
          <w:szCs w:val="28"/>
          <w:lang w:val="ru-RU"/>
        </w:rPr>
        <w:t xml:space="preserve"> Учреждение</w:t>
      </w:r>
      <w:r w:rsidRPr="003345AE">
        <w:rPr>
          <w:rFonts w:cs="Times New Roman"/>
          <w:sz w:val="28"/>
          <w:szCs w:val="28"/>
          <w:lang w:val="ru-RU"/>
        </w:rPr>
        <w:t xml:space="preserve"> нес</w:t>
      </w:r>
      <w:r>
        <w:rPr>
          <w:rFonts w:cs="Times New Roman"/>
          <w:sz w:val="28"/>
          <w:szCs w:val="28"/>
          <w:lang w:val="ru-RU"/>
        </w:rPr>
        <w:t>е</w:t>
      </w:r>
      <w:r w:rsidRPr="003345AE">
        <w:rPr>
          <w:rFonts w:cs="Times New Roman"/>
          <w:sz w:val="28"/>
          <w:szCs w:val="28"/>
          <w:lang w:val="ru-RU"/>
        </w:rPr>
        <w:t>т ответственность за нецелевое испо</w:t>
      </w:r>
      <w:r>
        <w:rPr>
          <w:rFonts w:cs="Times New Roman"/>
          <w:sz w:val="28"/>
          <w:szCs w:val="28"/>
          <w:lang w:val="ru-RU"/>
        </w:rPr>
        <w:t xml:space="preserve">льзование средств субсидии </w:t>
      </w:r>
      <w:r w:rsidRPr="003A7006">
        <w:rPr>
          <w:rFonts w:cs="Times New Roman"/>
          <w:sz w:val="28"/>
          <w:szCs w:val="28"/>
          <w:lang w:val="ru-RU"/>
        </w:rPr>
        <w:t>на иные цели</w:t>
      </w:r>
      <w:r w:rsidRPr="003345AE">
        <w:rPr>
          <w:rFonts w:cs="Times New Roman"/>
          <w:sz w:val="28"/>
          <w:szCs w:val="28"/>
          <w:lang w:val="ru-RU"/>
        </w:rPr>
        <w:t xml:space="preserve">, несвоевременность представления отчетов, недостоверность сведений в отчетах об использовании </w:t>
      </w:r>
      <w:r>
        <w:rPr>
          <w:rFonts w:cs="Times New Roman"/>
          <w:sz w:val="28"/>
          <w:szCs w:val="28"/>
          <w:lang w:val="ru-RU"/>
        </w:rPr>
        <w:t xml:space="preserve">субсидии </w:t>
      </w:r>
      <w:r w:rsidRPr="003A7006">
        <w:rPr>
          <w:rFonts w:cs="Times New Roman"/>
          <w:sz w:val="28"/>
          <w:szCs w:val="28"/>
          <w:lang w:val="ru-RU"/>
        </w:rPr>
        <w:t>на иные цели</w:t>
      </w:r>
      <w:r w:rsidRPr="003345AE">
        <w:rPr>
          <w:rFonts w:cs="Times New Roman"/>
          <w:sz w:val="28"/>
          <w:szCs w:val="28"/>
          <w:lang w:val="ru-RU"/>
        </w:rPr>
        <w:t>.</w:t>
      </w:r>
    </w:p>
    <w:p w:rsidR="005C03C9" w:rsidRPr="003345AE" w:rsidRDefault="005C03C9" w:rsidP="005C03C9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3345AE">
        <w:rPr>
          <w:rFonts w:cs="Times New Roman"/>
          <w:sz w:val="28"/>
          <w:szCs w:val="28"/>
          <w:lang w:val="ru-RU"/>
        </w:rPr>
        <w:t>8.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345AE">
        <w:rPr>
          <w:rFonts w:cs="Times New Roman"/>
          <w:sz w:val="28"/>
          <w:szCs w:val="28"/>
          <w:lang w:val="ru-RU"/>
        </w:rPr>
        <w:t xml:space="preserve">Неиспользованные остатки </w:t>
      </w:r>
      <w:r>
        <w:rPr>
          <w:rFonts w:cs="Times New Roman"/>
          <w:sz w:val="28"/>
          <w:szCs w:val="28"/>
          <w:lang w:val="ru-RU"/>
        </w:rPr>
        <w:t>субсидии</w:t>
      </w:r>
      <w:r w:rsidRPr="003345AE">
        <w:rPr>
          <w:rFonts w:cs="Times New Roman"/>
          <w:sz w:val="28"/>
          <w:szCs w:val="28"/>
          <w:lang w:val="ru-RU"/>
        </w:rPr>
        <w:t xml:space="preserve"> </w:t>
      </w:r>
      <w:r w:rsidRPr="003A7006">
        <w:rPr>
          <w:rFonts w:cs="Times New Roman"/>
          <w:sz w:val="28"/>
          <w:szCs w:val="28"/>
          <w:lang w:val="ru-RU"/>
        </w:rPr>
        <w:t>на иные цели</w:t>
      </w:r>
      <w:r w:rsidRPr="003345AE">
        <w:rPr>
          <w:rFonts w:cs="Times New Roman"/>
          <w:sz w:val="28"/>
          <w:szCs w:val="28"/>
          <w:lang w:val="ru-RU"/>
        </w:rPr>
        <w:t xml:space="preserve"> подлежат перечислению в доход бюджета </w:t>
      </w:r>
      <w:proofErr w:type="gramStart"/>
      <w:r>
        <w:rPr>
          <w:rFonts w:cs="Times New Roman"/>
          <w:sz w:val="28"/>
          <w:szCs w:val="28"/>
          <w:lang w:val="ru-RU"/>
        </w:rPr>
        <w:t>Кавказского  сельского</w:t>
      </w:r>
      <w:proofErr w:type="gramEnd"/>
      <w:r>
        <w:rPr>
          <w:rFonts w:cs="Times New Roman"/>
          <w:sz w:val="28"/>
          <w:szCs w:val="28"/>
          <w:lang w:val="ru-RU"/>
        </w:rPr>
        <w:t xml:space="preserve"> поселения </w:t>
      </w:r>
      <w:r w:rsidRPr="003345AE">
        <w:rPr>
          <w:rFonts w:cs="Times New Roman"/>
          <w:sz w:val="28"/>
          <w:szCs w:val="28"/>
          <w:lang w:val="ru-RU"/>
        </w:rPr>
        <w:t xml:space="preserve"> Кавказск</w:t>
      </w:r>
      <w:r>
        <w:rPr>
          <w:rFonts w:cs="Times New Roman"/>
          <w:sz w:val="28"/>
          <w:szCs w:val="28"/>
          <w:lang w:val="ru-RU"/>
        </w:rPr>
        <w:t>ого</w:t>
      </w:r>
      <w:r w:rsidRPr="003345AE">
        <w:rPr>
          <w:rFonts w:cs="Times New Roman"/>
          <w:sz w:val="28"/>
          <w:szCs w:val="28"/>
          <w:lang w:val="ru-RU"/>
        </w:rPr>
        <w:t xml:space="preserve"> район</w:t>
      </w:r>
      <w:r>
        <w:rPr>
          <w:rFonts w:cs="Times New Roman"/>
          <w:sz w:val="28"/>
          <w:szCs w:val="28"/>
          <w:lang w:val="ru-RU"/>
        </w:rPr>
        <w:t>а</w:t>
      </w:r>
      <w:r w:rsidRPr="003345AE">
        <w:rPr>
          <w:rFonts w:cs="Times New Roman"/>
          <w:sz w:val="28"/>
          <w:szCs w:val="28"/>
          <w:lang w:val="ru-RU"/>
        </w:rPr>
        <w:t xml:space="preserve"> в порядке и сроки</w:t>
      </w:r>
      <w:r>
        <w:rPr>
          <w:rFonts w:cs="Times New Roman"/>
          <w:sz w:val="28"/>
          <w:szCs w:val="28"/>
          <w:lang w:val="ru-RU"/>
        </w:rPr>
        <w:t>,</w:t>
      </w:r>
      <w:r w:rsidRPr="003345AE">
        <w:rPr>
          <w:rFonts w:cs="Times New Roman"/>
          <w:sz w:val="28"/>
          <w:szCs w:val="28"/>
          <w:lang w:val="ru-RU"/>
        </w:rPr>
        <w:t xml:space="preserve"> установленные бюджетным законодательством Российской Федерации.</w:t>
      </w:r>
    </w:p>
    <w:p w:rsidR="005C03C9" w:rsidRPr="003345AE" w:rsidRDefault="005C03C9" w:rsidP="005C03C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8"/>
          <w:szCs w:val="28"/>
          <w:lang w:val="ru-RU" w:eastAsia="ru-RU"/>
        </w:rPr>
      </w:pPr>
      <w:r w:rsidRPr="003345AE">
        <w:rPr>
          <w:rFonts w:eastAsia="Times New Roman" w:cs="Times New Roman"/>
          <w:sz w:val="28"/>
          <w:szCs w:val="28"/>
          <w:lang w:val="ru-RU" w:eastAsia="ru-RU"/>
        </w:rPr>
        <w:t xml:space="preserve">9. Контроль за использованием </w:t>
      </w:r>
      <w:r>
        <w:rPr>
          <w:rFonts w:eastAsia="Times New Roman" w:cs="Times New Roman"/>
          <w:sz w:val="28"/>
          <w:szCs w:val="28"/>
          <w:lang w:val="ru-RU" w:eastAsia="ru-RU"/>
        </w:rPr>
        <w:t>Учреждением</w:t>
      </w:r>
      <w:r w:rsidRPr="003345A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субсидии</w:t>
      </w:r>
      <w:r w:rsidRPr="00413853">
        <w:rPr>
          <w:rFonts w:cs="Times New Roman"/>
          <w:sz w:val="28"/>
          <w:szCs w:val="28"/>
          <w:lang w:val="ru-RU"/>
        </w:rPr>
        <w:t xml:space="preserve"> </w:t>
      </w:r>
      <w:r w:rsidRPr="003A7006">
        <w:rPr>
          <w:rFonts w:cs="Times New Roman"/>
          <w:sz w:val="28"/>
          <w:szCs w:val="28"/>
          <w:lang w:val="ru-RU"/>
        </w:rPr>
        <w:t>на иные цели</w:t>
      </w:r>
      <w:r w:rsidRPr="003345AE">
        <w:rPr>
          <w:rFonts w:eastAsia="Times New Roman" w:cs="Times New Roman"/>
          <w:sz w:val="28"/>
          <w:szCs w:val="28"/>
          <w:lang w:val="ru-RU" w:eastAsia="ru-RU"/>
        </w:rPr>
        <w:t xml:space="preserve"> осуществляется в соответствии с действующим законодательством.</w:t>
      </w:r>
    </w:p>
    <w:p w:rsidR="005C03C9" w:rsidRPr="003345AE" w:rsidRDefault="005C03C9" w:rsidP="005C03C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8"/>
          <w:szCs w:val="28"/>
          <w:lang w:val="ru-RU" w:eastAsia="ru-RU"/>
        </w:rPr>
      </w:pPr>
    </w:p>
    <w:p w:rsidR="005C03C9" w:rsidRDefault="005C03C9" w:rsidP="005C03C9">
      <w:pPr>
        <w:rPr>
          <w:rFonts w:cs="Times New Roman"/>
          <w:sz w:val="28"/>
          <w:szCs w:val="28"/>
          <w:lang w:val="ru-RU"/>
        </w:rPr>
      </w:pPr>
    </w:p>
    <w:p w:rsidR="00052530" w:rsidRDefault="00052530" w:rsidP="005C03C9">
      <w:pPr>
        <w:rPr>
          <w:rFonts w:cs="Times New Roman"/>
          <w:sz w:val="28"/>
          <w:szCs w:val="28"/>
          <w:lang w:val="ru-RU"/>
        </w:rPr>
      </w:pPr>
    </w:p>
    <w:p w:rsidR="005C03C9" w:rsidRPr="00D735E0" w:rsidRDefault="005C03C9" w:rsidP="005C03C9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Глава  Кавказского</w:t>
      </w:r>
      <w:proofErr w:type="gramEnd"/>
      <w:r>
        <w:rPr>
          <w:sz w:val="28"/>
          <w:szCs w:val="28"/>
          <w:lang w:val="ru-RU"/>
        </w:rPr>
        <w:t xml:space="preserve">  сельского поселения</w:t>
      </w:r>
    </w:p>
    <w:p w:rsidR="005C03C9" w:rsidRDefault="005C03C9" w:rsidP="005C03C9">
      <w:pPr>
        <w:jc w:val="both"/>
        <w:rPr>
          <w:sz w:val="28"/>
          <w:szCs w:val="28"/>
          <w:lang w:val="ru-RU"/>
        </w:rPr>
      </w:pPr>
      <w:r w:rsidRPr="00D735E0">
        <w:rPr>
          <w:sz w:val="28"/>
          <w:szCs w:val="28"/>
          <w:lang w:val="ru-RU"/>
        </w:rPr>
        <w:t>Кавказск</w:t>
      </w:r>
      <w:r>
        <w:rPr>
          <w:sz w:val="28"/>
          <w:szCs w:val="28"/>
          <w:lang w:val="ru-RU"/>
        </w:rPr>
        <w:t>ого</w:t>
      </w:r>
      <w:r w:rsidRPr="00D735E0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Pr="00D735E0">
        <w:rPr>
          <w:sz w:val="28"/>
          <w:szCs w:val="28"/>
          <w:lang w:val="ru-RU"/>
        </w:rPr>
        <w:t xml:space="preserve">                                              </w:t>
      </w:r>
      <w:r w:rsidR="006B5E24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И.В. </w:t>
      </w:r>
      <w:proofErr w:type="spellStart"/>
      <w:r>
        <w:rPr>
          <w:sz w:val="28"/>
          <w:szCs w:val="28"/>
          <w:lang w:val="ru-RU"/>
        </w:rPr>
        <w:t>Бережинская</w:t>
      </w:r>
      <w:proofErr w:type="spellEnd"/>
      <w:r w:rsidRPr="00D735E0">
        <w:rPr>
          <w:sz w:val="28"/>
          <w:szCs w:val="28"/>
          <w:lang w:val="ru-RU"/>
        </w:rPr>
        <w:t xml:space="preserve"> </w:t>
      </w: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Default="006B5E24" w:rsidP="005C03C9">
      <w:pPr>
        <w:jc w:val="both"/>
        <w:rPr>
          <w:sz w:val="28"/>
          <w:szCs w:val="28"/>
          <w:lang w:val="ru-RU"/>
        </w:rPr>
      </w:pPr>
    </w:p>
    <w:p w:rsidR="006B5E24" w:rsidRPr="00D735E0" w:rsidRDefault="006B5E24" w:rsidP="005C03C9">
      <w:pPr>
        <w:jc w:val="both"/>
        <w:rPr>
          <w:b/>
          <w:sz w:val="28"/>
          <w:szCs w:val="28"/>
          <w:lang w:val="ru-RU"/>
        </w:rPr>
      </w:pPr>
    </w:p>
    <w:p w:rsidR="005C03C9" w:rsidRDefault="005C03C9" w:rsidP="003345AE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7F1257" w:rsidRPr="005C422A" w:rsidRDefault="00A735EC" w:rsidP="00A735E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7F1257" w:rsidRPr="005C422A">
        <w:rPr>
          <w:color w:val="000000"/>
          <w:sz w:val="28"/>
          <w:szCs w:val="28"/>
        </w:rPr>
        <w:t xml:space="preserve">ПРИЛОЖЕНИЕ </w:t>
      </w:r>
      <w:r w:rsidR="00031705">
        <w:rPr>
          <w:color w:val="000000"/>
          <w:sz w:val="28"/>
          <w:szCs w:val="28"/>
        </w:rPr>
        <w:t>№1</w:t>
      </w:r>
    </w:p>
    <w:p w:rsidR="007F1257" w:rsidRDefault="007F1257" w:rsidP="005C422A">
      <w:pPr>
        <w:pStyle w:val="aa"/>
        <w:spacing w:before="0" w:beforeAutospacing="0" w:after="0" w:afterAutospacing="0"/>
        <w:ind w:firstLine="7513"/>
        <w:jc w:val="both"/>
        <w:rPr>
          <w:color w:val="000000"/>
          <w:sz w:val="28"/>
          <w:szCs w:val="28"/>
        </w:rPr>
      </w:pPr>
      <w:r w:rsidRPr="005C422A">
        <w:rPr>
          <w:color w:val="000000"/>
          <w:sz w:val="28"/>
          <w:szCs w:val="28"/>
        </w:rPr>
        <w:t xml:space="preserve">к </w:t>
      </w:r>
      <w:r w:rsidR="005C422A" w:rsidRPr="005C422A">
        <w:rPr>
          <w:color w:val="000000"/>
          <w:sz w:val="28"/>
          <w:szCs w:val="28"/>
        </w:rPr>
        <w:t>Порядку</w:t>
      </w:r>
    </w:p>
    <w:p w:rsidR="006B5E24" w:rsidRPr="005C422A" w:rsidRDefault="006B5E24" w:rsidP="005C422A">
      <w:pPr>
        <w:pStyle w:val="aa"/>
        <w:spacing w:before="0" w:beforeAutospacing="0" w:after="0" w:afterAutospacing="0"/>
        <w:ind w:firstLine="7513"/>
        <w:jc w:val="both"/>
        <w:rPr>
          <w:color w:val="000000"/>
          <w:sz w:val="28"/>
          <w:szCs w:val="28"/>
        </w:rPr>
      </w:pPr>
    </w:p>
    <w:p w:rsidR="00F14969" w:rsidRDefault="003803EC" w:rsidP="005C422A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Типовая форма</w:t>
      </w:r>
      <w:r w:rsidR="00883B00">
        <w:rPr>
          <w:b/>
          <w:color w:val="000000"/>
          <w:sz w:val="28"/>
          <w:szCs w:val="28"/>
        </w:rPr>
        <w:t xml:space="preserve">  </w:t>
      </w:r>
    </w:p>
    <w:p w:rsidR="00F14969" w:rsidRDefault="007F1257" w:rsidP="005C422A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5C422A">
        <w:rPr>
          <w:b/>
          <w:color w:val="000000"/>
          <w:sz w:val="28"/>
          <w:szCs w:val="28"/>
        </w:rPr>
        <w:t>Соглашени</w:t>
      </w:r>
      <w:r w:rsidR="003803EC">
        <w:rPr>
          <w:b/>
          <w:color w:val="000000"/>
          <w:sz w:val="28"/>
          <w:szCs w:val="28"/>
        </w:rPr>
        <w:t>я</w:t>
      </w:r>
      <w:r w:rsidR="00031705" w:rsidRPr="00031705">
        <w:rPr>
          <w:b/>
          <w:sz w:val="28"/>
          <w:szCs w:val="28"/>
        </w:rPr>
        <w:t xml:space="preserve"> </w:t>
      </w:r>
    </w:p>
    <w:p w:rsidR="005C422A" w:rsidRDefault="00984072" w:rsidP="005C422A">
      <w:pPr>
        <w:pStyle w:val="aa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31705" w:rsidRPr="00031705">
        <w:rPr>
          <w:b/>
          <w:sz w:val="28"/>
          <w:szCs w:val="28"/>
        </w:rPr>
        <w:t xml:space="preserve">предоставлении субсидии на иные цели </w:t>
      </w:r>
      <w:r w:rsidR="00031705" w:rsidRPr="00031705">
        <w:rPr>
          <w:b/>
          <w:color w:val="000000" w:themeColor="text1"/>
          <w:sz w:val="28"/>
          <w:szCs w:val="28"/>
        </w:rPr>
        <w:t xml:space="preserve">из бюджета Кавказского сельского поселения </w:t>
      </w:r>
      <w:proofErr w:type="gramStart"/>
      <w:r w:rsidR="00031705" w:rsidRPr="00031705">
        <w:rPr>
          <w:b/>
          <w:color w:val="000000" w:themeColor="text1"/>
          <w:sz w:val="28"/>
          <w:szCs w:val="28"/>
        </w:rPr>
        <w:t>Кавказского  района</w:t>
      </w:r>
      <w:proofErr w:type="gramEnd"/>
      <w:r w:rsidR="00031705" w:rsidRPr="00031705">
        <w:rPr>
          <w:b/>
          <w:color w:val="000000" w:themeColor="text1"/>
          <w:sz w:val="28"/>
          <w:szCs w:val="28"/>
        </w:rPr>
        <w:t xml:space="preserve"> на осуществление полномочий в части содержания мест (площадок) накопления твердых коммунальных отходов, расположенных на территории Кавказского сельского поселения Кавказского  района</w:t>
      </w:r>
    </w:p>
    <w:p w:rsidR="00031705" w:rsidRPr="00031705" w:rsidRDefault="00031705" w:rsidP="005C422A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F1257" w:rsidRPr="00031705" w:rsidRDefault="00031705" w:rsidP="007F1257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705">
        <w:rPr>
          <w:color w:val="000000"/>
          <w:sz w:val="28"/>
          <w:szCs w:val="28"/>
        </w:rPr>
        <w:t xml:space="preserve">ст. Кавказская                         </w:t>
      </w:r>
      <w:r w:rsidR="007F1257" w:rsidRPr="00031705">
        <w:rPr>
          <w:color w:val="000000"/>
          <w:sz w:val="28"/>
          <w:szCs w:val="28"/>
        </w:rPr>
        <w:t xml:space="preserve">              </w:t>
      </w:r>
      <w:r w:rsidRPr="00031705">
        <w:rPr>
          <w:color w:val="000000"/>
          <w:sz w:val="28"/>
          <w:szCs w:val="28"/>
        </w:rPr>
        <w:t xml:space="preserve">                  </w:t>
      </w:r>
      <w:r w:rsidR="007F1257" w:rsidRPr="00031705">
        <w:rPr>
          <w:color w:val="000000"/>
          <w:sz w:val="28"/>
          <w:szCs w:val="28"/>
        </w:rPr>
        <w:t xml:space="preserve">              "_____"_______________г.</w:t>
      </w:r>
    </w:p>
    <w:p w:rsidR="007F1257" w:rsidRPr="00FA2AEF" w:rsidRDefault="007F1257" w:rsidP="007F1257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C422A" w:rsidRDefault="005C422A" w:rsidP="003803EC">
      <w:pPr>
        <w:ind w:firstLine="709"/>
        <w:jc w:val="both"/>
        <w:rPr>
          <w:sz w:val="28"/>
          <w:szCs w:val="28"/>
          <w:lang w:val="ru-RU"/>
        </w:rPr>
      </w:pPr>
      <w:r w:rsidRPr="007A5693">
        <w:rPr>
          <w:sz w:val="28"/>
          <w:szCs w:val="28"/>
          <w:lang w:val="ru-RU"/>
        </w:rPr>
        <w:t xml:space="preserve">Администрация Кавказского сельского поселения Кавказского района, именуемая в дальнейшем «Администрация поселения», в лице главы Кавказского сельского поселения Кавказского района </w:t>
      </w:r>
      <w:r w:rsidR="003803EC">
        <w:rPr>
          <w:sz w:val="28"/>
          <w:szCs w:val="28"/>
          <w:lang w:val="ru-RU"/>
        </w:rPr>
        <w:t>_______________________</w:t>
      </w:r>
      <w:r w:rsidRPr="007A5693">
        <w:rPr>
          <w:sz w:val="28"/>
          <w:szCs w:val="28"/>
          <w:lang w:val="ru-RU"/>
        </w:rPr>
        <w:t xml:space="preserve">, действующей на основании </w:t>
      </w:r>
      <w:r w:rsidR="003803EC">
        <w:rPr>
          <w:sz w:val="28"/>
          <w:szCs w:val="28"/>
          <w:lang w:val="ru-RU"/>
        </w:rPr>
        <w:t>___________</w:t>
      </w:r>
      <w:r w:rsidRPr="007A5693">
        <w:rPr>
          <w:sz w:val="28"/>
          <w:szCs w:val="28"/>
          <w:lang w:val="ru-RU"/>
        </w:rPr>
        <w:t xml:space="preserve">, с одной стороны и </w:t>
      </w:r>
      <w:r w:rsidR="003803EC">
        <w:rPr>
          <w:sz w:val="28"/>
          <w:szCs w:val="28"/>
          <w:lang w:val="ru-RU"/>
        </w:rPr>
        <w:t>___________________________________________________</w:t>
      </w:r>
      <w:r w:rsidRPr="007A5693">
        <w:rPr>
          <w:sz w:val="28"/>
          <w:szCs w:val="28"/>
          <w:lang w:val="ru-RU"/>
        </w:rPr>
        <w:t xml:space="preserve">, именуемое в дальнейшем «Учреждение», в лице </w:t>
      </w:r>
      <w:r w:rsidR="003803EC">
        <w:rPr>
          <w:sz w:val="28"/>
          <w:szCs w:val="28"/>
          <w:lang w:val="ru-RU"/>
        </w:rPr>
        <w:t>_________________________</w:t>
      </w:r>
      <w:r w:rsidRPr="007A5693">
        <w:rPr>
          <w:sz w:val="28"/>
          <w:szCs w:val="28"/>
          <w:lang w:val="ru-RU"/>
        </w:rPr>
        <w:t xml:space="preserve">, действующий на основании </w:t>
      </w:r>
      <w:r w:rsidR="003803EC">
        <w:rPr>
          <w:sz w:val="28"/>
          <w:szCs w:val="28"/>
          <w:lang w:val="ru-RU"/>
        </w:rPr>
        <w:t>___________</w:t>
      </w:r>
      <w:r w:rsidRPr="007A5693">
        <w:rPr>
          <w:sz w:val="28"/>
          <w:szCs w:val="28"/>
          <w:lang w:val="ru-RU"/>
        </w:rPr>
        <w:t xml:space="preserve">, с другой стороны, вместе именуемые «Стороны», </w:t>
      </w:r>
      <w:r w:rsidR="00031705" w:rsidRPr="007A5693">
        <w:rPr>
          <w:sz w:val="28"/>
          <w:szCs w:val="28"/>
          <w:lang w:val="ru-RU"/>
        </w:rPr>
        <w:t xml:space="preserve">руководствуясь решением Совета муниципального образования Кавказский район </w:t>
      </w:r>
      <w:r w:rsidR="009E06C7" w:rsidRPr="009E06C7">
        <w:rPr>
          <w:sz w:val="28"/>
          <w:szCs w:val="28"/>
          <w:lang w:val="ru-RU"/>
        </w:rPr>
        <w:t xml:space="preserve">от </w:t>
      </w:r>
      <w:r w:rsidR="00C862FB" w:rsidRPr="00561BCA">
        <w:rPr>
          <w:rFonts w:cs="Times New Roman"/>
          <w:sz w:val="27"/>
          <w:szCs w:val="27"/>
          <w:lang w:val="ru-RU"/>
        </w:rPr>
        <w:t xml:space="preserve">27 ноября 2024 года № 182  «О передаче полномочий органов местного самоуправления муниципального образования Кавказский район органам местного самоуправления Кавказского и Казанского сельских поселений Кавказского района в части содержания мест (площадок) накопления твердых коммунальных отходов, расположенных на территории Кавказского и Казанского сельских поселений», </w:t>
      </w:r>
      <w:r w:rsidR="00C862FB" w:rsidRPr="00561BCA">
        <w:rPr>
          <w:rFonts w:cs="Times New Roman"/>
          <w:color w:val="000000" w:themeColor="text1"/>
          <w:sz w:val="27"/>
          <w:szCs w:val="27"/>
          <w:lang w:val="ru-RU"/>
        </w:rPr>
        <w:t xml:space="preserve">решением Совета Кавказского сельского поселения Кавказского района </w:t>
      </w:r>
      <w:r w:rsidR="00C862FB" w:rsidRPr="00561BCA">
        <w:rPr>
          <w:rFonts w:cs="Times New Roman"/>
          <w:sz w:val="27"/>
          <w:szCs w:val="27"/>
          <w:lang w:val="ru-RU"/>
        </w:rPr>
        <w:t>от 5 декабря 2024 года № 28 «О принятии полномочий органов местного самоуправления муниципального образования Кавказский район в части содержания мест (площадок) накопления твердых коммунальных отходов, расположенных на территории Кавказского сельского поселения Кавказского района», постановлением администрации Кавказского  сельского поселения Кавказского района от 03 февраля 2025 года №26 «О наделении полномочиями в части содержания мест (площадок) накопления твердых коммунальных отходов, расположенных на территории Кавказского сельского поселения Кавказского района муниципальное бюджетное учреждение «Учреждение благоустройства «Луч» Кавказского сельского поселения  Кавказского района»</w:t>
      </w:r>
      <w:r w:rsidR="003803EC">
        <w:rPr>
          <w:sz w:val="28"/>
          <w:szCs w:val="28"/>
          <w:lang w:val="ru-RU"/>
        </w:rPr>
        <w:t xml:space="preserve">, </w:t>
      </w:r>
      <w:r w:rsidRPr="007A5693">
        <w:rPr>
          <w:sz w:val="28"/>
          <w:szCs w:val="28"/>
          <w:lang w:val="ru-RU"/>
        </w:rPr>
        <w:t xml:space="preserve">в целях соблюдения требований санитарно-эпидемиологического законодательства, права граждан на благоприятную окружающую среду заключили настоящее </w:t>
      </w:r>
      <w:r w:rsidR="006D4CC6" w:rsidRPr="007A5693">
        <w:rPr>
          <w:sz w:val="28"/>
          <w:szCs w:val="28"/>
          <w:lang w:val="ru-RU"/>
        </w:rPr>
        <w:t>С</w:t>
      </w:r>
      <w:r w:rsidRPr="007A5693">
        <w:rPr>
          <w:sz w:val="28"/>
          <w:szCs w:val="28"/>
          <w:lang w:val="ru-RU"/>
        </w:rPr>
        <w:t>оглашение о нижеследующем:</w:t>
      </w:r>
    </w:p>
    <w:p w:rsidR="007A5693" w:rsidRDefault="007A5693" w:rsidP="007F1257">
      <w:pPr>
        <w:ind w:firstLine="709"/>
        <w:jc w:val="both"/>
        <w:rPr>
          <w:sz w:val="28"/>
          <w:szCs w:val="28"/>
          <w:lang w:val="ru-RU"/>
        </w:rPr>
      </w:pPr>
    </w:p>
    <w:p w:rsidR="00C862FB" w:rsidRDefault="00C862FB" w:rsidP="007F1257">
      <w:pPr>
        <w:ind w:firstLine="709"/>
        <w:jc w:val="both"/>
        <w:rPr>
          <w:sz w:val="28"/>
          <w:szCs w:val="28"/>
          <w:lang w:val="ru-RU"/>
        </w:rPr>
      </w:pPr>
    </w:p>
    <w:p w:rsidR="00C862FB" w:rsidRDefault="00C862FB" w:rsidP="007F1257">
      <w:pPr>
        <w:ind w:firstLine="709"/>
        <w:jc w:val="both"/>
        <w:rPr>
          <w:sz w:val="28"/>
          <w:szCs w:val="28"/>
          <w:lang w:val="ru-RU"/>
        </w:rPr>
      </w:pPr>
    </w:p>
    <w:p w:rsidR="00C862FB" w:rsidRDefault="00C862FB" w:rsidP="007F1257">
      <w:pPr>
        <w:ind w:firstLine="709"/>
        <w:jc w:val="both"/>
        <w:rPr>
          <w:sz w:val="28"/>
          <w:szCs w:val="28"/>
          <w:lang w:val="ru-RU"/>
        </w:rPr>
      </w:pPr>
    </w:p>
    <w:p w:rsidR="007F1257" w:rsidRDefault="007F1257" w:rsidP="007F1257">
      <w:pPr>
        <w:pStyle w:val="aa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5693">
        <w:rPr>
          <w:b/>
          <w:color w:val="000000"/>
          <w:sz w:val="28"/>
          <w:szCs w:val="28"/>
        </w:rPr>
        <w:t>Предмет Соглашения</w:t>
      </w:r>
    </w:p>
    <w:p w:rsidR="00982EBE" w:rsidRPr="007A5693" w:rsidRDefault="00982EBE" w:rsidP="00982EBE">
      <w:pPr>
        <w:pStyle w:val="aa"/>
        <w:spacing w:before="0" w:beforeAutospacing="0" w:after="0" w:afterAutospacing="0"/>
        <w:ind w:left="1211"/>
        <w:rPr>
          <w:b/>
          <w:color w:val="000000"/>
          <w:sz w:val="28"/>
          <w:szCs w:val="28"/>
        </w:rPr>
      </w:pPr>
    </w:p>
    <w:p w:rsidR="007F1257" w:rsidRDefault="007F1257" w:rsidP="007F1257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5693">
        <w:rPr>
          <w:color w:val="000000"/>
          <w:sz w:val="28"/>
          <w:szCs w:val="28"/>
        </w:rPr>
        <w:t xml:space="preserve">1.1. Настоящее соглашение закрепляет передачу </w:t>
      </w:r>
      <w:r w:rsidR="005C422A" w:rsidRPr="007A5693">
        <w:rPr>
          <w:color w:val="000000"/>
          <w:sz w:val="28"/>
          <w:szCs w:val="28"/>
        </w:rPr>
        <w:t>Учреждению</w:t>
      </w:r>
      <w:r w:rsidRPr="007A5693">
        <w:rPr>
          <w:color w:val="000000"/>
          <w:sz w:val="28"/>
          <w:szCs w:val="28"/>
        </w:rPr>
        <w:t xml:space="preserve"> осуществления части полномочий Администрации </w:t>
      </w:r>
      <w:r w:rsidR="005C422A" w:rsidRPr="007A5693">
        <w:rPr>
          <w:color w:val="000000"/>
          <w:sz w:val="28"/>
          <w:szCs w:val="28"/>
        </w:rPr>
        <w:t>поселения</w:t>
      </w:r>
      <w:r w:rsidRPr="007A5693">
        <w:rPr>
          <w:color w:val="000000"/>
          <w:sz w:val="28"/>
          <w:szCs w:val="28"/>
        </w:rPr>
        <w:t xml:space="preserve"> по вопросу содержания мест (площадок) накопления твердых коммунальных отходов, расположенных на территории Кавказского сельского поселения Кавказского района.</w:t>
      </w:r>
    </w:p>
    <w:p w:rsidR="007F1257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A5693">
        <w:rPr>
          <w:color w:val="000000"/>
          <w:sz w:val="28"/>
          <w:szCs w:val="28"/>
        </w:rPr>
        <w:t xml:space="preserve">1.2. По настоящему Соглашению Администрация </w:t>
      </w:r>
      <w:r w:rsidR="005C422A" w:rsidRPr="007A5693">
        <w:rPr>
          <w:color w:val="000000"/>
          <w:sz w:val="28"/>
          <w:szCs w:val="28"/>
        </w:rPr>
        <w:t>поселения</w:t>
      </w:r>
      <w:r w:rsidRPr="007A5693">
        <w:rPr>
          <w:color w:val="000000"/>
          <w:sz w:val="28"/>
          <w:szCs w:val="28"/>
        </w:rPr>
        <w:t xml:space="preserve"> передает, а </w:t>
      </w:r>
      <w:r w:rsidR="005C422A" w:rsidRPr="007A5693">
        <w:rPr>
          <w:color w:val="000000"/>
          <w:sz w:val="28"/>
          <w:szCs w:val="28"/>
        </w:rPr>
        <w:t>Учреждение</w:t>
      </w:r>
      <w:r w:rsidRPr="007A5693">
        <w:rPr>
          <w:color w:val="000000"/>
          <w:sz w:val="28"/>
          <w:szCs w:val="28"/>
        </w:rPr>
        <w:t xml:space="preserve"> принимает осуществление части полномочий по вопросу содержания мест (площадок) накопления твердых коммунальных отходов, расположенных на территории Кавказского сельского поселения Кавказского района.</w:t>
      </w:r>
    </w:p>
    <w:p w:rsidR="00B72A71" w:rsidRPr="007A5693" w:rsidRDefault="00B72A71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7F1257" w:rsidRPr="007A5693" w:rsidRDefault="007F1257" w:rsidP="00AE5C2E">
      <w:pPr>
        <w:pStyle w:val="aa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color w:val="000000"/>
          <w:sz w:val="28"/>
          <w:szCs w:val="28"/>
        </w:rPr>
      </w:pPr>
      <w:r w:rsidRPr="007A5693">
        <w:rPr>
          <w:b/>
          <w:color w:val="000000"/>
          <w:sz w:val="28"/>
          <w:szCs w:val="28"/>
        </w:rPr>
        <w:t xml:space="preserve">Порядок определения объема </w:t>
      </w:r>
      <w:r w:rsidR="007A5693">
        <w:rPr>
          <w:b/>
          <w:color w:val="000000"/>
          <w:sz w:val="28"/>
          <w:szCs w:val="28"/>
        </w:rPr>
        <w:t>субсидии</w:t>
      </w:r>
      <w:r w:rsidRPr="007A5693">
        <w:rPr>
          <w:b/>
          <w:color w:val="000000"/>
          <w:sz w:val="28"/>
          <w:szCs w:val="28"/>
        </w:rPr>
        <w:t xml:space="preserve"> </w:t>
      </w:r>
      <w:r w:rsidR="00466277">
        <w:rPr>
          <w:b/>
          <w:color w:val="000000"/>
          <w:sz w:val="28"/>
          <w:szCs w:val="28"/>
        </w:rPr>
        <w:t>на иные цели</w:t>
      </w:r>
    </w:p>
    <w:p w:rsidR="007F1257" w:rsidRPr="007A5693" w:rsidRDefault="007F1257" w:rsidP="007F1257">
      <w:pPr>
        <w:ind w:firstLine="709"/>
        <w:jc w:val="both"/>
        <w:rPr>
          <w:sz w:val="28"/>
          <w:szCs w:val="28"/>
          <w:lang w:val="ru-RU"/>
        </w:rPr>
      </w:pPr>
      <w:r w:rsidRPr="007A5693">
        <w:rPr>
          <w:sz w:val="28"/>
          <w:szCs w:val="28"/>
          <w:lang w:val="ru-RU"/>
        </w:rPr>
        <w:t xml:space="preserve">2.1. Объем </w:t>
      </w:r>
      <w:r w:rsidR="007A5693">
        <w:rPr>
          <w:sz w:val="28"/>
          <w:szCs w:val="28"/>
          <w:lang w:val="ru-RU"/>
        </w:rPr>
        <w:t>субсидии</w:t>
      </w:r>
      <w:r w:rsidR="00466277">
        <w:rPr>
          <w:sz w:val="28"/>
          <w:szCs w:val="28"/>
          <w:lang w:val="ru-RU"/>
        </w:rPr>
        <w:t xml:space="preserve"> на иные цели</w:t>
      </w:r>
      <w:r w:rsidRPr="007A5693">
        <w:rPr>
          <w:sz w:val="28"/>
          <w:szCs w:val="28"/>
          <w:lang w:val="ru-RU"/>
        </w:rPr>
        <w:t xml:space="preserve">, предоставляемого из бюджета </w:t>
      </w:r>
      <w:r w:rsidR="005C422A" w:rsidRPr="007A5693">
        <w:rPr>
          <w:sz w:val="28"/>
          <w:szCs w:val="28"/>
          <w:lang w:val="ru-RU"/>
        </w:rPr>
        <w:t>Кавказского сельского поселения</w:t>
      </w:r>
      <w:r w:rsidRPr="007A5693">
        <w:rPr>
          <w:sz w:val="28"/>
          <w:szCs w:val="28"/>
          <w:lang w:val="ru-RU"/>
        </w:rPr>
        <w:t xml:space="preserve"> Кавказск</w:t>
      </w:r>
      <w:r w:rsidR="005C422A" w:rsidRPr="007A5693">
        <w:rPr>
          <w:sz w:val="28"/>
          <w:szCs w:val="28"/>
          <w:lang w:val="ru-RU"/>
        </w:rPr>
        <w:t>ого</w:t>
      </w:r>
      <w:r w:rsidRPr="007A5693">
        <w:rPr>
          <w:sz w:val="28"/>
          <w:szCs w:val="28"/>
          <w:lang w:val="ru-RU"/>
        </w:rPr>
        <w:t xml:space="preserve"> район</w:t>
      </w:r>
      <w:r w:rsidR="005C422A" w:rsidRPr="007A5693">
        <w:rPr>
          <w:sz w:val="28"/>
          <w:szCs w:val="28"/>
          <w:lang w:val="ru-RU"/>
        </w:rPr>
        <w:t>а</w:t>
      </w:r>
      <w:r w:rsidRPr="007A5693">
        <w:rPr>
          <w:sz w:val="28"/>
          <w:szCs w:val="28"/>
          <w:lang w:val="ru-RU"/>
        </w:rPr>
        <w:t xml:space="preserve"> </w:t>
      </w:r>
      <w:r w:rsidR="005C422A" w:rsidRPr="007A5693">
        <w:rPr>
          <w:sz w:val="28"/>
          <w:szCs w:val="28"/>
          <w:lang w:val="ru-RU"/>
        </w:rPr>
        <w:t>Учреждению,</w:t>
      </w:r>
      <w:r w:rsidRPr="007A5693">
        <w:rPr>
          <w:sz w:val="28"/>
          <w:szCs w:val="28"/>
          <w:lang w:val="ru-RU"/>
        </w:rPr>
        <w:t xml:space="preserve"> определяется по следующей формуле:</w:t>
      </w:r>
    </w:p>
    <w:p w:rsidR="00C862FB" w:rsidRPr="00561BCA" w:rsidRDefault="00C862FB" w:rsidP="00C862FB">
      <w:pPr>
        <w:ind w:firstLine="709"/>
        <w:jc w:val="both"/>
        <w:rPr>
          <w:rFonts w:cs="Times New Roman"/>
          <w:sz w:val="27"/>
          <w:szCs w:val="27"/>
          <w:lang w:val="ru-RU"/>
        </w:rPr>
      </w:pPr>
      <w:r w:rsidRPr="00561BCA">
        <w:rPr>
          <w:rFonts w:cs="Times New Roman"/>
          <w:sz w:val="27"/>
          <w:szCs w:val="27"/>
          <w:lang w:val="ru-RU"/>
        </w:rPr>
        <w:t>О</w:t>
      </w:r>
      <w:r w:rsidR="00006E2C">
        <w:rPr>
          <w:rFonts w:cs="Times New Roman"/>
          <w:sz w:val="27"/>
          <w:szCs w:val="27"/>
          <w:lang w:val="ru-RU"/>
        </w:rPr>
        <w:t>С</w:t>
      </w:r>
      <w:r w:rsidRPr="00561BCA">
        <w:rPr>
          <w:rFonts w:cs="Times New Roman"/>
          <w:sz w:val="27"/>
          <w:szCs w:val="27"/>
          <w:lang w:val="ru-RU"/>
        </w:rPr>
        <w:t xml:space="preserve"> = П + В + Д + Р + РО + ПК, где</w:t>
      </w:r>
    </w:p>
    <w:p w:rsidR="00C862FB" w:rsidRPr="00561BCA" w:rsidRDefault="00C862FB" w:rsidP="00C862FB">
      <w:pPr>
        <w:ind w:firstLine="709"/>
        <w:jc w:val="both"/>
        <w:rPr>
          <w:rFonts w:cs="Times New Roman"/>
          <w:sz w:val="27"/>
          <w:szCs w:val="27"/>
          <w:lang w:val="ru-RU"/>
        </w:rPr>
      </w:pPr>
      <w:r w:rsidRPr="00561BCA">
        <w:rPr>
          <w:rFonts w:cs="Times New Roman"/>
          <w:sz w:val="27"/>
          <w:szCs w:val="27"/>
          <w:lang w:val="ru-RU"/>
        </w:rPr>
        <w:t>О</w:t>
      </w:r>
      <w:r w:rsidR="00006E2C">
        <w:rPr>
          <w:rFonts w:cs="Times New Roman"/>
          <w:sz w:val="27"/>
          <w:szCs w:val="27"/>
          <w:lang w:val="ru-RU"/>
        </w:rPr>
        <w:t>С</w:t>
      </w:r>
      <w:r w:rsidRPr="00561BCA">
        <w:rPr>
          <w:rFonts w:cs="Times New Roman"/>
          <w:sz w:val="27"/>
          <w:szCs w:val="27"/>
          <w:lang w:val="ru-RU"/>
        </w:rPr>
        <w:t xml:space="preserve"> – объем </w:t>
      </w:r>
      <w:r w:rsidR="00006E2C">
        <w:rPr>
          <w:rFonts w:cs="Times New Roman"/>
          <w:sz w:val="27"/>
          <w:szCs w:val="27"/>
          <w:lang w:val="ru-RU"/>
        </w:rPr>
        <w:t>субсидии на иные цели</w:t>
      </w:r>
      <w:r w:rsidRPr="00561BCA">
        <w:rPr>
          <w:rFonts w:cs="Times New Roman"/>
          <w:sz w:val="27"/>
          <w:szCs w:val="27"/>
          <w:lang w:val="ru-RU"/>
        </w:rPr>
        <w:t>;</w:t>
      </w:r>
    </w:p>
    <w:p w:rsidR="00C862FB" w:rsidRPr="00561BCA" w:rsidRDefault="00C862FB" w:rsidP="00C862FB">
      <w:pPr>
        <w:ind w:firstLine="709"/>
        <w:jc w:val="both"/>
        <w:rPr>
          <w:rFonts w:cs="Times New Roman"/>
          <w:sz w:val="27"/>
          <w:szCs w:val="27"/>
          <w:lang w:val="ru-RU"/>
        </w:rPr>
      </w:pPr>
      <w:r w:rsidRPr="00561BCA">
        <w:rPr>
          <w:rFonts w:cs="Times New Roman"/>
          <w:sz w:val="27"/>
          <w:szCs w:val="27"/>
          <w:lang w:val="ru-RU"/>
        </w:rPr>
        <w:t>П – стоимость покраски мусорных контейнеров и основания ограждения;</w:t>
      </w:r>
    </w:p>
    <w:p w:rsidR="00C862FB" w:rsidRPr="00561BCA" w:rsidRDefault="00C862FB" w:rsidP="00C862FB">
      <w:pPr>
        <w:ind w:firstLine="709"/>
        <w:jc w:val="both"/>
        <w:rPr>
          <w:rFonts w:cs="Times New Roman"/>
          <w:sz w:val="27"/>
          <w:szCs w:val="27"/>
          <w:lang w:val="ru-RU"/>
        </w:rPr>
      </w:pPr>
      <w:r w:rsidRPr="00561BCA">
        <w:rPr>
          <w:rFonts w:cs="Times New Roman"/>
          <w:sz w:val="27"/>
          <w:szCs w:val="27"/>
          <w:lang w:val="ru-RU"/>
        </w:rPr>
        <w:t>В – стоимость сбора и транспортирования отходов, образовавшихся на площадке вне контейнеров и на прилегающей территории;</w:t>
      </w:r>
    </w:p>
    <w:p w:rsidR="00C862FB" w:rsidRPr="00561BCA" w:rsidRDefault="00C862FB" w:rsidP="00C862FB">
      <w:pPr>
        <w:ind w:firstLine="709"/>
        <w:jc w:val="both"/>
        <w:rPr>
          <w:rFonts w:cs="Times New Roman"/>
          <w:sz w:val="27"/>
          <w:szCs w:val="27"/>
          <w:lang w:val="ru-RU"/>
        </w:rPr>
      </w:pPr>
      <w:r w:rsidRPr="00561BCA">
        <w:rPr>
          <w:rFonts w:cs="Times New Roman"/>
          <w:sz w:val="27"/>
          <w:szCs w:val="27"/>
          <w:lang w:val="ru-RU"/>
        </w:rPr>
        <w:t xml:space="preserve">Д – стоимость проведения мероприятий по дезинфекции, дезинсекции, дератизации площадок (кратность проведения мероприятий в соответствии с требованиями </w:t>
      </w:r>
      <w:proofErr w:type="spellStart"/>
      <w:r w:rsidRPr="00561BCA">
        <w:rPr>
          <w:rFonts w:cs="Times New Roman"/>
          <w:sz w:val="27"/>
          <w:szCs w:val="27"/>
          <w:lang w:val="ru-RU"/>
        </w:rPr>
        <w:t>СаНПиН</w:t>
      </w:r>
      <w:proofErr w:type="spellEnd"/>
      <w:r w:rsidRPr="00561BCA">
        <w:rPr>
          <w:rFonts w:cs="Times New Roman"/>
          <w:sz w:val="27"/>
          <w:szCs w:val="27"/>
          <w:lang w:val="ru-RU"/>
        </w:rPr>
        <w:t xml:space="preserve"> 2.1.3684-21);</w:t>
      </w:r>
    </w:p>
    <w:p w:rsidR="00C862FB" w:rsidRPr="00561BCA" w:rsidRDefault="00C862FB" w:rsidP="00C862FB">
      <w:pPr>
        <w:ind w:firstLine="709"/>
        <w:jc w:val="both"/>
        <w:rPr>
          <w:rFonts w:cs="Times New Roman"/>
          <w:sz w:val="27"/>
          <w:szCs w:val="27"/>
          <w:lang w:val="ru-RU"/>
        </w:rPr>
      </w:pPr>
      <w:r w:rsidRPr="00561BCA">
        <w:rPr>
          <w:rFonts w:cs="Times New Roman"/>
          <w:sz w:val="27"/>
          <w:szCs w:val="27"/>
          <w:lang w:val="ru-RU"/>
        </w:rPr>
        <w:t>Р – ремонт бетонного основания контейнерной площадки;</w:t>
      </w:r>
    </w:p>
    <w:p w:rsidR="00C862FB" w:rsidRPr="00561BCA" w:rsidRDefault="00C862FB" w:rsidP="00C862FB">
      <w:pPr>
        <w:ind w:firstLine="709"/>
        <w:jc w:val="both"/>
        <w:rPr>
          <w:rFonts w:cs="Times New Roman"/>
          <w:sz w:val="27"/>
          <w:szCs w:val="27"/>
          <w:lang w:val="ru-RU"/>
        </w:rPr>
      </w:pPr>
      <w:r w:rsidRPr="00561BCA">
        <w:rPr>
          <w:rFonts w:cs="Times New Roman"/>
          <w:sz w:val="27"/>
          <w:szCs w:val="27"/>
          <w:lang w:val="ru-RU"/>
        </w:rPr>
        <w:t>Р – ремонт ограждения контейнерной площадки;</w:t>
      </w:r>
    </w:p>
    <w:p w:rsidR="00C862FB" w:rsidRPr="00561BCA" w:rsidRDefault="00C862FB" w:rsidP="00C862FB">
      <w:pPr>
        <w:ind w:firstLine="709"/>
        <w:jc w:val="both"/>
        <w:rPr>
          <w:rFonts w:cs="Times New Roman"/>
          <w:sz w:val="27"/>
          <w:szCs w:val="27"/>
          <w:lang w:val="ru-RU"/>
        </w:rPr>
      </w:pPr>
      <w:r w:rsidRPr="00561BCA">
        <w:rPr>
          <w:rFonts w:cs="Times New Roman"/>
          <w:sz w:val="27"/>
          <w:szCs w:val="27"/>
          <w:lang w:val="ru-RU"/>
        </w:rPr>
        <w:t>ПК – покос сорной растительности на прилегающей к контейнерной площадке территории.</w:t>
      </w:r>
    </w:p>
    <w:p w:rsidR="007F1257" w:rsidRPr="007A5693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A5693">
        <w:rPr>
          <w:color w:val="000000"/>
          <w:sz w:val="28"/>
          <w:szCs w:val="28"/>
        </w:rPr>
        <w:t xml:space="preserve">2.2. Осуществление части полномочий по предмету настоящего </w:t>
      </w:r>
      <w:r w:rsidR="006D4CC6" w:rsidRPr="007A5693">
        <w:rPr>
          <w:color w:val="000000"/>
          <w:sz w:val="28"/>
          <w:szCs w:val="28"/>
        </w:rPr>
        <w:t>С</w:t>
      </w:r>
      <w:r w:rsidRPr="007A5693">
        <w:rPr>
          <w:color w:val="000000"/>
          <w:sz w:val="28"/>
          <w:szCs w:val="28"/>
        </w:rPr>
        <w:t xml:space="preserve">оглашения осуществляется за счет </w:t>
      </w:r>
      <w:r w:rsidR="00E453B4">
        <w:rPr>
          <w:color w:val="000000"/>
          <w:sz w:val="28"/>
          <w:szCs w:val="28"/>
        </w:rPr>
        <w:t>субсидии</w:t>
      </w:r>
      <w:r w:rsidR="00413853">
        <w:rPr>
          <w:color w:val="000000"/>
          <w:sz w:val="28"/>
          <w:szCs w:val="28"/>
        </w:rPr>
        <w:t xml:space="preserve"> </w:t>
      </w:r>
      <w:r w:rsidR="00413853" w:rsidRPr="003A7006">
        <w:rPr>
          <w:sz w:val="28"/>
          <w:szCs w:val="28"/>
        </w:rPr>
        <w:t>на иные цели</w:t>
      </w:r>
      <w:r w:rsidRPr="007A5693">
        <w:rPr>
          <w:color w:val="000000"/>
          <w:sz w:val="28"/>
          <w:szCs w:val="28"/>
        </w:rPr>
        <w:t xml:space="preserve">, предоставляемого из бюджета </w:t>
      </w:r>
      <w:r w:rsidR="005C422A" w:rsidRPr="007A5693">
        <w:rPr>
          <w:sz w:val="28"/>
          <w:szCs w:val="28"/>
        </w:rPr>
        <w:t>Кавказского сельского поселения Кавказского района Учреждению</w:t>
      </w:r>
      <w:r w:rsidRPr="007A5693">
        <w:rPr>
          <w:color w:val="000000"/>
          <w:sz w:val="28"/>
          <w:szCs w:val="28"/>
        </w:rPr>
        <w:t xml:space="preserve">. </w:t>
      </w:r>
    </w:p>
    <w:p w:rsidR="00466277" w:rsidRDefault="0046627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Администрация поселения предоставляет субсидию </w:t>
      </w:r>
      <w:r>
        <w:rPr>
          <w:sz w:val="28"/>
          <w:szCs w:val="28"/>
        </w:rPr>
        <w:t>на иные цели Учреждению в объеме ___________руб. ________коп. в соответствии с графиком предоставления субсидии</w:t>
      </w:r>
      <w:r w:rsidR="00413853">
        <w:rPr>
          <w:sz w:val="28"/>
          <w:szCs w:val="28"/>
        </w:rPr>
        <w:t xml:space="preserve"> </w:t>
      </w:r>
      <w:r w:rsidR="00413853" w:rsidRPr="003A7006">
        <w:rPr>
          <w:sz w:val="28"/>
          <w:szCs w:val="28"/>
        </w:rPr>
        <w:t>на иные цели</w:t>
      </w:r>
      <w:r>
        <w:rPr>
          <w:sz w:val="28"/>
          <w:szCs w:val="28"/>
        </w:rPr>
        <w:t xml:space="preserve">, установленным </w:t>
      </w:r>
      <w:r w:rsidRPr="00111E3A">
        <w:rPr>
          <w:sz w:val="28"/>
          <w:szCs w:val="28"/>
        </w:rPr>
        <w:t>приложением №1 к</w:t>
      </w:r>
      <w:r>
        <w:rPr>
          <w:sz w:val="28"/>
          <w:szCs w:val="28"/>
        </w:rPr>
        <w:t xml:space="preserve"> настоящему Соглашению, и являющемуся его неотъемлемой частью.</w:t>
      </w:r>
    </w:p>
    <w:p w:rsidR="007F1257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A5693">
        <w:rPr>
          <w:color w:val="000000"/>
          <w:sz w:val="28"/>
          <w:szCs w:val="28"/>
        </w:rPr>
        <w:t>2.</w:t>
      </w:r>
      <w:r w:rsidR="00466277">
        <w:rPr>
          <w:color w:val="000000"/>
          <w:sz w:val="28"/>
          <w:szCs w:val="28"/>
        </w:rPr>
        <w:t>4</w:t>
      </w:r>
      <w:r w:rsidRPr="007A5693">
        <w:rPr>
          <w:color w:val="000000"/>
          <w:sz w:val="28"/>
          <w:szCs w:val="28"/>
        </w:rPr>
        <w:t xml:space="preserve">. Формирование, перечисление и учет </w:t>
      </w:r>
      <w:r w:rsidR="002961B2">
        <w:rPr>
          <w:color w:val="000000"/>
          <w:sz w:val="28"/>
          <w:szCs w:val="28"/>
        </w:rPr>
        <w:t>субсидии</w:t>
      </w:r>
      <w:r w:rsidR="00413853">
        <w:rPr>
          <w:color w:val="000000"/>
          <w:sz w:val="28"/>
          <w:szCs w:val="28"/>
        </w:rPr>
        <w:t xml:space="preserve"> </w:t>
      </w:r>
      <w:r w:rsidR="00413853" w:rsidRPr="003A7006">
        <w:rPr>
          <w:sz w:val="28"/>
          <w:szCs w:val="28"/>
        </w:rPr>
        <w:t>на иные цели</w:t>
      </w:r>
      <w:r w:rsidRPr="007A5693">
        <w:rPr>
          <w:color w:val="000000"/>
          <w:sz w:val="28"/>
          <w:szCs w:val="28"/>
        </w:rPr>
        <w:t>, предоставляемо</w:t>
      </w:r>
      <w:r w:rsidR="002961B2">
        <w:rPr>
          <w:color w:val="000000"/>
          <w:sz w:val="28"/>
          <w:szCs w:val="28"/>
        </w:rPr>
        <w:t>й</w:t>
      </w:r>
      <w:r w:rsidRPr="007A5693">
        <w:rPr>
          <w:color w:val="000000"/>
          <w:sz w:val="28"/>
          <w:szCs w:val="28"/>
        </w:rPr>
        <w:t xml:space="preserve"> из бюджета </w:t>
      </w:r>
      <w:r w:rsidR="005C422A" w:rsidRPr="007A5693">
        <w:rPr>
          <w:sz w:val="28"/>
          <w:szCs w:val="28"/>
        </w:rPr>
        <w:t>Кавказского сельского поселения Кавказского района Учреждению</w:t>
      </w:r>
      <w:r w:rsidR="005C422A" w:rsidRPr="007A5693">
        <w:rPr>
          <w:color w:val="000000"/>
          <w:sz w:val="28"/>
          <w:szCs w:val="28"/>
        </w:rPr>
        <w:t xml:space="preserve"> </w:t>
      </w:r>
      <w:r w:rsidRPr="007A5693">
        <w:rPr>
          <w:color w:val="000000"/>
          <w:sz w:val="28"/>
          <w:szCs w:val="28"/>
        </w:rPr>
        <w:t xml:space="preserve">на реализацию полномочий, указанных в пункте 1.2 </w:t>
      </w:r>
      <w:r w:rsidR="006D4CC6" w:rsidRPr="007A5693">
        <w:rPr>
          <w:color w:val="000000"/>
          <w:sz w:val="28"/>
          <w:szCs w:val="28"/>
        </w:rPr>
        <w:t>настоящего С</w:t>
      </w:r>
      <w:r w:rsidRPr="007A5693">
        <w:rPr>
          <w:color w:val="000000"/>
          <w:sz w:val="28"/>
          <w:szCs w:val="28"/>
        </w:rPr>
        <w:t>оглашения, осуществляется в соответствии с бюджетным законодательством Российской Федерации.</w:t>
      </w:r>
    </w:p>
    <w:p w:rsidR="00982EBE" w:rsidRDefault="00982EBE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862FB" w:rsidRPr="007A5693" w:rsidRDefault="00C862FB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7F1257" w:rsidRDefault="007F1257" w:rsidP="007F1257">
      <w:pPr>
        <w:pStyle w:val="aa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512522">
        <w:rPr>
          <w:b/>
          <w:color w:val="000000"/>
          <w:sz w:val="28"/>
          <w:szCs w:val="28"/>
        </w:rPr>
        <w:t>3. Права и обязанности Сторон</w:t>
      </w:r>
    </w:p>
    <w:p w:rsidR="00BA33F5" w:rsidRPr="00512522" w:rsidRDefault="00BA33F5" w:rsidP="007F1257">
      <w:pPr>
        <w:pStyle w:val="aa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7F1257" w:rsidRPr="00512522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12522">
        <w:rPr>
          <w:color w:val="000000"/>
          <w:sz w:val="28"/>
          <w:szCs w:val="28"/>
        </w:rPr>
        <w:t xml:space="preserve">3.1. Администрация </w:t>
      </w:r>
      <w:r w:rsidR="005C422A" w:rsidRPr="00512522">
        <w:rPr>
          <w:color w:val="000000"/>
          <w:sz w:val="28"/>
          <w:szCs w:val="28"/>
        </w:rPr>
        <w:t>поселения</w:t>
      </w:r>
      <w:r w:rsidRPr="00512522">
        <w:rPr>
          <w:color w:val="000000"/>
          <w:sz w:val="28"/>
          <w:szCs w:val="28"/>
        </w:rPr>
        <w:t>:</w:t>
      </w:r>
    </w:p>
    <w:p w:rsidR="007F1257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12522">
        <w:rPr>
          <w:color w:val="000000"/>
          <w:sz w:val="28"/>
          <w:szCs w:val="28"/>
        </w:rPr>
        <w:t xml:space="preserve">3.1.1. Перечисляет </w:t>
      </w:r>
      <w:r w:rsidR="005C422A" w:rsidRPr="00512522">
        <w:rPr>
          <w:color w:val="000000"/>
          <w:sz w:val="28"/>
          <w:szCs w:val="28"/>
        </w:rPr>
        <w:t>Учреждению</w:t>
      </w:r>
      <w:r w:rsidRPr="00512522">
        <w:rPr>
          <w:color w:val="000000"/>
          <w:sz w:val="28"/>
          <w:szCs w:val="28"/>
        </w:rPr>
        <w:t xml:space="preserve"> финансовые средства в виде </w:t>
      </w:r>
      <w:r w:rsidR="00512522">
        <w:rPr>
          <w:color w:val="000000"/>
          <w:sz w:val="28"/>
          <w:szCs w:val="28"/>
        </w:rPr>
        <w:t>субсидии</w:t>
      </w:r>
      <w:r w:rsidRPr="00512522">
        <w:rPr>
          <w:color w:val="000000"/>
          <w:sz w:val="28"/>
          <w:szCs w:val="28"/>
        </w:rPr>
        <w:t xml:space="preserve"> </w:t>
      </w:r>
      <w:r w:rsidR="00413853" w:rsidRPr="003A7006">
        <w:rPr>
          <w:sz w:val="28"/>
          <w:szCs w:val="28"/>
        </w:rPr>
        <w:t>на иные цели</w:t>
      </w:r>
      <w:r w:rsidR="00413853" w:rsidRPr="00512522">
        <w:rPr>
          <w:color w:val="000000"/>
          <w:sz w:val="28"/>
          <w:szCs w:val="28"/>
        </w:rPr>
        <w:t xml:space="preserve"> </w:t>
      </w:r>
      <w:r w:rsidRPr="00512522">
        <w:rPr>
          <w:color w:val="000000"/>
          <w:sz w:val="28"/>
          <w:szCs w:val="28"/>
        </w:rPr>
        <w:t xml:space="preserve">для исполнения переданных по настоящему </w:t>
      </w:r>
      <w:r w:rsidR="006D4CC6" w:rsidRPr="00512522">
        <w:rPr>
          <w:color w:val="000000"/>
          <w:sz w:val="28"/>
          <w:szCs w:val="28"/>
        </w:rPr>
        <w:t>С</w:t>
      </w:r>
      <w:r w:rsidRPr="00512522">
        <w:rPr>
          <w:color w:val="000000"/>
          <w:sz w:val="28"/>
          <w:szCs w:val="28"/>
        </w:rPr>
        <w:t xml:space="preserve">оглашению полномочий, в размере и порядке, установленном разделом 2 настоящего </w:t>
      </w:r>
      <w:r w:rsidR="00063A32" w:rsidRPr="00512522">
        <w:rPr>
          <w:color w:val="000000"/>
          <w:sz w:val="28"/>
          <w:szCs w:val="28"/>
        </w:rPr>
        <w:t>С</w:t>
      </w:r>
      <w:r w:rsidRPr="00512522">
        <w:rPr>
          <w:color w:val="000000"/>
          <w:sz w:val="28"/>
          <w:szCs w:val="28"/>
        </w:rPr>
        <w:t>оглашения.</w:t>
      </w:r>
    </w:p>
    <w:p w:rsidR="007F1257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12522">
        <w:rPr>
          <w:color w:val="000000"/>
          <w:sz w:val="28"/>
          <w:szCs w:val="28"/>
        </w:rPr>
        <w:t xml:space="preserve">3.1.2. Осуществляет контроль за исполнением переданных   полномочий, а также за целевым использованием финансовых средств, предоставленных на эти цели. В случае выявления нарушений </w:t>
      </w:r>
      <w:r w:rsidR="005C422A" w:rsidRPr="00512522">
        <w:rPr>
          <w:color w:val="000000"/>
          <w:sz w:val="28"/>
          <w:szCs w:val="28"/>
        </w:rPr>
        <w:t>дает обязательные</w:t>
      </w:r>
      <w:r w:rsidRPr="00512522">
        <w:rPr>
          <w:color w:val="000000"/>
          <w:sz w:val="28"/>
          <w:szCs w:val="28"/>
        </w:rPr>
        <w:t xml:space="preserve"> для исполнения </w:t>
      </w:r>
      <w:r w:rsidR="005C422A" w:rsidRPr="00512522">
        <w:rPr>
          <w:color w:val="000000"/>
          <w:sz w:val="28"/>
          <w:szCs w:val="28"/>
        </w:rPr>
        <w:t>Учреждению</w:t>
      </w:r>
      <w:r w:rsidRPr="00512522">
        <w:rPr>
          <w:color w:val="000000"/>
          <w:sz w:val="28"/>
          <w:szCs w:val="28"/>
        </w:rPr>
        <w:t xml:space="preserve"> письменные предписания для устранения выявленных нарушений в определенный срок с момента уведомления.</w:t>
      </w:r>
    </w:p>
    <w:p w:rsidR="007F1257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12522">
        <w:rPr>
          <w:color w:val="000000"/>
          <w:sz w:val="28"/>
          <w:szCs w:val="28"/>
        </w:rPr>
        <w:t xml:space="preserve">3.1.3. Осуществляет проверку документов, подтверждающих произведенные расходы, по полномочиям на которые предоставляется </w:t>
      </w:r>
      <w:r w:rsidR="00512522">
        <w:rPr>
          <w:color w:val="000000"/>
          <w:sz w:val="28"/>
          <w:szCs w:val="28"/>
        </w:rPr>
        <w:t>субсидия</w:t>
      </w:r>
      <w:r w:rsidR="00413853">
        <w:rPr>
          <w:color w:val="000000"/>
          <w:sz w:val="28"/>
          <w:szCs w:val="28"/>
        </w:rPr>
        <w:t xml:space="preserve"> </w:t>
      </w:r>
      <w:r w:rsidR="00413853" w:rsidRPr="003A7006">
        <w:rPr>
          <w:sz w:val="28"/>
          <w:szCs w:val="28"/>
        </w:rPr>
        <w:t>на иные цели</w:t>
      </w:r>
      <w:r w:rsidRPr="00512522">
        <w:rPr>
          <w:color w:val="000000"/>
          <w:sz w:val="28"/>
          <w:szCs w:val="28"/>
        </w:rPr>
        <w:t>.</w:t>
      </w:r>
    </w:p>
    <w:p w:rsidR="005126C0" w:rsidRDefault="007F1257" w:rsidP="00BA33F5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12522">
        <w:rPr>
          <w:color w:val="000000"/>
          <w:sz w:val="28"/>
          <w:szCs w:val="28"/>
        </w:rPr>
        <w:t xml:space="preserve">3.1.4. Осуществляет оценку результатов предоставления </w:t>
      </w:r>
      <w:r w:rsidR="00512522" w:rsidRPr="00512522">
        <w:rPr>
          <w:color w:val="000000"/>
          <w:sz w:val="28"/>
          <w:szCs w:val="28"/>
        </w:rPr>
        <w:t>субсидии</w:t>
      </w:r>
      <w:r w:rsidR="00413853">
        <w:rPr>
          <w:color w:val="000000"/>
          <w:sz w:val="28"/>
          <w:szCs w:val="28"/>
        </w:rPr>
        <w:t xml:space="preserve"> </w:t>
      </w:r>
      <w:r w:rsidR="00413853" w:rsidRPr="003A7006">
        <w:rPr>
          <w:sz w:val="28"/>
          <w:szCs w:val="28"/>
        </w:rPr>
        <w:t>на иные цели</w:t>
      </w:r>
      <w:r w:rsidRPr="00512522">
        <w:rPr>
          <w:color w:val="000000"/>
          <w:sz w:val="28"/>
          <w:szCs w:val="28"/>
        </w:rPr>
        <w:t xml:space="preserve"> с учетом обязательств по достижению значений результатов предоставления </w:t>
      </w:r>
      <w:r w:rsidR="00512522" w:rsidRPr="00512522">
        <w:rPr>
          <w:color w:val="000000"/>
          <w:sz w:val="28"/>
          <w:szCs w:val="28"/>
        </w:rPr>
        <w:t>субсидии</w:t>
      </w:r>
      <w:r w:rsidR="00413853">
        <w:rPr>
          <w:color w:val="000000"/>
          <w:sz w:val="28"/>
          <w:szCs w:val="28"/>
        </w:rPr>
        <w:t xml:space="preserve"> </w:t>
      </w:r>
      <w:r w:rsidR="00413853" w:rsidRPr="003A7006">
        <w:rPr>
          <w:sz w:val="28"/>
          <w:szCs w:val="28"/>
        </w:rPr>
        <w:t>на иные цели</w:t>
      </w:r>
      <w:r w:rsidRPr="00512522">
        <w:rPr>
          <w:color w:val="000000"/>
          <w:sz w:val="28"/>
          <w:szCs w:val="28"/>
        </w:rPr>
        <w:t>, на основании данных отчетности</w:t>
      </w:r>
      <w:r w:rsidR="00466277">
        <w:rPr>
          <w:color w:val="000000"/>
          <w:sz w:val="28"/>
          <w:szCs w:val="28"/>
        </w:rPr>
        <w:t xml:space="preserve"> согласно</w:t>
      </w:r>
      <w:r w:rsidR="002822D3">
        <w:rPr>
          <w:color w:val="000000"/>
          <w:sz w:val="28"/>
          <w:szCs w:val="28"/>
        </w:rPr>
        <w:t xml:space="preserve"> </w:t>
      </w:r>
      <w:r w:rsidR="002822D3" w:rsidRPr="003501C0">
        <w:rPr>
          <w:color w:val="000000"/>
          <w:sz w:val="28"/>
          <w:szCs w:val="28"/>
        </w:rPr>
        <w:t>Приложени</w:t>
      </w:r>
      <w:r w:rsidR="00111E3A">
        <w:rPr>
          <w:color w:val="000000"/>
          <w:sz w:val="28"/>
          <w:szCs w:val="28"/>
        </w:rPr>
        <w:t>й</w:t>
      </w:r>
      <w:r w:rsidR="002822D3" w:rsidRPr="003501C0">
        <w:rPr>
          <w:color w:val="000000"/>
          <w:sz w:val="28"/>
          <w:szCs w:val="28"/>
        </w:rPr>
        <w:t xml:space="preserve"> №</w:t>
      </w:r>
      <w:r w:rsidR="009A0804">
        <w:rPr>
          <w:color w:val="000000"/>
          <w:sz w:val="28"/>
          <w:szCs w:val="28"/>
        </w:rPr>
        <w:t>3</w:t>
      </w:r>
      <w:r w:rsidR="002822D3" w:rsidRPr="003501C0">
        <w:rPr>
          <w:color w:val="000000"/>
          <w:sz w:val="28"/>
          <w:szCs w:val="28"/>
        </w:rPr>
        <w:t xml:space="preserve">, </w:t>
      </w:r>
      <w:r w:rsidR="00F14969" w:rsidRPr="003501C0">
        <w:rPr>
          <w:color w:val="000000"/>
          <w:sz w:val="28"/>
          <w:szCs w:val="28"/>
        </w:rPr>
        <w:t>№</w:t>
      </w:r>
      <w:r w:rsidR="009A0804">
        <w:rPr>
          <w:color w:val="000000"/>
          <w:sz w:val="28"/>
          <w:szCs w:val="28"/>
        </w:rPr>
        <w:t>4</w:t>
      </w:r>
      <w:r w:rsidR="002822D3">
        <w:rPr>
          <w:color w:val="000000"/>
          <w:sz w:val="28"/>
          <w:szCs w:val="28"/>
        </w:rPr>
        <w:t xml:space="preserve"> </w:t>
      </w:r>
      <w:proofErr w:type="gramStart"/>
      <w:r w:rsidR="002822D3">
        <w:rPr>
          <w:color w:val="000000"/>
          <w:sz w:val="28"/>
          <w:szCs w:val="28"/>
        </w:rPr>
        <w:t xml:space="preserve">к </w:t>
      </w:r>
      <w:r w:rsidR="005126C0">
        <w:rPr>
          <w:sz w:val="28"/>
          <w:szCs w:val="28"/>
        </w:rPr>
        <w:t xml:space="preserve"> настоящему</w:t>
      </w:r>
      <w:proofErr w:type="gramEnd"/>
      <w:r w:rsidR="005126C0">
        <w:rPr>
          <w:sz w:val="28"/>
          <w:szCs w:val="28"/>
        </w:rPr>
        <w:t xml:space="preserve"> Соглашению, и являющ</w:t>
      </w:r>
      <w:r w:rsidR="00111E3A">
        <w:rPr>
          <w:sz w:val="28"/>
          <w:szCs w:val="28"/>
        </w:rPr>
        <w:t>их</w:t>
      </w:r>
      <w:r w:rsidR="005126C0">
        <w:rPr>
          <w:sz w:val="28"/>
          <w:szCs w:val="28"/>
        </w:rPr>
        <w:t>ся его неотъемлемой частью.</w:t>
      </w:r>
    </w:p>
    <w:p w:rsidR="007F1257" w:rsidRPr="00512522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12522">
        <w:rPr>
          <w:color w:val="000000"/>
          <w:sz w:val="28"/>
          <w:szCs w:val="28"/>
        </w:rPr>
        <w:t xml:space="preserve">3.2. </w:t>
      </w:r>
      <w:r w:rsidR="00063A32" w:rsidRPr="00512522">
        <w:rPr>
          <w:color w:val="000000"/>
          <w:sz w:val="28"/>
          <w:szCs w:val="28"/>
        </w:rPr>
        <w:t>Учреждение</w:t>
      </w:r>
      <w:r w:rsidRPr="00512522">
        <w:rPr>
          <w:color w:val="000000"/>
          <w:sz w:val="28"/>
          <w:szCs w:val="28"/>
        </w:rPr>
        <w:t>:</w:t>
      </w:r>
    </w:p>
    <w:p w:rsidR="007F1257" w:rsidRPr="00512522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12522">
        <w:rPr>
          <w:color w:val="000000"/>
          <w:sz w:val="28"/>
          <w:szCs w:val="28"/>
        </w:rPr>
        <w:t xml:space="preserve">3.2.1. Осуществляет переданные полномочия в соответствии с пунктом 1.2 настоящего </w:t>
      </w:r>
      <w:r w:rsidR="00063A32" w:rsidRPr="00512522">
        <w:rPr>
          <w:color w:val="000000"/>
          <w:sz w:val="28"/>
          <w:szCs w:val="28"/>
        </w:rPr>
        <w:t>С</w:t>
      </w:r>
      <w:r w:rsidRPr="00512522">
        <w:rPr>
          <w:color w:val="000000"/>
          <w:sz w:val="28"/>
          <w:szCs w:val="28"/>
        </w:rPr>
        <w:t xml:space="preserve">оглашения и действующим законодательством в пределах, выделенного на эти цели </w:t>
      </w:r>
      <w:r w:rsidR="00512522">
        <w:rPr>
          <w:color w:val="000000"/>
          <w:sz w:val="28"/>
          <w:szCs w:val="28"/>
        </w:rPr>
        <w:t>субсидии</w:t>
      </w:r>
      <w:r w:rsidRPr="00512522">
        <w:rPr>
          <w:color w:val="000000"/>
          <w:sz w:val="28"/>
          <w:szCs w:val="28"/>
        </w:rPr>
        <w:t>.</w:t>
      </w:r>
    </w:p>
    <w:p w:rsidR="007F1257" w:rsidRPr="00512522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12522">
        <w:rPr>
          <w:color w:val="000000"/>
          <w:sz w:val="28"/>
          <w:szCs w:val="28"/>
        </w:rPr>
        <w:t xml:space="preserve">3.2.2. Обеспечивает выполнение условий предоставления </w:t>
      </w:r>
      <w:r w:rsidR="00512522">
        <w:rPr>
          <w:color w:val="000000"/>
          <w:sz w:val="28"/>
          <w:szCs w:val="28"/>
        </w:rPr>
        <w:t>субсидии</w:t>
      </w:r>
      <w:r w:rsidR="00413853">
        <w:rPr>
          <w:color w:val="000000"/>
          <w:sz w:val="28"/>
          <w:szCs w:val="28"/>
        </w:rPr>
        <w:t xml:space="preserve"> </w:t>
      </w:r>
      <w:r w:rsidR="00413853" w:rsidRPr="003A7006">
        <w:rPr>
          <w:sz w:val="28"/>
          <w:szCs w:val="28"/>
        </w:rPr>
        <w:t>на иные цели</w:t>
      </w:r>
      <w:r w:rsidRPr="00512522">
        <w:rPr>
          <w:color w:val="000000"/>
          <w:sz w:val="28"/>
          <w:szCs w:val="28"/>
        </w:rPr>
        <w:t>, установленного пунктом 1.2 настоящего Соглашения.</w:t>
      </w:r>
    </w:p>
    <w:p w:rsidR="009A0804" w:rsidRDefault="00176733" w:rsidP="009A0804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 </w:t>
      </w:r>
      <w:r w:rsidR="00A679F4">
        <w:rPr>
          <w:color w:val="000000"/>
          <w:sz w:val="28"/>
          <w:szCs w:val="28"/>
        </w:rPr>
        <w:t>Обеспечива</w:t>
      </w:r>
      <w:r w:rsidR="00BC7234">
        <w:rPr>
          <w:color w:val="000000"/>
          <w:sz w:val="28"/>
          <w:szCs w:val="28"/>
        </w:rPr>
        <w:t>ет</w:t>
      </w:r>
      <w:r w:rsidR="00A679F4">
        <w:rPr>
          <w:color w:val="000000"/>
          <w:sz w:val="28"/>
          <w:szCs w:val="28"/>
        </w:rPr>
        <w:t xml:space="preserve"> достижение значений показателей результативности предоставления </w:t>
      </w:r>
      <w:proofErr w:type="gramStart"/>
      <w:r w:rsidR="005126C0">
        <w:rPr>
          <w:color w:val="000000"/>
          <w:sz w:val="28"/>
          <w:szCs w:val="28"/>
        </w:rPr>
        <w:t xml:space="preserve">субсидий  </w:t>
      </w:r>
      <w:r w:rsidR="005126C0">
        <w:rPr>
          <w:sz w:val="28"/>
          <w:szCs w:val="28"/>
        </w:rPr>
        <w:t>на</w:t>
      </w:r>
      <w:proofErr w:type="gramEnd"/>
      <w:r w:rsidR="005126C0">
        <w:rPr>
          <w:sz w:val="28"/>
          <w:szCs w:val="28"/>
        </w:rPr>
        <w:t xml:space="preserve"> иные цели</w:t>
      </w:r>
      <w:r w:rsidR="00080F9A">
        <w:rPr>
          <w:sz w:val="28"/>
          <w:szCs w:val="28"/>
        </w:rPr>
        <w:t>,</w:t>
      </w:r>
      <w:r w:rsidR="009A0804">
        <w:rPr>
          <w:sz w:val="28"/>
          <w:szCs w:val="28"/>
        </w:rPr>
        <w:t xml:space="preserve"> согласно Приложения №2 </w:t>
      </w:r>
      <w:r w:rsidR="009A0804">
        <w:rPr>
          <w:color w:val="000000"/>
          <w:sz w:val="28"/>
          <w:szCs w:val="28"/>
        </w:rPr>
        <w:t xml:space="preserve">к </w:t>
      </w:r>
      <w:r w:rsidR="009A0804">
        <w:rPr>
          <w:sz w:val="28"/>
          <w:szCs w:val="28"/>
        </w:rPr>
        <w:t xml:space="preserve"> настоящему Соглашению, и являющемуся его неотъемлемой частью.</w:t>
      </w:r>
    </w:p>
    <w:p w:rsidR="007F1257" w:rsidRPr="00512522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12522">
        <w:rPr>
          <w:color w:val="000000"/>
          <w:sz w:val="28"/>
          <w:szCs w:val="28"/>
        </w:rPr>
        <w:t>3.2.</w:t>
      </w:r>
      <w:r w:rsidR="005126C0">
        <w:rPr>
          <w:color w:val="000000"/>
          <w:sz w:val="28"/>
          <w:szCs w:val="28"/>
        </w:rPr>
        <w:t>4</w:t>
      </w:r>
      <w:r w:rsidRPr="00512522">
        <w:rPr>
          <w:color w:val="000000"/>
          <w:sz w:val="28"/>
          <w:szCs w:val="28"/>
        </w:rPr>
        <w:t xml:space="preserve">. Рассматривает представленные Администрацией </w:t>
      </w:r>
      <w:r w:rsidR="00063A32" w:rsidRPr="00512522">
        <w:rPr>
          <w:color w:val="000000"/>
          <w:sz w:val="28"/>
          <w:szCs w:val="28"/>
        </w:rPr>
        <w:t>поселения</w:t>
      </w:r>
      <w:r w:rsidRPr="00512522">
        <w:rPr>
          <w:color w:val="000000"/>
          <w:sz w:val="28"/>
          <w:szCs w:val="28"/>
        </w:rPr>
        <w:t xml:space="preserve"> требования об устранении выявленных нарушений со стороны </w:t>
      </w:r>
      <w:r w:rsidR="00063A32" w:rsidRPr="00512522">
        <w:rPr>
          <w:color w:val="000000"/>
          <w:sz w:val="28"/>
          <w:szCs w:val="28"/>
        </w:rPr>
        <w:t>Учреждения</w:t>
      </w:r>
      <w:r w:rsidRPr="00512522">
        <w:rPr>
          <w:color w:val="000000"/>
          <w:sz w:val="28"/>
          <w:szCs w:val="28"/>
        </w:rPr>
        <w:t xml:space="preserve"> по реализации переданных полномочий, принимает меры по устранению нарушений и в трехдневный срок сообщает об этом в письменной форме в Администрацию </w:t>
      </w:r>
      <w:r w:rsidR="00063A32" w:rsidRPr="00512522">
        <w:rPr>
          <w:color w:val="000000"/>
          <w:sz w:val="28"/>
          <w:szCs w:val="28"/>
        </w:rPr>
        <w:t>поселения</w:t>
      </w:r>
      <w:r w:rsidRPr="00512522">
        <w:rPr>
          <w:color w:val="000000"/>
          <w:sz w:val="28"/>
          <w:szCs w:val="28"/>
        </w:rPr>
        <w:t>.</w:t>
      </w:r>
    </w:p>
    <w:p w:rsidR="00BC7234" w:rsidRDefault="007F1257" w:rsidP="00BC7234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2522">
        <w:rPr>
          <w:sz w:val="28"/>
          <w:szCs w:val="28"/>
        </w:rPr>
        <w:t>3.2.</w:t>
      </w:r>
      <w:r w:rsidR="005126C0">
        <w:rPr>
          <w:sz w:val="28"/>
          <w:szCs w:val="28"/>
        </w:rPr>
        <w:t>5</w:t>
      </w:r>
      <w:r w:rsidRPr="00512522">
        <w:rPr>
          <w:sz w:val="28"/>
          <w:szCs w:val="28"/>
        </w:rPr>
        <w:t>.</w:t>
      </w:r>
      <w:r w:rsidR="00BC7234">
        <w:rPr>
          <w:color w:val="000000"/>
          <w:sz w:val="28"/>
          <w:szCs w:val="28"/>
        </w:rPr>
        <w:t xml:space="preserve">Обеспечивает: </w:t>
      </w:r>
    </w:p>
    <w:p w:rsidR="00996340" w:rsidRPr="00E0110F" w:rsidRDefault="00996340" w:rsidP="0099634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CA">
        <w:rPr>
          <w:color w:val="000000"/>
          <w:sz w:val="27"/>
          <w:szCs w:val="27"/>
        </w:rPr>
        <w:t xml:space="preserve">- ежеквартальное предоставление в Администрацию поселения отчета об </w:t>
      </w:r>
      <w:r w:rsidRPr="00561BCA">
        <w:rPr>
          <w:sz w:val="27"/>
          <w:szCs w:val="27"/>
        </w:rPr>
        <w:t>использовании субсидий на иные цели,</w:t>
      </w:r>
      <w:r w:rsidRPr="00561BCA">
        <w:rPr>
          <w:color w:val="000000"/>
          <w:sz w:val="27"/>
          <w:szCs w:val="27"/>
        </w:rPr>
        <w:t xml:space="preserve"> не позднее 3 числа месяца, следующего за отчетным кварталом, ежегодного отчета не позднее 12 января года, следующего за отчетным</w:t>
      </w:r>
      <w:r>
        <w:rPr>
          <w:color w:val="000000"/>
          <w:sz w:val="27"/>
          <w:szCs w:val="27"/>
        </w:rPr>
        <w:t>,</w:t>
      </w:r>
      <w:r w:rsidRPr="009549E8">
        <w:rPr>
          <w:sz w:val="28"/>
          <w:szCs w:val="28"/>
        </w:rPr>
        <w:t xml:space="preserve"> </w:t>
      </w:r>
      <w:r w:rsidRPr="00E0110F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E0110F">
        <w:rPr>
          <w:sz w:val="28"/>
          <w:szCs w:val="28"/>
        </w:rPr>
        <w:t xml:space="preserve"> к настоящему Соглашению;</w:t>
      </w:r>
    </w:p>
    <w:p w:rsidR="00996340" w:rsidRPr="009549E8" w:rsidRDefault="00996340" w:rsidP="0099634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CA">
        <w:rPr>
          <w:sz w:val="27"/>
          <w:szCs w:val="27"/>
        </w:rPr>
        <w:t xml:space="preserve">- ежеквартальное предоставление в Администрацию поселения отчета </w:t>
      </w:r>
      <w:r w:rsidRPr="00996340">
        <w:rPr>
          <w:rStyle w:val="Bodytext20"/>
          <w:rFonts w:eastAsia="Lucida Sans Unicode"/>
          <w:b w:val="0"/>
          <w:sz w:val="27"/>
          <w:szCs w:val="27"/>
        </w:rPr>
        <w:t xml:space="preserve">о достижении значений показателей результативности предоставления субсидии </w:t>
      </w:r>
      <w:r w:rsidRPr="00996340">
        <w:rPr>
          <w:rStyle w:val="Bodytext20"/>
          <w:rFonts w:eastAsia="Lucida Sans Unicode"/>
          <w:b w:val="0"/>
          <w:sz w:val="27"/>
          <w:szCs w:val="27"/>
        </w:rPr>
        <w:lastRenderedPageBreak/>
        <w:t>на иные цели</w:t>
      </w:r>
      <w:r w:rsidRPr="00996340">
        <w:rPr>
          <w:b/>
          <w:sz w:val="27"/>
          <w:szCs w:val="27"/>
        </w:rPr>
        <w:t>,</w:t>
      </w:r>
      <w:r w:rsidRPr="00561BCA">
        <w:rPr>
          <w:sz w:val="27"/>
          <w:szCs w:val="27"/>
        </w:rPr>
        <w:t xml:space="preserve"> не позднее 10 числа </w:t>
      </w:r>
      <w:proofErr w:type="gramStart"/>
      <w:r w:rsidRPr="00561BCA">
        <w:rPr>
          <w:sz w:val="27"/>
          <w:szCs w:val="27"/>
        </w:rPr>
        <w:t>месяца</w:t>
      </w:r>
      <w:proofErr w:type="gramEnd"/>
      <w:r w:rsidRPr="00561BCA">
        <w:rPr>
          <w:sz w:val="27"/>
          <w:szCs w:val="27"/>
        </w:rPr>
        <w:t xml:space="preserve"> с</w:t>
      </w:r>
      <w:r>
        <w:rPr>
          <w:sz w:val="27"/>
          <w:szCs w:val="27"/>
        </w:rPr>
        <w:t xml:space="preserve">ледующего за отчетным кварталом, </w:t>
      </w:r>
      <w:r w:rsidRPr="00E0110F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E0110F">
        <w:rPr>
          <w:sz w:val="28"/>
          <w:szCs w:val="28"/>
        </w:rPr>
        <w:t xml:space="preserve"> к настоящему Соглашению;</w:t>
      </w:r>
    </w:p>
    <w:p w:rsidR="00996340" w:rsidRPr="005105EE" w:rsidRDefault="00996340" w:rsidP="00996340">
      <w:pPr>
        <w:pStyle w:val="aa"/>
        <w:spacing w:before="0" w:beforeAutospacing="0" w:after="0" w:afterAutospacing="0"/>
        <w:ind w:firstLine="709"/>
        <w:jc w:val="both"/>
        <w:rPr>
          <w:color w:val="FF0000"/>
          <w:sz w:val="27"/>
          <w:szCs w:val="27"/>
        </w:rPr>
      </w:pPr>
      <w:r w:rsidRPr="005105EE">
        <w:rPr>
          <w:color w:val="FF0000"/>
          <w:sz w:val="27"/>
          <w:szCs w:val="27"/>
        </w:rPr>
        <w:t xml:space="preserve">- ежеквартальное предоставление в Администрацию </w:t>
      </w:r>
      <w:r w:rsidR="00BF1F01">
        <w:rPr>
          <w:color w:val="FF0000"/>
          <w:sz w:val="27"/>
          <w:szCs w:val="27"/>
        </w:rPr>
        <w:t>поселения</w:t>
      </w:r>
      <w:r w:rsidRPr="005105EE">
        <w:rPr>
          <w:color w:val="FF0000"/>
          <w:sz w:val="27"/>
          <w:szCs w:val="27"/>
        </w:rPr>
        <w:t xml:space="preserve"> отчета о выполненных работах по содержанию мест (площадок) накопления твердых коммунальных отходов, расположенных на территории Кавказского сельского поселения Кавказского района, не позднее 15 числа </w:t>
      </w:r>
      <w:proofErr w:type="gramStart"/>
      <w:r w:rsidRPr="005105EE">
        <w:rPr>
          <w:color w:val="FF0000"/>
          <w:sz w:val="27"/>
          <w:szCs w:val="27"/>
        </w:rPr>
        <w:t>месяца</w:t>
      </w:r>
      <w:proofErr w:type="gramEnd"/>
      <w:r w:rsidRPr="005105EE">
        <w:rPr>
          <w:color w:val="FF0000"/>
          <w:sz w:val="27"/>
          <w:szCs w:val="27"/>
        </w:rPr>
        <w:t xml:space="preserve"> следующего за отчетным кварталом, согласно </w:t>
      </w:r>
      <w:r w:rsidRPr="009549E8">
        <w:rPr>
          <w:color w:val="FF0000"/>
          <w:sz w:val="27"/>
          <w:szCs w:val="27"/>
        </w:rPr>
        <w:t xml:space="preserve">Приложению № </w:t>
      </w:r>
      <w:r>
        <w:rPr>
          <w:color w:val="FF0000"/>
          <w:sz w:val="27"/>
          <w:szCs w:val="27"/>
        </w:rPr>
        <w:t>5</w:t>
      </w:r>
      <w:r w:rsidRPr="005105EE">
        <w:rPr>
          <w:color w:val="FF0000"/>
          <w:sz w:val="27"/>
          <w:szCs w:val="27"/>
        </w:rPr>
        <w:t xml:space="preserve"> к настоящему Соглашению.</w:t>
      </w:r>
    </w:p>
    <w:p w:rsidR="007F1257" w:rsidRPr="00512522" w:rsidRDefault="00715A6D" w:rsidP="00715A6D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3.2.6. </w:t>
      </w:r>
      <w:r w:rsidR="007F1257" w:rsidRPr="00512522">
        <w:rPr>
          <w:sz w:val="28"/>
          <w:szCs w:val="28"/>
          <w:lang w:val="ru-RU"/>
        </w:rPr>
        <w:t xml:space="preserve">Возвращает в бюджет </w:t>
      </w:r>
      <w:r w:rsidR="00063A32" w:rsidRPr="00512522">
        <w:rPr>
          <w:sz w:val="28"/>
          <w:szCs w:val="28"/>
          <w:lang w:val="ru-RU"/>
        </w:rPr>
        <w:t xml:space="preserve">Кавказского сельского поселения </w:t>
      </w:r>
      <w:r w:rsidR="007F1257" w:rsidRPr="00512522">
        <w:rPr>
          <w:sz w:val="28"/>
          <w:szCs w:val="28"/>
          <w:lang w:val="ru-RU"/>
        </w:rPr>
        <w:t>Кавказск</w:t>
      </w:r>
      <w:r w:rsidR="00063A32" w:rsidRPr="00512522">
        <w:rPr>
          <w:sz w:val="28"/>
          <w:szCs w:val="28"/>
          <w:lang w:val="ru-RU"/>
        </w:rPr>
        <w:t>ого</w:t>
      </w:r>
      <w:r w:rsidR="007F1257" w:rsidRPr="00512522">
        <w:rPr>
          <w:sz w:val="28"/>
          <w:szCs w:val="28"/>
          <w:lang w:val="ru-RU"/>
        </w:rPr>
        <w:t xml:space="preserve"> район</w:t>
      </w:r>
      <w:r w:rsidR="00063A32" w:rsidRPr="00512522">
        <w:rPr>
          <w:sz w:val="28"/>
          <w:szCs w:val="28"/>
          <w:lang w:val="ru-RU"/>
        </w:rPr>
        <w:t>а</w:t>
      </w:r>
      <w:r w:rsidR="007F1257" w:rsidRPr="00512522">
        <w:rPr>
          <w:sz w:val="28"/>
          <w:szCs w:val="28"/>
          <w:lang w:val="ru-RU"/>
        </w:rPr>
        <w:t xml:space="preserve">, неиспользованный по состоянию на 1 января финансового года, следующего за отчетным, остаток средств </w:t>
      </w:r>
      <w:r w:rsidR="00512522">
        <w:rPr>
          <w:sz w:val="28"/>
          <w:szCs w:val="28"/>
          <w:lang w:val="ru-RU"/>
        </w:rPr>
        <w:t>субсидии</w:t>
      </w:r>
      <w:r w:rsidR="007F1257" w:rsidRPr="00512522">
        <w:rPr>
          <w:sz w:val="28"/>
          <w:szCs w:val="28"/>
          <w:lang w:val="ru-RU"/>
        </w:rPr>
        <w:t xml:space="preserve"> </w:t>
      </w:r>
      <w:r w:rsidR="00803573">
        <w:rPr>
          <w:sz w:val="28"/>
          <w:szCs w:val="28"/>
          <w:lang w:val="ru-RU"/>
        </w:rPr>
        <w:t xml:space="preserve">на иные цели </w:t>
      </w:r>
      <w:r w:rsidR="007F1257" w:rsidRPr="00512522">
        <w:rPr>
          <w:sz w:val="28"/>
          <w:szCs w:val="28"/>
          <w:lang w:val="ru-RU"/>
        </w:rPr>
        <w:t xml:space="preserve">в сроки, установленные </w:t>
      </w:r>
      <w:hyperlink r:id="rId8" w:anchor="/document/12112604/entry/2" w:history="1">
        <w:r w:rsidR="007F1257" w:rsidRPr="00512522">
          <w:rPr>
            <w:sz w:val="28"/>
            <w:szCs w:val="28"/>
            <w:lang w:val="ru-RU"/>
          </w:rPr>
          <w:t>бюджетным</w:t>
        </w:r>
      </w:hyperlink>
      <w:r w:rsidR="007F1257" w:rsidRPr="00512522">
        <w:rPr>
          <w:sz w:val="28"/>
          <w:szCs w:val="28"/>
          <w:lang w:val="ru-RU"/>
        </w:rPr>
        <w:t xml:space="preserve"> законодательством Российской Федерации.</w:t>
      </w:r>
    </w:p>
    <w:p w:rsidR="007F1257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12522">
        <w:rPr>
          <w:sz w:val="28"/>
          <w:szCs w:val="28"/>
        </w:rPr>
        <w:t>3.3. В случае невозможности</w:t>
      </w:r>
      <w:r w:rsidRPr="00512522">
        <w:rPr>
          <w:color w:val="000000"/>
          <w:sz w:val="28"/>
          <w:szCs w:val="28"/>
        </w:rPr>
        <w:t xml:space="preserve"> надлежащего исполнения переданных полномочий </w:t>
      </w:r>
      <w:r w:rsidR="00063A32" w:rsidRPr="00512522">
        <w:rPr>
          <w:color w:val="000000"/>
          <w:sz w:val="28"/>
          <w:szCs w:val="28"/>
        </w:rPr>
        <w:t>Учреждение</w:t>
      </w:r>
      <w:r w:rsidRPr="00512522">
        <w:rPr>
          <w:color w:val="000000"/>
          <w:sz w:val="28"/>
          <w:szCs w:val="28"/>
        </w:rPr>
        <w:t xml:space="preserve"> сообщает об этом в письменной форме Администрации </w:t>
      </w:r>
      <w:r w:rsidR="00063A32" w:rsidRPr="00512522">
        <w:rPr>
          <w:color w:val="000000"/>
          <w:sz w:val="28"/>
          <w:szCs w:val="28"/>
        </w:rPr>
        <w:t>поселения</w:t>
      </w:r>
      <w:r w:rsidRPr="00512522">
        <w:rPr>
          <w:color w:val="000000"/>
          <w:sz w:val="28"/>
          <w:szCs w:val="28"/>
        </w:rPr>
        <w:t xml:space="preserve"> в десятидневный срок. Администрация </w:t>
      </w:r>
      <w:r w:rsidR="00063A32" w:rsidRPr="00512522">
        <w:rPr>
          <w:color w:val="000000"/>
          <w:sz w:val="28"/>
          <w:szCs w:val="28"/>
        </w:rPr>
        <w:t>поселения</w:t>
      </w:r>
      <w:r w:rsidRPr="00512522">
        <w:rPr>
          <w:color w:val="000000"/>
          <w:sz w:val="28"/>
          <w:szCs w:val="28"/>
        </w:rPr>
        <w:t xml:space="preserve"> рассматривает такое сообщение в течение 10 (десяти) дней с даты его поступления.</w:t>
      </w:r>
    </w:p>
    <w:p w:rsidR="00113C23" w:rsidRDefault="00113C23" w:rsidP="007F1257">
      <w:pPr>
        <w:pStyle w:val="aa"/>
        <w:spacing w:before="0" w:beforeAutospacing="0" w:after="0" w:afterAutospacing="0"/>
        <w:ind w:firstLine="851"/>
        <w:jc w:val="center"/>
        <w:rPr>
          <w:b/>
          <w:color w:val="000000"/>
          <w:sz w:val="27"/>
          <w:szCs w:val="27"/>
        </w:rPr>
      </w:pPr>
    </w:p>
    <w:p w:rsidR="007F1257" w:rsidRPr="004B3C7A" w:rsidRDefault="007F1257" w:rsidP="007F1257">
      <w:pPr>
        <w:pStyle w:val="aa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FA2AEF">
        <w:rPr>
          <w:b/>
          <w:color w:val="000000"/>
          <w:sz w:val="27"/>
          <w:szCs w:val="27"/>
        </w:rPr>
        <w:t>4</w:t>
      </w:r>
      <w:r w:rsidRPr="004B3C7A">
        <w:rPr>
          <w:b/>
          <w:color w:val="000000"/>
          <w:sz w:val="28"/>
          <w:szCs w:val="28"/>
        </w:rPr>
        <w:t>. Ответственность Сторон</w:t>
      </w:r>
    </w:p>
    <w:p w:rsidR="00BB0873" w:rsidRDefault="007F1257" w:rsidP="004B3C7A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B3C7A">
        <w:rPr>
          <w:color w:val="000000"/>
          <w:sz w:val="28"/>
          <w:szCs w:val="28"/>
        </w:rPr>
        <w:t xml:space="preserve">4.1. Установление факта ненадлежащего осуществления </w:t>
      </w:r>
      <w:r w:rsidR="00063A32" w:rsidRPr="004B3C7A">
        <w:rPr>
          <w:color w:val="000000"/>
          <w:sz w:val="28"/>
          <w:szCs w:val="28"/>
        </w:rPr>
        <w:t>Учреждением переданных ему</w:t>
      </w:r>
      <w:r w:rsidRPr="004B3C7A">
        <w:rPr>
          <w:color w:val="000000"/>
          <w:sz w:val="28"/>
          <w:szCs w:val="28"/>
        </w:rPr>
        <w:t xml:space="preserve"> полномочий является основанием для одностороннего расторжения данного </w:t>
      </w:r>
      <w:r w:rsidR="00063A32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 xml:space="preserve">оглашения. Расторжение </w:t>
      </w:r>
      <w:r w:rsidR="00063A32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>оглашения влечет за собой возврат</w:t>
      </w:r>
      <w:r w:rsidR="00063A32" w:rsidRPr="004B3C7A">
        <w:rPr>
          <w:color w:val="000000"/>
          <w:sz w:val="28"/>
          <w:szCs w:val="28"/>
        </w:rPr>
        <w:t xml:space="preserve">  </w:t>
      </w:r>
      <w:r w:rsidRPr="004B3C7A">
        <w:rPr>
          <w:color w:val="000000"/>
          <w:sz w:val="28"/>
          <w:szCs w:val="28"/>
        </w:rPr>
        <w:t xml:space="preserve"> перечисленно</w:t>
      </w:r>
      <w:r w:rsidR="004B3C7A">
        <w:rPr>
          <w:color w:val="000000"/>
          <w:sz w:val="28"/>
          <w:szCs w:val="28"/>
        </w:rPr>
        <w:t>й</w:t>
      </w:r>
      <w:r w:rsidR="00063A32" w:rsidRPr="004B3C7A">
        <w:rPr>
          <w:color w:val="000000"/>
          <w:sz w:val="28"/>
          <w:szCs w:val="28"/>
        </w:rPr>
        <w:t xml:space="preserve"> </w:t>
      </w:r>
      <w:r w:rsidR="004B3C7A">
        <w:rPr>
          <w:color w:val="000000"/>
          <w:sz w:val="28"/>
          <w:szCs w:val="28"/>
        </w:rPr>
        <w:t>субсидии</w:t>
      </w:r>
      <w:r w:rsidR="00803573">
        <w:rPr>
          <w:color w:val="000000"/>
          <w:sz w:val="28"/>
          <w:szCs w:val="28"/>
        </w:rPr>
        <w:t xml:space="preserve"> на иные цели</w:t>
      </w:r>
      <w:r w:rsidR="004B3C7A" w:rsidRPr="004B3C7A">
        <w:rPr>
          <w:color w:val="000000"/>
          <w:sz w:val="28"/>
          <w:szCs w:val="28"/>
        </w:rPr>
        <w:t xml:space="preserve">, за </w:t>
      </w:r>
      <w:proofErr w:type="gramStart"/>
      <w:r w:rsidR="004B3C7A" w:rsidRPr="004B3C7A">
        <w:rPr>
          <w:color w:val="000000"/>
          <w:sz w:val="28"/>
          <w:szCs w:val="28"/>
        </w:rPr>
        <w:t>вычетом</w:t>
      </w:r>
      <w:r w:rsidRPr="004B3C7A">
        <w:rPr>
          <w:color w:val="000000"/>
          <w:sz w:val="28"/>
          <w:szCs w:val="28"/>
        </w:rPr>
        <w:t xml:space="preserve"> </w:t>
      </w:r>
      <w:r w:rsidR="00063A32" w:rsidRPr="004B3C7A">
        <w:rPr>
          <w:color w:val="000000"/>
          <w:sz w:val="28"/>
          <w:szCs w:val="28"/>
        </w:rPr>
        <w:t xml:space="preserve"> </w:t>
      </w:r>
      <w:r w:rsidRPr="004B3C7A">
        <w:rPr>
          <w:color w:val="000000"/>
          <w:sz w:val="28"/>
          <w:szCs w:val="28"/>
        </w:rPr>
        <w:t>фактических</w:t>
      </w:r>
      <w:proofErr w:type="gramEnd"/>
      <w:r w:rsidRPr="004B3C7A">
        <w:rPr>
          <w:color w:val="000000"/>
          <w:sz w:val="28"/>
          <w:szCs w:val="28"/>
        </w:rPr>
        <w:t xml:space="preserve"> расходов, подтвержденных документально, в пятидневный срок с момента подписания</w:t>
      </w:r>
      <w:r w:rsidR="00BB0873">
        <w:rPr>
          <w:color w:val="000000"/>
          <w:sz w:val="28"/>
          <w:szCs w:val="28"/>
        </w:rPr>
        <w:t xml:space="preserve">  </w:t>
      </w:r>
      <w:r w:rsidRPr="004B3C7A">
        <w:rPr>
          <w:color w:val="000000"/>
          <w:sz w:val="28"/>
          <w:szCs w:val="28"/>
        </w:rPr>
        <w:t xml:space="preserve"> </w:t>
      </w:r>
      <w:r w:rsidR="00063A32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 xml:space="preserve">оглашения </w:t>
      </w:r>
      <w:r w:rsidR="00BB0873">
        <w:rPr>
          <w:color w:val="000000"/>
          <w:sz w:val="28"/>
          <w:szCs w:val="28"/>
        </w:rPr>
        <w:t xml:space="preserve">  </w:t>
      </w:r>
      <w:r w:rsidRPr="004B3C7A">
        <w:rPr>
          <w:color w:val="000000"/>
          <w:sz w:val="28"/>
          <w:szCs w:val="28"/>
        </w:rPr>
        <w:t xml:space="preserve">о </w:t>
      </w:r>
      <w:r w:rsidR="00BB0873">
        <w:rPr>
          <w:color w:val="000000"/>
          <w:sz w:val="28"/>
          <w:szCs w:val="28"/>
        </w:rPr>
        <w:t xml:space="preserve">  </w:t>
      </w:r>
      <w:r w:rsidRPr="004B3C7A">
        <w:rPr>
          <w:color w:val="000000"/>
          <w:sz w:val="28"/>
          <w:szCs w:val="28"/>
        </w:rPr>
        <w:t>расторжении</w:t>
      </w:r>
      <w:r w:rsidR="00BB0873">
        <w:rPr>
          <w:color w:val="000000"/>
          <w:sz w:val="28"/>
          <w:szCs w:val="28"/>
        </w:rPr>
        <w:t xml:space="preserve">  </w:t>
      </w:r>
      <w:r w:rsidRPr="004B3C7A">
        <w:rPr>
          <w:color w:val="000000"/>
          <w:sz w:val="28"/>
          <w:szCs w:val="28"/>
        </w:rPr>
        <w:t xml:space="preserve"> или </w:t>
      </w:r>
      <w:r w:rsidR="00BB0873">
        <w:rPr>
          <w:color w:val="000000"/>
          <w:sz w:val="28"/>
          <w:szCs w:val="28"/>
        </w:rPr>
        <w:t xml:space="preserve">  </w:t>
      </w:r>
      <w:r w:rsidRPr="004B3C7A">
        <w:rPr>
          <w:color w:val="000000"/>
          <w:sz w:val="28"/>
          <w:szCs w:val="28"/>
        </w:rPr>
        <w:t xml:space="preserve">получения </w:t>
      </w:r>
      <w:r w:rsidR="00BB0873">
        <w:rPr>
          <w:color w:val="000000"/>
          <w:sz w:val="28"/>
          <w:szCs w:val="28"/>
        </w:rPr>
        <w:t xml:space="preserve">     </w:t>
      </w:r>
      <w:r w:rsidRPr="004B3C7A">
        <w:rPr>
          <w:color w:val="000000"/>
          <w:sz w:val="28"/>
          <w:szCs w:val="28"/>
        </w:rPr>
        <w:t xml:space="preserve">письменного </w:t>
      </w:r>
    </w:p>
    <w:p w:rsidR="00BB0873" w:rsidRDefault="00BB0873" w:rsidP="004B3C7A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7F1257" w:rsidRPr="004B3C7A" w:rsidRDefault="007F1257" w:rsidP="00BB087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C7A">
        <w:rPr>
          <w:color w:val="000000"/>
          <w:sz w:val="28"/>
          <w:szCs w:val="28"/>
        </w:rPr>
        <w:t xml:space="preserve">уведомления о расторжении </w:t>
      </w:r>
      <w:r w:rsidR="00063A32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 xml:space="preserve">оглашения, а также уплату неустойки в размере 0,1% от суммы </w:t>
      </w:r>
      <w:r w:rsidR="004B3C7A">
        <w:rPr>
          <w:color w:val="000000"/>
          <w:sz w:val="28"/>
          <w:szCs w:val="28"/>
        </w:rPr>
        <w:t>субсидии</w:t>
      </w:r>
      <w:r w:rsidR="00413853">
        <w:rPr>
          <w:color w:val="000000"/>
          <w:sz w:val="28"/>
          <w:szCs w:val="28"/>
        </w:rPr>
        <w:t xml:space="preserve"> </w:t>
      </w:r>
      <w:r w:rsidR="00413853" w:rsidRPr="003A7006">
        <w:rPr>
          <w:sz w:val="28"/>
          <w:szCs w:val="28"/>
        </w:rPr>
        <w:t>на иные цели</w:t>
      </w:r>
      <w:r w:rsidR="00063A32" w:rsidRPr="004B3C7A">
        <w:rPr>
          <w:color w:val="000000"/>
          <w:sz w:val="28"/>
          <w:szCs w:val="28"/>
        </w:rPr>
        <w:t xml:space="preserve">, выделяемого из бюджета Кавказского сельского поселения Кавказского района </w:t>
      </w:r>
      <w:r w:rsidRPr="004B3C7A">
        <w:rPr>
          <w:color w:val="000000"/>
          <w:sz w:val="28"/>
          <w:szCs w:val="28"/>
        </w:rPr>
        <w:t>на осуществление указанных полномочий.</w:t>
      </w:r>
    </w:p>
    <w:p w:rsidR="007F1257" w:rsidRPr="004B3C7A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B3C7A">
        <w:rPr>
          <w:color w:val="000000"/>
          <w:sz w:val="28"/>
          <w:szCs w:val="28"/>
        </w:rPr>
        <w:t xml:space="preserve">4.2. </w:t>
      </w:r>
      <w:r w:rsidR="00063A32" w:rsidRPr="004B3C7A">
        <w:rPr>
          <w:color w:val="000000"/>
          <w:sz w:val="28"/>
          <w:szCs w:val="28"/>
        </w:rPr>
        <w:t>Учреждение</w:t>
      </w:r>
      <w:r w:rsidRPr="004B3C7A">
        <w:rPr>
          <w:color w:val="000000"/>
          <w:sz w:val="28"/>
          <w:szCs w:val="28"/>
        </w:rPr>
        <w:t xml:space="preserve"> несет ответственность за осуществление переданных </w:t>
      </w:r>
      <w:r w:rsidR="00063A32" w:rsidRPr="004B3C7A">
        <w:rPr>
          <w:color w:val="000000"/>
          <w:sz w:val="28"/>
          <w:szCs w:val="28"/>
        </w:rPr>
        <w:t>ему</w:t>
      </w:r>
      <w:r w:rsidRPr="004B3C7A">
        <w:rPr>
          <w:color w:val="000000"/>
          <w:sz w:val="28"/>
          <w:szCs w:val="28"/>
        </w:rPr>
        <w:t xml:space="preserve"> полномочий.</w:t>
      </w:r>
    </w:p>
    <w:p w:rsidR="007F1257" w:rsidRPr="004B3C7A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B3C7A">
        <w:rPr>
          <w:color w:val="000000"/>
          <w:sz w:val="28"/>
          <w:szCs w:val="28"/>
        </w:rPr>
        <w:t xml:space="preserve">4.3. В случае неисполнения Администрацией </w:t>
      </w:r>
      <w:r w:rsidR="00063A32" w:rsidRPr="004B3C7A">
        <w:rPr>
          <w:color w:val="000000"/>
          <w:sz w:val="28"/>
          <w:szCs w:val="28"/>
        </w:rPr>
        <w:t>поселения</w:t>
      </w:r>
      <w:r w:rsidRPr="004B3C7A">
        <w:rPr>
          <w:color w:val="000000"/>
          <w:sz w:val="28"/>
          <w:szCs w:val="28"/>
        </w:rPr>
        <w:t xml:space="preserve"> вытекающих из настоящего </w:t>
      </w:r>
      <w:r w:rsidR="00063A32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 xml:space="preserve">оглашения обязательств по финансированию осуществления переданных полномочий, </w:t>
      </w:r>
      <w:r w:rsidR="00063A32" w:rsidRPr="004B3C7A">
        <w:rPr>
          <w:color w:val="000000"/>
          <w:sz w:val="28"/>
          <w:szCs w:val="28"/>
        </w:rPr>
        <w:t>Учреждение</w:t>
      </w:r>
      <w:r w:rsidRPr="004B3C7A">
        <w:rPr>
          <w:color w:val="000000"/>
          <w:sz w:val="28"/>
          <w:szCs w:val="28"/>
        </w:rPr>
        <w:t xml:space="preserve"> вправе требовать расторжения данного </w:t>
      </w:r>
      <w:r w:rsidR="006D4CC6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>оглашения.</w:t>
      </w:r>
    </w:p>
    <w:p w:rsidR="007F1257" w:rsidRPr="004B3C7A" w:rsidRDefault="007F1257" w:rsidP="007F1257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B3C7A">
        <w:rPr>
          <w:b/>
          <w:color w:val="000000"/>
          <w:sz w:val="28"/>
          <w:szCs w:val="28"/>
        </w:rPr>
        <w:t>5. Срок действия Соглашения</w:t>
      </w:r>
    </w:p>
    <w:p w:rsidR="004B3C7A" w:rsidRDefault="007F1257" w:rsidP="004B3C7A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B3C7A">
        <w:rPr>
          <w:color w:val="000000"/>
          <w:sz w:val="28"/>
          <w:szCs w:val="28"/>
        </w:rPr>
        <w:t xml:space="preserve">5.1. Настоящее </w:t>
      </w:r>
      <w:r w:rsidR="00063A32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>оглашение вступает в силу с</w:t>
      </w:r>
      <w:r w:rsidR="005126C0">
        <w:rPr>
          <w:color w:val="000000"/>
          <w:sz w:val="28"/>
          <w:szCs w:val="28"/>
        </w:rPr>
        <w:t xml:space="preserve"> ____________________</w:t>
      </w:r>
      <w:r w:rsidRPr="004B3C7A">
        <w:rPr>
          <w:color w:val="000000"/>
          <w:sz w:val="28"/>
          <w:szCs w:val="28"/>
        </w:rPr>
        <w:t xml:space="preserve"> и действует </w:t>
      </w:r>
      <w:r w:rsidR="005126C0">
        <w:rPr>
          <w:color w:val="000000"/>
          <w:sz w:val="28"/>
          <w:szCs w:val="28"/>
        </w:rPr>
        <w:t>п</w:t>
      </w:r>
      <w:r w:rsidR="004B3C7A" w:rsidRPr="004B3C7A">
        <w:rPr>
          <w:color w:val="000000"/>
          <w:sz w:val="28"/>
          <w:szCs w:val="28"/>
        </w:rPr>
        <w:t xml:space="preserve">о </w:t>
      </w:r>
      <w:r w:rsidR="005126C0">
        <w:rPr>
          <w:color w:val="000000"/>
          <w:sz w:val="28"/>
          <w:szCs w:val="28"/>
        </w:rPr>
        <w:t>_____________________</w:t>
      </w:r>
      <w:r w:rsidR="004B3C7A" w:rsidRPr="004B3C7A">
        <w:rPr>
          <w:color w:val="000000"/>
          <w:sz w:val="28"/>
          <w:szCs w:val="28"/>
        </w:rPr>
        <w:t>.</w:t>
      </w:r>
    </w:p>
    <w:p w:rsidR="007F1257" w:rsidRPr="004B3C7A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B3C7A">
        <w:rPr>
          <w:color w:val="000000"/>
          <w:sz w:val="28"/>
          <w:szCs w:val="28"/>
        </w:rPr>
        <w:t xml:space="preserve">5.2. Уведомление о расторжении настоящего </w:t>
      </w:r>
      <w:r w:rsidR="00063A32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>оглашения в одностороннем порядке направляется стороне не менее чем за 2 месяца, до планируемой даты его расторжения.</w:t>
      </w:r>
    </w:p>
    <w:p w:rsidR="002961B2" w:rsidRDefault="002961B2" w:rsidP="007F1257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96340" w:rsidRDefault="00996340" w:rsidP="007F1257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96340" w:rsidRDefault="00996340" w:rsidP="007F1257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F1257" w:rsidRDefault="007F1257" w:rsidP="007F1257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B3C7A">
        <w:rPr>
          <w:b/>
          <w:color w:val="000000"/>
          <w:sz w:val="28"/>
          <w:szCs w:val="28"/>
        </w:rPr>
        <w:lastRenderedPageBreak/>
        <w:t>6. Заключительные положения</w:t>
      </w:r>
    </w:p>
    <w:p w:rsidR="007F1257" w:rsidRPr="004B3C7A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B3C7A">
        <w:rPr>
          <w:color w:val="000000"/>
          <w:sz w:val="28"/>
          <w:szCs w:val="28"/>
        </w:rPr>
        <w:t xml:space="preserve">6.1. Настоящее </w:t>
      </w:r>
      <w:r w:rsidR="00063A32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>оглашение составлено в двух экземплярах, имеющих одинаковую юридическую силу, по одному для каждой из Сторон.</w:t>
      </w:r>
    </w:p>
    <w:p w:rsidR="007F1257" w:rsidRPr="004B3C7A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B3C7A">
        <w:rPr>
          <w:color w:val="000000"/>
          <w:sz w:val="28"/>
          <w:szCs w:val="28"/>
        </w:rPr>
        <w:t xml:space="preserve">6.2. Внесение изменений и дополнений в настоящее </w:t>
      </w:r>
      <w:r w:rsidR="00063A32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 xml:space="preserve">оглашение осуществляется путем подписания Сторонами дополнительных </w:t>
      </w:r>
      <w:r w:rsidR="00063A32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>оглашений.</w:t>
      </w:r>
    </w:p>
    <w:p w:rsidR="007F1257" w:rsidRPr="004B3C7A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B3C7A">
        <w:rPr>
          <w:color w:val="000000"/>
          <w:sz w:val="28"/>
          <w:szCs w:val="28"/>
        </w:rPr>
        <w:t>6.3. По вопросам</w:t>
      </w:r>
      <w:r w:rsidR="006D4CC6" w:rsidRPr="004B3C7A">
        <w:rPr>
          <w:color w:val="000000"/>
          <w:sz w:val="28"/>
          <w:szCs w:val="28"/>
        </w:rPr>
        <w:t>, не урегулированным настоящим С</w:t>
      </w:r>
      <w:r w:rsidRPr="004B3C7A">
        <w:rPr>
          <w:color w:val="000000"/>
          <w:sz w:val="28"/>
          <w:szCs w:val="28"/>
        </w:rPr>
        <w:t>оглашением, Стороны руководствуются действующим законодательством.</w:t>
      </w:r>
    </w:p>
    <w:p w:rsidR="007F1257" w:rsidRPr="004B3C7A" w:rsidRDefault="007F1257" w:rsidP="007F1257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B3C7A">
        <w:rPr>
          <w:color w:val="000000"/>
          <w:sz w:val="28"/>
          <w:szCs w:val="28"/>
        </w:rPr>
        <w:t xml:space="preserve">6.4. Споры, связанные с исполнением настоящего </w:t>
      </w:r>
      <w:r w:rsidR="00063A32" w:rsidRPr="004B3C7A">
        <w:rPr>
          <w:color w:val="000000"/>
          <w:sz w:val="28"/>
          <w:szCs w:val="28"/>
        </w:rPr>
        <w:t>С</w:t>
      </w:r>
      <w:r w:rsidRPr="004B3C7A">
        <w:rPr>
          <w:color w:val="000000"/>
          <w:sz w:val="28"/>
          <w:szCs w:val="28"/>
        </w:rPr>
        <w:t>оглашения, разрешаются путем проведения переговоров или в судебном порядке.</w:t>
      </w:r>
    </w:p>
    <w:p w:rsidR="007F1257" w:rsidRDefault="007F1257" w:rsidP="007F1257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F1257" w:rsidRDefault="007F1257" w:rsidP="007F1257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7670">
        <w:rPr>
          <w:b/>
          <w:color w:val="000000"/>
          <w:sz w:val="28"/>
          <w:szCs w:val="28"/>
        </w:rPr>
        <w:t>7. Реквизиты и подписи сторон</w:t>
      </w:r>
    </w:p>
    <w:p w:rsidR="00E77A12" w:rsidRDefault="00E77A12" w:rsidP="007F1257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10424" w:type="dxa"/>
        <w:tblInd w:w="-993" w:type="dxa"/>
        <w:tblLook w:val="04A0" w:firstRow="1" w:lastRow="0" w:firstColumn="1" w:lastColumn="0" w:noHBand="0" w:noVBand="1"/>
      </w:tblPr>
      <w:tblGrid>
        <w:gridCol w:w="5212"/>
        <w:gridCol w:w="5212"/>
      </w:tblGrid>
      <w:tr w:rsidR="00063A32" w:rsidRPr="00FA2AEF" w:rsidTr="00063A32">
        <w:tc>
          <w:tcPr>
            <w:tcW w:w="5212" w:type="dxa"/>
          </w:tcPr>
          <w:p w:rsidR="00063A32" w:rsidRPr="002961B2" w:rsidRDefault="002961B2" w:rsidP="002961B2">
            <w:pPr>
              <w:ind w:left="177"/>
              <w:jc w:val="center"/>
              <w:rPr>
                <w:b/>
                <w:sz w:val="27"/>
                <w:szCs w:val="27"/>
                <w:lang w:val="ru-RU"/>
              </w:rPr>
            </w:pPr>
            <w:proofErr w:type="spellStart"/>
            <w:r w:rsidRPr="00512522">
              <w:rPr>
                <w:sz w:val="28"/>
                <w:szCs w:val="28"/>
              </w:rPr>
              <w:t>Администрация</w:t>
            </w:r>
            <w:proofErr w:type="spellEnd"/>
            <w:r w:rsidRPr="00512522">
              <w:rPr>
                <w:sz w:val="28"/>
                <w:szCs w:val="28"/>
              </w:rPr>
              <w:t xml:space="preserve"> </w:t>
            </w:r>
            <w:proofErr w:type="spellStart"/>
            <w:r w:rsidRPr="00512522">
              <w:rPr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5212" w:type="dxa"/>
          </w:tcPr>
          <w:p w:rsidR="00063A32" w:rsidRPr="00FA2AEF" w:rsidRDefault="002961B2" w:rsidP="002961B2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512522">
              <w:rPr>
                <w:color w:val="000000"/>
                <w:sz w:val="28"/>
                <w:szCs w:val="28"/>
              </w:rPr>
              <w:t>Учреждение</w:t>
            </w:r>
          </w:p>
        </w:tc>
      </w:tr>
      <w:tr w:rsidR="002961B2" w:rsidRPr="00FA2AEF" w:rsidTr="00063A32">
        <w:tc>
          <w:tcPr>
            <w:tcW w:w="5212" w:type="dxa"/>
          </w:tcPr>
          <w:p w:rsidR="002961B2" w:rsidRPr="002961B2" w:rsidRDefault="002961B2" w:rsidP="002961B2">
            <w:pPr>
              <w:ind w:left="35"/>
              <w:rPr>
                <w:sz w:val="28"/>
                <w:szCs w:val="28"/>
                <w:lang w:val="ru-RU"/>
              </w:rPr>
            </w:pPr>
          </w:p>
          <w:p w:rsidR="002961B2" w:rsidRDefault="002961B2" w:rsidP="002961B2">
            <w:pPr>
              <w:ind w:left="35"/>
              <w:rPr>
                <w:sz w:val="28"/>
                <w:szCs w:val="28"/>
                <w:lang w:val="ru-RU"/>
              </w:rPr>
            </w:pPr>
          </w:p>
          <w:p w:rsidR="002961B2" w:rsidRDefault="002961B2" w:rsidP="002961B2">
            <w:pPr>
              <w:ind w:left="35"/>
              <w:rPr>
                <w:sz w:val="28"/>
                <w:szCs w:val="28"/>
                <w:lang w:val="ru-RU"/>
              </w:rPr>
            </w:pPr>
          </w:p>
          <w:p w:rsidR="002961B2" w:rsidRDefault="002961B2" w:rsidP="002961B2">
            <w:pPr>
              <w:ind w:left="35"/>
              <w:rPr>
                <w:sz w:val="28"/>
                <w:szCs w:val="28"/>
                <w:lang w:val="ru-RU"/>
              </w:rPr>
            </w:pPr>
          </w:p>
          <w:p w:rsidR="002961B2" w:rsidRPr="002961B2" w:rsidRDefault="002961B2" w:rsidP="002961B2">
            <w:pPr>
              <w:ind w:left="35"/>
              <w:rPr>
                <w:sz w:val="28"/>
                <w:szCs w:val="28"/>
                <w:lang w:val="ru-RU"/>
              </w:rPr>
            </w:pPr>
            <w:r w:rsidRPr="002961B2">
              <w:rPr>
                <w:sz w:val="28"/>
                <w:szCs w:val="28"/>
                <w:lang w:val="ru-RU"/>
              </w:rPr>
              <w:t>Глава Кавказского сельского поселения Кавказского района</w:t>
            </w:r>
          </w:p>
          <w:p w:rsidR="002961B2" w:rsidRPr="002961B2" w:rsidRDefault="002961B2" w:rsidP="002961B2">
            <w:pPr>
              <w:ind w:left="177"/>
              <w:rPr>
                <w:sz w:val="28"/>
                <w:szCs w:val="28"/>
                <w:lang w:val="ru-RU"/>
              </w:rPr>
            </w:pPr>
          </w:p>
          <w:p w:rsidR="002961B2" w:rsidRPr="002961B2" w:rsidRDefault="002961B2" w:rsidP="002961B2">
            <w:pPr>
              <w:ind w:left="177"/>
              <w:rPr>
                <w:sz w:val="28"/>
                <w:szCs w:val="28"/>
                <w:lang w:val="ru-RU"/>
              </w:rPr>
            </w:pPr>
            <w:r w:rsidRPr="002961B2">
              <w:rPr>
                <w:sz w:val="28"/>
                <w:szCs w:val="28"/>
                <w:lang w:val="ru-RU"/>
              </w:rPr>
              <w:t xml:space="preserve">_______________ </w:t>
            </w:r>
            <w:r w:rsidR="005126C0">
              <w:rPr>
                <w:sz w:val="28"/>
                <w:szCs w:val="28"/>
                <w:lang w:val="ru-RU"/>
              </w:rPr>
              <w:t>Ф.И.О.</w:t>
            </w:r>
          </w:p>
          <w:p w:rsidR="002961B2" w:rsidRPr="002961B2" w:rsidRDefault="002961B2" w:rsidP="00E77A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12" w:type="dxa"/>
          </w:tcPr>
          <w:p w:rsidR="002961B2" w:rsidRDefault="002961B2" w:rsidP="002961B2">
            <w:pPr>
              <w:autoSpaceDE w:val="0"/>
              <w:autoSpaceDN w:val="0"/>
              <w:adjustRightInd w:val="0"/>
              <w:spacing w:line="322" w:lineRule="exact"/>
              <w:ind w:left="40" w:right="5"/>
              <w:jc w:val="both"/>
              <w:rPr>
                <w:sz w:val="28"/>
                <w:szCs w:val="28"/>
              </w:rPr>
            </w:pPr>
            <w:r w:rsidRPr="0054405D">
              <w:rPr>
                <w:sz w:val="28"/>
                <w:szCs w:val="28"/>
              </w:rPr>
              <w:t xml:space="preserve"> </w:t>
            </w:r>
          </w:p>
          <w:p w:rsidR="00BA33F5" w:rsidRDefault="00BA33F5" w:rsidP="002961B2">
            <w:pPr>
              <w:autoSpaceDE w:val="0"/>
              <w:autoSpaceDN w:val="0"/>
              <w:adjustRightInd w:val="0"/>
              <w:spacing w:line="322" w:lineRule="exact"/>
              <w:ind w:left="40" w:right="5"/>
              <w:jc w:val="both"/>
              <w:rPr>
                <w:sz w:val="28"/>
                <w:szCs w:val="28"/>
              </w:rPr>
            </w:pPr>
          </w:p>
          <w:p w:rsidR="00BA33F5" w:rsidRDefault="00BA33F5" w:rsidP="002961B2">
            <w:pPr>
              <w:autoSpaceDE w:val="0"/>
              <w:autoSpaceDN w:val="0"/>
              <w:adjustRightInd w:val="0"/>
              <w:spacing w:line="322" w:lineRule="exact"/>
              <w:ind w:left="40" w:right="5"/>
              <w:jc w:val="both"/>
              <w:rPr>
                <w:sz w:val="28"/>
                <w:szCs w:val="28"/>
              </w:rPr>
            </w:pPr>
          </w:p>
          <w:p w:rsidR="00BA33F5" w:rsidRDefault="00BA33F5" w:rsidP="002961B2">
            <w:pPr>
              <w:autoSpaceDE w:val="0"/>
              <w:autoSpaceDN w:val="0"/>
              <w:adjustRightInd w:val="0"/>
              <w:spacing w:line="322" w:lineRule="exact"/>
              <w:ind w:left="40" w:right="5"/>
              <w:jc w:val="both"/>
              <w:rPr>
                <w:sz w:val="28"/>
                <w:szCs w:val="28"/>
              </w:rPr>
            </w:pPr>
          </w:p>
          <w:p w:rsidR="00BA33F5" w:rsidRDefault="00BA33F5" w:rsidP="002961B2">
            <w:pPr>
              <w:autoSpaceDE w:val="0"/>
              <w:autoSpaceDN w:val="0"/>
              <w:adjustRightInd w:val="0"/>
              <w:spacing w:line="322" w:lineRule="exact"/>
              <w:ind w:left="40" w:right="5"/>
              <w:jc w:val="both"/>
              <w:rPr>
                <w:sz w:val="28"/>
                <w:szCs w:val="28"/>
              </w:rPr>
            </w:pPr>
          </w:p>
          <w:p w:rsidR="00BA33F5" w:rsidRDefault="00BA33F5" w:rsidP="00BA33F5">
            <w:pPr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</w:t>
            </w:r>
          </w:p>
          <w:p w:rsidR="00BA33F5" w:rsidRDefault="00BA33F5" w:rsidP="00BA33F5">
            <w:pPr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sz w:val="28"/>
                <w:szCs w:val="28"/>
                <w:lang w:val="ru-RU"/>
              </w:rPr>
            </w:pPr>
          </w:p>
          <w:p w:rsidR="00BA33F5" w:rsidRPr="00BA33F5" w:rsidRDefault="00BA33F5" w:rsidP="00BA33F5">
            <w:pPr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_______________________Ф.И.О.</w:t>
            </w:r>
          </w:p>
        </w:tc>
      </w:tr>
    </w:tbl>
    <w:p w:rsidR="007F1257" w:rsidRDefault="007F1257">
      <w:pPr>
        <w:rPr>
          <w:rFonts w:cs="Times New Roman"/>
          <w:sz w:val="28"/>
          <w:szCs w:val="28"/>
          <w:lang w:val="ru-RU"/>
        </w:rPr>
      </w:pPr>
    </w:p>
    <w:p w:rsidR="005126C0" w:rsidRDefault="005126C0">
      <w:pPr>
        <w:rPr>
          <w:rFonts w:cs="Times New Roman"/>
          <w:sz w:val="28"/>
          <w:szCs w:val="28"/>
          <w:lang w:val="ru-RU"/>
        </w:rPr>
      </w:pPr>
    </w:p>
    <w:p w:rsidR="005C03C9" w:rsidRDefault="005C03C9">
      <w:pPr>
        <w:rPr>
          <w:rFonts w:cs="Times New Roman"/>
          <w:sz w:val="28"/>
          <w:szCs w:val="28"/>
          <w:lang w:val="ru-RU"/>
        </w:rPr>
      </w:pPr>
    </w:p>
    <w:p w:rsidR="005C03C9" w:rsidRDefault="005C03C9">
      <w:pPr>
        <w:rPr>
          <w:rFonts w:cs="Times New Roman"/>
          <w:sz w:val="28"/>
          <w:szCs w:val="28"/>
          <w:lang w:val="ru-RU"/>
        </w:rPr>
      </w:pPr>
    </w:p>
    <w:p w:rsidR="005C03C9" w:rsidRDefault="005C03C9">
      <w:pPr>
        <w:rPr>
          <w:rFonts w:cs="Times New Roman"/>
          <w:sz w:val="28"/>
          <w:szCs w:val="28"/>
          <w:lang w:val="ru-RU"/>
        </w:rPr>
      </w:pPr>
    </w:p>
    <w:p w:rsidR="005C03C9" w:rsidRDefault="005C03C9">
      <w:pPr>
        <w:rPr>
          <w:rFonts w:cs="Times New Roman"/>
          <w:sz w:val="28"/>
          <w:szCs w:val="28"/>
          <w:lang w:val="ru-RU"/>
        </w:rPr>
      </w:pPr>
    </w:p>
    <w:p w:rsidR="00F14969" w:rsidRDefault="00F14969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F14969" w:rsidRDefault="00F14969">
      <w:pPr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ind w:firstLine="453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Приложение №1</w:t>
      </w:r>
    </w:p>
    <w:p w:rsidR="005126C0" w:rsidRDefault="00927327" w:rsidP="005126C0">
      <w:pPr>
        <w:ind w:firstLine="4536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</w:t>
      </w:r>
      <w:r w:rsidR="005126C0">
        <w:rPr>
          <w:rFonts w:cs="Times New Roman"/>
          <w:sz w:val="28"/>
          <w:szCs w:val="28"/>
          <w:lang w:val="ru-RU"/>
        </w:rPr>
        <w:t xml:space="preserve"> Соглашению от ____________№____</w:t>
      </w:r>
    </w:p>
    <w:p w:rsidR="005126C0" w:rsidRDefault="005126C0" w:rsidP="005126C0">
      <w:pPr>
        <w:ind w:firstLine="4536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ind w:firstLine="4536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ind w:firstLine="4536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График предоставления субсидий на иные цели</w:t>
      </w: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94"/>
        <w:gridCol w:w="4650"/>
      </w:tblGrid>
      <w:tr w:rsidR="005126C0" w:rsidTr="005126C0">
        <w:tc>
          <w:tcPr>
            <w:tcW w:w="4813" w:type="dxa"/>
          </w:tcPr>
          <w:p w:rsidR="005126C0" w:rsidRDefault="005126C0" w:rsidP="005126C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Сроки предоставления субсидий</w:t>
            </w:r>
          </w:p>
        </w:tc>
        <w:tc>
          <w:tcPr>
            <w:tcW w:w="4814" w:type="dxa"/>
          </w:tcPr>
          <w:p w:rsidR="005126C0" w:rsidRDefault="005126C0" w:rsidP="005126C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Сумма, рублей</w:t>
            </w:r>
          </w:p>
        </w:tc>
      </w:tr>
      <w:tr w:rsidR="005126C0" w:rsidTr="005126C0">
        <w:tc>
          <w:tcPr>
            <w:tcW w:w="4813" w:type="dxa"/>
          </w:tcPr>
          <w:p w:rsidR="005126C0" w:rsidRDefault="005126C0" w:rsidP="005126C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5126C0" w:rsidRDefault="005126C0" w:rsidP="005126C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126C0" w:rsidTr="005126C0">
        <w:tc>
          <w:tcPr>
            <w:tcW w:w="4813" w:type="dxa"/>
          </w:tcPr>
          <w:p w:rsidR="005126C0" w:rsidRDefault="005126C0" w:rsidP="005126C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5126C0" w:rsidRDefault="005126C0" w:rsidP="005126C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126C0" w:rsidTr="005126C0">
        <w:tc>
          <w:tcPr>
            <w:tcW w:w="4813" w:type="dxa"/>
          </w:tcPr>
          <w:p w:rsidR="005126C0" w:rsidRDefault="005126C0" w:rsidP="005126C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5126C0" w:rsidRDefault="005126C0" w:rsidP="005126C0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F14969" w:rsidRDefault="00F14969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0424" w:type="dxa"/>
        <w:tblInd w:w="-993" w:type="dxa"/>
        <w:tblLook w:val="04A0" w:firstRow="1" w:lastRow="0" w:firstColumn="1" w:lastColumn="0" w:noHBand="0" w:noVBand="1"/>
      </w:tblPr>
      <w:tblGrid>
        <w:gridCol w:w="5212"/>
        <w:gridCol w:w="5212"/>
      </w:tblGrid>
      <w:tr w:rsidR="005126C0" w:rsidRPr="00FA2AEF" w:rsidTr="002805E8">
        <w:tc>
          <w:tcPr>
            <w:tcW w:w="5212" w:type="dxa"/>
          </w:tcPr>
          <w:p w:rsidR="005126C0" w:rsidRPr="002961B2" w:rsidRDefault="005126C0" w:rsidP="002805E8">
            <w:pPr>
              <w:ind w:left="177"/>
              <w:jc w:val="center"/>
              <w:rPr>
                <w:b/>
                <w:sz w:val="27"/>
                <w:szCs w:val="27"/>
                <w:lang w:val="ru-RU"/>
              </w:rPr>
            </w:pPr>
            <w:proofErr w:type="spellStart"/>
            <w:r w:rsidRPr="00512522">
              <w:rPr>
                <w:sz w:val="28"/>
                <w:szCs w:val="28"/>
              </w:rPr>
              <w:t>Администрация</w:t>
            </w:r>
            <w:proofErr w:type="spellEnd"/>
            <w:r w:rsidRPr="00512522">
              <w:rPr>
                <w:sz w:val="28"/>
                <w:szCs w:val="28"/>
              </w:rPr>
              <w:t xml:space="preserve"> </w:t>
            </w:r>
            <w:proofErr w:type="spellStart"/>
            <w:r w:rsidRPr="00512522">
              <w:rPr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5212" w:type="dxa"/>
          </w:tcPr>
          <w:p w:rsidR="005126C0" w:rsidRPr="00FA2AEF" w:rsidRDefault="005126C0" w:rsidP="002805E8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512522">
              <w:rPr>
                <w:color w:val="000000"/>
                <w:sz w:val="28"/>
                <w:szCs w:val="28"/>
              </w:rPr>
              <w:t>Учреждение</w:t>
            </w:r>
          </w:p>
        </w:tc>
      </w:tr>
      <w:tr w:rsidR="006B33F0" w:rsidRPr="00FA2AEF" w:rsidTr="002805E8">
        <w:tc>
          <w:tcPr>
            <w:tcW w:w="5212" w:type="dxa"/>
          </w:tcPr>
          <w:p w:rsidR="006B33F0" w:rsidRPr="002961B2" w:rsidRDefault="006B33F0" w:rsidP="006B33F0">
            <w:pPr>
              <w:ind w:left="35"/>
              <w:rPr>
                <w:sz w:val="28"/>
                <w:szCs w:val="28"/>
                <w:lang w:val="ru-RU"/>
              </w:rPr>
            </w:pPr>
          </w:p>
          <w:p w:rsidR="006B33F0" w:rsidRDefault="006B33F0" w:rsidP="006B33F0">
            <w:pPr>
              <w:ind w:left="35"/>
              <w:rPr>
                <w:sz w:val="28"/>
                <w:szCs w:val="28"/>
                <w:lang w:val="ru-RU"/>
              </w:rPr>
            </w:pPr>
          </w:p>
          <w:p w:rsidR="006B33F0" w:rsidRDefault="006B33F0" w:rsidP="006B33F0">
            <w:pPr>
              <w:ind w:left="35"/>
              <w:rPr>
                <w:sz w:val="28"/>
                <w:szCs w:val="28"/>
                <w:lang w:val="ru-RU"/>
              </w:rPr>
            </w:pPr>
          </w:p>
          <w:p w:rsidR="006B33F0" w:rsidRDefault="006B33F0" w:rsidP="006B33F0">
            <w:pPr>
              <w:ind w:left="35"/>
              <w:rPr>
                <w:sz w:val="28"/>
                <w:szCs w:val="28"/>
                <w:lang w:val="ru-RU"/>
              </w:rPr>
            </w:pPr>
          </w:p>
          <w:p w:rsidR="006B33F0" w:rsidRPr="002961B2" w:rsidRDefault="006B33F0" w:rsidP="006B33F0">
            <w:pPr>
              <w:ind w:left="35"/>
              <w:rPr>
                <w:sz w:val="28"/>
                <w:szCs w:val="28"/>
                <w:lang w:val="ru-RU"/>
              </w:rPr>
            </w:pPr>
            <w:r w:rsidRPr="002961B2">
              <w:rPr>
                <w:sz w:val="28"/>
                <w:szCs w:val="28"/>
                <w:lang w:val="ru-RU"/>
              </w:rPr>
              <w:t>Глава Кавказского сельского поселения Кавказского района</w:t>
            </w:r>
          </w:p>
          <w:p w:rsidR="006B33F0" w:rsidRPr="002961B2" w:rsidRDefault="006B33F0" w:rsidP="006B33F0">
            <w:pPr>
              <w:ind w:left="177"/>
              <w:rPr>
                <w:sz w:val="28"/>
                <w:szCs w:val="28"/>
                <w:lang w:val="ru-RU"/>
              </w:rPr>
            </w:pPr>
          </w:p>
          <w:p w:rsidR="006B33F0" w:rsidRPr="002961B2" w:rsidRDefault="006B33F0" w:rsidP="006B33F0">
            <w:pPr>
              <w:ind w:left="177"/>
              <w:rPr>
                <w:sz w:val="28"/>
                <w:szCs w:val="28"/>
                <w:lang w:val="ru-RU"/>
              </w:rPr>
            </w:pPr>
            <w:r w:rsidRPr="002961B2">
              <w:rPr>
                <w:sz w:val="28"/>
                <w:szCs w:val="28"/>
                <w:lang w:val="ru-RU"/>
              </w:rPr>
              <w:t xml:space="preserve">_______________ </w:t>
            </w:r>
            <w:r>
              <w:rPr>
                <w:sz w:val="28"/>
                <w:szCs w:val="28"/>
                <w:lang w:val="ru-RU"/>
              </w:rPr>
              <w:t>Ф.И.О.</w:t>
            </w:r>
          </w:p>
          <w:p w:rsidR="006B33F0" w:rsidRPr="002961B2" w:rsidRDefault="006B33F0" w:rsidP="006B33F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12" w:type="dxa"/>
          </w:tcPr>
          <w:p w:rsidR="006B33F0" w:rsidRDefault="006B33F0" w:rsidP="006B33F0">
            <w:pPr>
              <w:autoSpaceDE w:val="0"/>
              <w:autoSpaceDN w:val="0"/>
              <w:adjustRightInd w:val="0"/>
              <w:spacing w:line="322" w:lineRule="exact"/>
              <w:ind w:left="40" w:right="5"/>
              <w:jc w:val="both"/>
              <w:rPr>
                <w:sz w:val="28"/>
                <w:szCs w:val="28"/>
              </w:rPr>
            </w:pPr>
            <w:r w:rsidRPr="0054405D">
              <w:rPr>
                <w:sz w:val="28"/>
                <w:szCs w:val="28"/>
              </w:rPr>
              <w:t xml:space="preserve"> </w:t>
            </w:r>
          </w:p>
          <w:p w:rsidR="006B33F0" w:rsidRDefault="006B33F0" w:rsidP="006B33F0">
            <w:pPr>
              <w:autoSpaceDE w:val="0"/>
              <w:autoSpaceDN w:val="0"/>
              <w:adjustRightInd w:val="0"/>
              <w:spacing w:line="322" w:lineRule="exact"/>
              <w:ind w:left="40" w:right="5"/>
              <w:jc w:val="both"/>
              <w:rPr>
                <w:sz w:val="28"/>
                <w:szCs w:val="28"/>
              </w:rPr>
            </w:pPr>
          </w:p>
          <w:p w:rsidR="006B33F0" w:rsidRDefault="006B33F0" w:rsidP="006B33F0">
            <w:pPr>
              <w:autoSpaceDE w:val="0"/>
              <w:autoSpaceDN w:val="0"/>
              <w:adjustRightInd w:val="0"/>
              <w:spacing w:line="322" w:lineRule="exact"/>
              <w:ind w:left="40" w:right="5"/>
              <w:jc w:val="both"/>
              <w:rPr>
                <w:sz w:val="28"/>
                <w:szCs w:val="28"/>
              </w:rPr>
            </w:pPr>
          </w:p>
          <w:p w:rsidR="006B33F0" w:rsidRDefault="006B33F0" w:rsidP="006B33F0">
            <w:pPr>
              <w:autoSpaceDE w:val="0"/>
              <w:autoSpaceDN w:val="0"/>
              <w:adjustRightInd w:val="0"/>
              <w:spacing w:line="322" w:lineRule="exact"/>
              <w:ind w:left="40" w:right="5"/>
              <w:jc w:val="both"/>
              <w:rPr>
                <w:sz w:val="28"/>
                <w:szCs w:val="28"/>
              </w:rPr>
            </w:pPr>
          </w:p>
          <w:p w:rsidR="006B33F0" w:rsidRDefault="006B33F0" w:rsidP="006B33F0">
            <w:pPr>
              <w:autoSpaceDE w:val="0"/>
              <w:autoSpaceDN w:val="0"/>
              <w:adjustRightInd w:val="0"/>
              <w:spacing w:line="322" w:lineRule="exact"/>
              <w:ind w:left="40" w:right="5"/>
              <w:jc w:val="both"/>
              <w:rPr>
                <w:sz w:val="28"/>
                <w:szCs w:val="28"/>
              </w:rPr>
            </w:pPr>
          </w:p>
          <w:p w:rsidR="006B33F0" w:rsidRDefault="006B33F0" w:rsidP="006B33F0">
            <w:pPr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</w:t>
            </w:r>
          </w:p>
          <w:p w:rsidR="006B33F0" w:rsidRDefault="006B33F0" w:rsidP="006B33F0">
            <w:pPr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sz w:val="28"/>
                <w:szCs w:val="28"/>
                <w:lang w:val="ru-RU"/>
              </w:rPr>
            </w:pPr>
          </w:p>
          <w:p w:rsidR="006B33F0" w:rsidRPr="00BA33F5" w:rsidRDefault="006B33F0" w:rsidP="006B33F0">
            <w:pPr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_______________________Ф.И.О.</w:t>
            </w:r>
          </w:p>
        </w:tc>
      </w:tr>
    </w:tbl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111E3A" w:rsidRDefault="00111E3A" w:rsidP="00111E3A">
      <w:pPr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820877" w:rsidRDefault="00820877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820877" w:rsidRDefault="00820877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820877" w:rsidRDefault="00820877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C03C9" w:rsidRDefault="005C03C9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C03C9" w:rsidRDefault="005C03C9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C03C9" w:rsidRDefault="005C03C9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D90DF0" w:rsidRPr="009A0FE1" w:rsidRDefault="00D90DF0" w:rsidP="00D90DF0">
      <w:pPr>
        <w:ind w:firstLine="4536"/>
        <w:rPr>
          <w:rFonts w:cs="Times New Roman"/>
          <w:sz w:val="28"/>
          <w:szCs w:val="28"/>
        </w:rPr>
      </w:pPr>
      <w:proofErr w:type="spellStart"/>
      <w:r w:rsidRPr="009A0FE1">
        <w:rPr>
          <w:rFonts w:cs="Times New Roman"/>
          <w:sz w:val="28"/>
          <w:szCs w:val="28"/>
        </w:rPr>
        <w:t>Приложение</w:t>
      </w:r>
      <w:proofErr w:type="spellEnd"/>
      <w:r w:rsidRPr="009A0FE1">
        <w:rPr>
          <w:rFonts w:cs="Times New Roman"/>
          <w:sz w:val="28"/>
          <w:szCs w:val="28"/>
        </w:rPr>
        <w:t xml:space="preserve"> №2</w:t>
      </w:r>
    </w:p>
    <w:p w:rsidR="00D90DF0" w:rsidRPr="009A0FE1" w:rsidRDefault="00D90DF0" w:rsidP="00D90DF0">
      <w:pPr>
        <w:ind w:firstLine="4536"/>
        <w:rPr>
          <w:rFonts w:cs="Times New Roman"/>
          <w:sz w:val="28"/>
          <w:szCs w:val="28"/>
        </w:rPr>
      </w:pPr>
      <w:proofErr w:type="gramStart"/>
      <w:r w:rsidRPr="009A0FE1">
        <w:rPr>
          <w:rFonts w:cs="Times New Roman"/>
          <w:sz w:val="28"/>
          <w:szCs w:val="28"/>
        </w:rPr>
        <w:t>к</w:t>
      </w:r>
      <w:proofErr w:type="gramEnd"/>
      <w:r w:rsidRPr="009A0FE1">
        <w:rPr>
          <w:rFonts w:cs="Times New Roman"/>
          <w:sz w:val="28"/>
          <w:szCs w:val="28"/>
        </w:rPr>
        <w:t xml:space="preserve"> </w:t>
      </w:r>
      <w:proofErr w:type="spellStart"/>
      <w:r w:rsidRPr="009A0FE1">
        <w:rPr>
          <w:rFonts w:cs="Times New Roman"/>
          <w:sz w:val="28"/>
          <w:szCs w:val="28"/>
        </w:rPr>
        <w:t>Соглашению</w:t>
      </w:r>
      <w:proofErr w:type="spellEnd"/>
      <w:r w:rsidRPr="009A0FE1">
        <w:rPr>
          <w:rFonts w:cs="Times New Roman"/>
          <w:sz w:val="28"/>
          <w:szCs w:val="28"/>
        </w:rPr>
        <w:t xml:space="preserve"> </w:t>
      </w:r>
      <w:proofErr w:type="spellStart"/>
      <w:r w:rsidRPr="009A0FE1">
        <w:rPr>
          <w:rFonts w:cs="Times New Roman"/>
          <w:sz w:val="28"/>
          <w:szCs w:val="28"/>
        </w:rPr>
        <w:t>от</w:t>
      </w:r>
      <w:proofErr w:type="spellEnd"/>
      <w:r w:rsidRPr="009A0FE1">
        <w:rPr>
          <w:rFonts w:cs="Times New Roman"/>
          <w:sz w:val="28"/>
          <w:szCs w:val="28"/>
        </w:rPr>
        <w:t xml:space="preserve"> ____________№____</w:t>
      </w:r>
    </w:p>
    <w:tbl>
      <w:tblPr>
        <w:tblpPr w:leftFromText="180" w:rightFromText="180" w:vertAnchor="page" w:horzAnchor="margin" w:tblpY="4081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262"/>
        <w:gridCol w:w="1276"/>
        <w:gridCol w:w="1199"/>
        <w:gridCol w:w="1247"/>
        <w:gridCol w:w="1186"/>
        <w:gridCol w:w="864"/>
      </w:tblGrid>
      <w:tr w:rsidR="00982EBE" w:rsidTr="00982EBE">
        <w:trPr>
          <w:trHeight w:val="700"/>
        </w:trPr>
        <w:tc>
          <w:tcPr>
            <w:tcW w:w="702" w:type="dxa"/>
          </w:tcPr>
          <w:p w:rsidR="00982EBE" w:rsidRDefault="00982EBE" w:rsidP="00EC35D4">
            <w:pPr>
              <w:ind w:left="-567" w:right="3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№№№п/п</w:t>
            </w:r>
          </w:p>
          <w:p w:rsidR="00982EBE" w:rsidRPr="008126A9" w:rsidRDefault="00982EBE" w:rsidP="00EC35D4">
            <w:pPr>
              <w:ind w:left="-567" w:right="3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п/п</w:t>
            </w:r>
          </w:p>
        </w:tc>
        <w:tc>
          <w:tcPr>
            <w:tcW w:w="3262" w:type="dxa"/>
          </w:tcPr>
          <w:p w:rsidR="00982EBE" w:rsidRPr="00582BA5" w:rsidRDefault="00982EBE" w:rsidP="00EC35D4">
            <w:pPr>
              <w:rPr>
                <w:rFonts w:cs="Times New Roman"/>
              </w:rPr>
            </w:pPr>
            <w:proofErr w:type="spellStart"/>
            <w:r w:rsidRPr="00582BA5">
              <w:rPr>
                <w:rFonts w:cs="Times New Roman"/>
              </w:rPr>
              <w:t>Наименование</w:t>
            </w:r>
            <w:proofErr w:type="spellEnd"/>
            <w:r w:rsidRPr="00582BA5">
              <w:rPr>
                <w:rFonts w:cs="Times New Roman"/>
              </w:rPr>
              <w:t xml:space="preserve"> </w:t>
            </w:r>
            <w:proofErr w:type="spellStart"/>
            <w:r w:rsidRPr="00582BA5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1276" w:type="dxa"/>
          </w:tcPr>
          <w:p w:rsidR="00982EBE" w:rsidRPr="00982EBE" w:rsidRDefault="00982EBE" w:rsidP="00EC35D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1 квартал </w:t>
            </w:r>
          </w:p>
        </w:tc>
        <w:tc>
          <w:tcPr>
            <w:tcW w:w="1199" w:type="dxa"/>
          </w:tcPr>
          <w:p w:rsidR="00982EBE" w:rsidRPr="00582BA5" w:rsidRDefault="00982EBE" w:rsidP="00EC35D4">
            <w:pPr>
              <w:rPr>
                <w:rFonts w:cs="Times New Roman"/>
              </w:rPr>
            </w:pPr>
            <w:r w:rsidRPr="00582BA5">
              <w:rPr>
                <w:rFonts w:cs="Times New Roman"/>
              </w:rPr>
              <w:t xml:space="preserve">2 </w:t>
            </w:r>
            <w:proofErr w:type="spellStart"/>
            <w:r w:rsidRPr="00582BA5">
              <w:rPr>
                <w:rFonts w:cs="Times New Roman"/>
              </w:rPr>
              <w:t>квартал</w:t>
            </w:r>
            <w:proofErr w:type="spellEnd"/>
          </w:p>
        </w:tc>
        <w:tc>
          <w:tcPr>
            <w:tcW w:w="1247" w:type="dxa"/>
          </w:tcPr>
          <w:p w:rsidR="00982EBE" w:rsidRPr="00582BA5" w:rsidRDefault="00982EBE" w:rsidP="00EC35D4">
            <w:pPr>
              <w:rPr>
                <w:rFonts w:cs="Times New Roman"/>
              </w:rPr>
            </w:pPr>
            <w:r w:rsidRPr="00582BA5">
              <w:rPr>
                <w:rFonts w:cs="Times New Roman"/>
              </w:rPr>
              <w:t xml:space="preserve">3 </w:t>
            </w:r>
            <w:proofErr w:type="spellStart"/>
            <w:r w:rsidRPr="00582BA5">
              <w:rPr>
                <w:rFonts w:cs="Times New Roman"/>
              </w:rPr>
              <w:t>квартал</w:t>
            </w:r>
            <w:proofErr w:type="spellEnd"/>
          </w:p>
        </w:tc>
        <w:tc>
          <w:tcPr>
            <w:tcW w:w="1186" w:type="dxa"/>
          </w:tcPr>
          <w:p w:rsidR="00982EBE" w:rsidRPr="00582BA5" w:rsidRDefault="00982EBE" w:rsidP="00EC35D4">
            <w:pPr>
              <w:rPr>
                <w:rFonts w:cs="Times New Roman"/>
              </w:rPr>
            </w:pPr>
            <w:r w:rsidRPr="00582BA5">
              <w:rPr>
                <w:rFonts w:cs="Times New Roman"/>
              </w:rPr>
              <w:t xml:space="preserve">4 </w:t>
            </w:r>
            <w:proofErr w:type="spellStart"/>
            <w:r w:rsidRPr="00582BA5">
              <w:rPr>
                <w:rFonts w:cs="Times New Roman"/>
              </w:rPr>
              <w:t>квартал</w:t>
            </w:r>
            <w:proofErr w:type="spellEnd"/>
          </w:p>
        </w:tc>
        <w:tc>
          <w:tcPr>
            <w:tcW w:w="864" w:type="dxa"/>
          </w:tcPr>
          <w:p w:rsidR="00982EBE" w:rsidRPr="00582BA5" w:rsidRDefault="00982EBE" w:rsidP="00EC35D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</w:t>
            </w:r>
            <w:r w:rsidRPr="00582BA5">
              <w:rPr>
                <w:rFonts w:cs="Times New Roman"/>
              </w:rPr>
              <w:t>од</w:t>
            </w:r>
            <w:proofErr w:type="spellEnd"/>
          </w:p>
        </w:tc>
      </w:tr>
      <w:tr w:rsidR="00996340" w:rsidRPr="008126A9" w:rsidTr="00982EBE">
        <w:trPr>
          <w:trHeight w:val="645"/>
        </w:trPr>
        <w:tc>
          <w:tcPr>
            <w:tcW w:w="702" w:type="dxa"/>
          </w:tcPr>
          <w:p w:rsidR="00996340" w:rsidRPr="00582BA5" w:rsidRDefault="00996340" w:rsidP="00996340">
            <w:pPr>
              <w:rPr>
                <w:rFonts w:cs="Times New Roman"/>
              </w:rPr>
            </w:pPr>
            <w:r w:rsidRPr="00582BA5">
              <w:rPr>
                <w:rFonts w:cs="Times New Roman"/>
              </w:rPr>
              <w:t>1</w:t>
            </w:r>
          </w:p>
        </w:tc>
        <w:tc>
          <w:tcPr>
            <w:tcW w:w="3262" w:type="dxa"/>
          </w:tcPr>
          <w:p w:rsidR="00996340" w:rsidRPr="00D90DF0" w:rsidRDefault="00996340" w:rsidP="00996340">
            <w:pPr>
              <w:jc w:val="center"/>
              <w:rPr>
                <w:rFonts w:cs="Times New Roman"/>
                <w:lang w:val="ru-RU"/>
              </w:rPr>
            </w:pPr>
            <w:r w:rsidRPr="00D90DF0">
              <w:rPr>
                <w:rFonts w:cs="Times New Roman"/>
                <w:lang w:val="ru-RU"/>
              </w:rPr>
              <w:t>Покраска 1</w:t>
            </w:r>
            <w:r>
              <w:rPr>
                <w:rFonts w:cs="Times New Roman"/>
                <w:lang w:val="ru-RU"/>
              </w:rPr>
              <w:t>6</w:t>
            </w:r>
            <w:r w:rsidRPr="00D90DF0">
              <w:rPr>
                <w:rFonts w:cs="Times New Roman"/>
                <w:lang w:val="ru-RU"/>
              </w:rPr>
              <w:t xml:space="preserve"> контейнеров 3 раза в год (кратность)</w:t>
            </w:r>
          </w:p>
        </w:tc>
        <w:tc>
          <w:tcPr>
            <w:tcW w:w="1276" w:type="dxa"/>
          </w:tcPr>
          <w:p w:rsidR="00996340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199" w:type="dxa"/>
          </w:tcPr>
          <w:p w:rsidR="00996340" w:rsidRPr="008126A9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247" w:type="dxa"/>
          </w:tcPr>
          <w:p w:rsidR="00996340" w:rsidRPr="008126A9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186" w:type="dxa"/>
          </w:tcPr>
          <w:p w:rsidR="00996340" w:rsidRPr="008126A9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864" w:type="dxa"/>
          </w:tcPr>
          <w:p w:rsidR="00996340" w:rsidRPr="008126A9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996340" w:rsidRPr="00F379CB" w:rsidTr="00982EBE">
        <w:trPr>
          <w:trHeight w:val="703"/>
        </w:trPr>
        <w:tc>
          <w:tcPr>
            <w:tcW w:w="702" w:type="dxa"/>
          </w:tcPr>
          <w:p w:rsidR="00996340" w:rsidRPr="00582BA5" w:rsidRDefault="00996340" w:rsidP="00996340">
            <w:pPr>
              <w:rPr>
                <w:rFonts w:cs="Times New Roman"/>
              </w:rPr>
            </w:pPr>
            <w:r w:rsidRPr="00582BA5">
              <w:rPr>
                <w:rFonts w:cs="Times New Roman"/>
              </w:rPr>
              <w:t>2</w:t>
            </w:r>
          </w:p>
        </w:tc>
        <w:tc>
          <w:tcPr>
            <w:tcW w:w="3262" w:type="dxa"/>
          </w:tcPr>
          <w:p w:rsidR="00996340" w:rsidRPr="00D90DF0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Pr="00820877">
              <w:rPr>
                <w:rFonts w:cs="Times New Roman"/>
                <w:lang w:val="ru-RU"/>
              </w:rPr>
              <w:t>бор и транспортирование отходов, образовавшихся на площадке вне контейнеров и на прилегающей территории</w:t>
            </w:r>
            <w:r w:rsidRPr="00D90DF0">
              <w:rPr>
                <w:rFonts w:cs="Times New Roman"/>
                <w:lang w:val="ru-RU"/>
              </w:rPr>
              <w:t xml:space="preserve"> (</w:t>
            </w:r>
            <w:r w:rsidRPr="00D90DF0">
              <w:rPr>
                <w:rStyle w:val="jpfdse"/>
                <w:rFonts w:cs="Times New Roman"/>
                <w:bCs/>
                <w:lang w:val="ru-RU"/>
              </w:rPr>
              <w:t>м³)</w:t>
            </w:r>
          </w:p>
        </w:tc>
        <w:tc>
          <w:tcPr>
            <w:tcW w:w="1276" w:type="dxa"/>
          </w:tcPr>
          <w:p w:rsidR="00996340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1199" w:type="dxa"/>
          </w:tcPr>
          <w:p w:rsidR="00996340" w:rsidRPr="008126A9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1247" w:type="dxa"/>
          </w:tcPr>
          <w:p w:rsidR="00996340" w:rsidRPr="008126A9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1186" w:type="dxa"/>
          </w:tcPr>
          <w:p w:rsidR="00996340" w:rsidRPr="008126A9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864" w:type="dxa"/>
          </w:tcPr>
          <w:p w:rsidR="00996340" w:rsidRPr="008126A9" w:rsidRDefault="00ED62D5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996340">
              <w:rPr>
                <w:rFonts w:cs="Times New Roman"/>
                <w:lang w:val="ru-RU"/>
              </w:rPr>
              <w:t>80</w:t>
            </w:r>
          </w:p>
        </w:tc>
      </w:tr>
      <w:tr w:rsidR="00996340" w:rsidRPr="00297935" w:rsidTr="00CA6BBF">
        <w:trPr>
          <w:trHeight w:val="660"/>
        </w:trPr>
        <w:tc>
          <w:tcPr>
            <w:tcW w:w="702" w:type="dxa"/>
            <w:vMerge w:val="restart"/>
          </w:tcPr>
          <w:p w:rsidR="00996340" w:rsidRPr="00582BA5" w:rsidRDefault="00996340" w:rsidP="00996340">
            <w:pPr>
              <w:rPr>
                <w:rFonts w:cs="Times New Roman"/>
              </w:rPr>
            </w:pPr>
            <w:r w:rsidRPr="00582BA5">
              <w:rPr>
                <w:rFonts w:cs="Times New Roman"/>
              </w:rPr>
              <w:t>3</w:t>
            </w:r>
          </w:p>
        </w:tc>
        <w:tc>
          <w:tcPr>
            <w:tcW w:w="3262" w:type="dxa"/>
          </w:tcPr>
          <w:p w:rsidR="00996340" w:rsidRPr="00D90DF0" w:rsidRDefault="00996340" w:rsidP="00996340">
            <w:pPr>
              <w:contextualSpacing/>
              <w:rPr>
                <w:rFonts w:cs="Times New Roman"/>
                <w:lang w:val="ru-RU"/>
              </w:rPr>
            </w:pPr>
            <w:r w:rsidRPr="00D90DF0">
              <w:rPr>
                <w:rFonts w:cs="Times New Roman"/>
                <w:lang w:val="ru-RU"/>
              </w:rPr>
              <w:t xml:space="preserve">Проведение </w:t>
            </w:r>
            <w:r>
              <w:rPr>
                <w:rFonts w:cs="Times New Roman"/>
                <w:lang w:val="ru-RU"/>
              </w:rPr>
              <w:t xml:space="preserve">мероприятий </w:t>
            </w:r>
            <w:r w:rsidRPr="00D90DF0">
              <w:rPr>
                <w:rFonts w:cs="Times New Roman"/>
                <w:lang w:val="ru-RU"/>
              </w:rPr>
              <w:t>по дезинфекции, дезинсекции и дератизации контейнерных площадок (кратность обработок):</w:t>
            </w:r>
          </w:p>
        </w:tc>
        <w:tc>
          <w:tcPr>
            <w:tcW w:w="5772" w:type="dxa"/>
            <w:gridSpan w:val="5"/>
          </w:tcPr>
          <w:p w:rsidR="00996340" w:rsidRPr="00D90DF0" w:rsidRDefault="00996340" w:rsidP="00996340">
            <w:pPr>
              <w:rPr>
                <w:rFonts w:cs="Times New Roman"/>
                <w:lang w:val="ru-RU"/>
              </w:rPr>
            </w:pPr>
          </w:p>
        </w:tc>
      </w:tr>
      <w:tr w:rsidR="00996340" w:rsidTr="00982EBE">
        <w:trPr>
          <w:trHeight w:val="243"/>
        </w:trPr>
        <w:tc>
          <w:tcPr>
            <w:tcW w:w="702" w:type="dxa"/>
            <w:vMerge/>
          </w:tcPr>
          <w:p w:rsidR="00996340" w:rsidRPr="00D90DF0" w:rsidRDefault="00996340" w:rsidP="00996340">
            <w:pPr>
              <w:rPr>
                <w:rFonts w:cs="Times New Roman"/>
                <w:lang w:val="ru-RU"/>
              </w:rPr>
            </w:pPr>
          </w:p>
        </w:tc>
        <w:tc>
          <w:tcPr>
            <w:tcW w:w="3262" w:type="dxa"/>
          </w:tcPr>
          <w:p w:rsidR="00996340" w:rsidRPr="00582BA5" w:rsidRDefault="00996340" w:rsidP="0099634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дезинфекция</w:t>
            </w:r>
            <w:proofErr w:type="spellEnd"/>
          </w:p>
        </w:tc>
        <w:tc>
          <w:tcPr>
            <w:tcW w:w="1276" w:type="dxa"/>
          </w:tcPr>
          <w:p w:rsidR="00996340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199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247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186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864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</w:p>
        </w:tc>
      </w:tr>
      <w:tr w:rsidR="00996340" w:rsidTr="00982EBE">
        <w:trPr>
          <w:trHeight w:val="249"/>
        </w:trPr>
        <w:tc>
          <w:tcPr>
            <w:tcW w:w="702" w:type="dxa"/>
            <w:vMerge/>
          </w:tcPr>
          <w:p w:rsidR="00996340" w:rsidRPr="00582BA5" w:rsidRDefault="00996340" w:rsidP="00996340">
            <w:pPr>
              <w:rPr>
                <w:rFonts w:cs="Times New Roman"/>
              </w:rPr>
            </w:pPr>
          </w:p>
        </w:tc>
        <w:tc>
          <w:tcPr>
            <w:tcW w:w="3262" w:type="dxa"/>
          </w:tcPr>
          <w:p w:rsidR="00996340" w:rsidRPr="00582BA5" w:rsidRDefault="00996340" w:rsidP="0099634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дератизация</w:t>
            </w:r>
            <w:proofErr w:type="spellEnd"/>
          </w:p>
        </w:tc>
        <w:tc>
          <w:tcPr>
            <w:tcW w:w="1276" w:type="dxa"/>
          </w:tcPr>
          <w:p w:rsidR="00996340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199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247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186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864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</w:tr>
      <w:tr w:rsidR="00996340" w:rsidTr="00982EBE">
        <w:trPr>
          <w:trHeight w:val="252"/>
        </w:trPr>
        <w:tc>
          <w:tcPr>
            <w:tcW w:w="702" w:type="dxa"/>
            <w:vMerge/>
          </w:tcPr>
          <w:p w:rsidR="00996340" w:rsidRPr="00582BA5" w:rsidRDefault="00996340" w:rsidP="00996340">
            <w:pPr>
              <w:rPr>
                <w:rFonts w:cs="Times New Roman"/>
              </w:rPr>
            </w:pPr>
          </w:p>
        </w:tc>
        <w:tc>
          <w:tcPr>
            <w:tcW w:w="3262" w:type="dxa"/>
          </w:tcPr>
          <w:p w:rsidR="00996340" w:rsidRPr="00582BA5" w:rsidRDefault="00996340" w:rsidP="00996340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дезинсекция</w:t>
            </w:r>
            <w:proofErr w:type="spellEnd"/>
          </w:p>
        </w:tc>
        <w:tc>
          <w:tcPr>
            <w:tcW w:w="1276" w:type="dxa"/>
          </w:tcPr>
          <w:p w:rsidR="00996340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199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247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186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864" w:type="dxa"/>
          </w:tcPr>
          <w:p w:rsidR="00996340" w:rsidRPr="00F379CB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</w:tr>
      <w:tr w:rsidR="00996340" w:rsidTr="00982EBE">
        <w:trPr>
          <w:trHeight w:val="252"/>
        </w:trPr>
        <w:tc>
          <w:tcPr>
            <w:tcW w:w="702" w:type="dxa"/>
          </w:tcPr>
          <w:p w:rsidR="00996340" w:rsidRPr="00996340" w:rsidRDefault="00996340" w:rsidP="0099634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3262" w:type="dxa"/>
          </w:tcPr>
          <w:p w:rsidR="00996340" w:rsidRPr="00E765CD" w:rsidRDefault="00996340" w:rsidP="00996340">
            <w:pPr>
              <w:rPr>
                <w:rFonts w:cs="Times New Roman"/>
                <w:lang w:val="ru-RU"/>
              </w:rPr>
            </w:pPr>
            <w:r w:rsidRPr="00E765CD">
              <w:rPr>
                <w:lang w:val="ru-RU"/>
              </w:rPr>
              <w:t>ремонт бетонного основания контейнерной площадки</w:t>
            </w:r>
            <w:r>
              <w:rPr>
                <w:lang w:val="ru-RU"/>
              </w:rPr>
              <w:t xml:space="preserve"> </w:t>
            </w:r>
            <w:r w:rsidRPr="00D90DF0">
              <w:rPr>
                <w:rFonts w:cs="Times New Roman"/>
                <w:lang w:val="ru-RU"/>
              </w:rPr>
              <w:t>(кратность)</w:t>
            </w:r>
          </w:p>
        </w:tc>
        <w:tc>
          <w:tcPr>
            <w:tcW w:w="1276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199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47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186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64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996340" w:rsidTr="00982EBE">
        <w:trPr>
          <w:trHeight w:val="252"/>
        </w:trPr>
        <w:tc>
          <w:tcPr>
            <w:tcW w:w="702" w:type="dxa"/>
          </w:tcPr>
          <w:p w:rsidR="00996340" w:rsidRPr="00996340" w:rsidRDefault="00996340" w:rsidP="0099634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3262" w:type="dxa"/>
          </w:tcPr>
          <w:p w:rsidR="00996340" w:rsidRPr="00EA35B6" w:rsidRDefault="00996340" w:rsidP="00996340">
            <w:pPr>
              <w:rPr>
                <w:lang w:val="ru-RU"/>
              </w:rPr>
            </w:pPr>
            <w:r w:rsidRPr="00EA35B6">
              <w:rPr>
                <w:lang w:val="ru-RU"/>
              </w:rPr>
              <w:t>ремонт ограждения контейнерной площадки</w:t>
            </w:r>
            <w:r>
              <w:rPr>
                <w:lang w:val="ru-RU"/>
              </w:rPr>
              <w:t xml:space="preserve"> </w:t>
            </w:r>
            <w:r w:rsidRPr="00D90DF0">
              <w:rPr>
                <w:rFonts w:cs="Times New Roman"/>
                <w:lang w:val="ru-RU"/>
              </w:rPr>
              <w:t>(кратность)</w:t>
            </w:r>
          </w:p>
        </w:tc>
        <w:tc>
          <w:tcPr>
            <w:tcW w:w="1276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199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47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186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864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996340" w:rsidTr="00982EBE">
        <w:trPr>
          <w:trHeight w:val="252"/>
        </w:trPr>
        <w:tc>
          <w:tcPr>
            <w:tcW w:w="702" w:type="dxa"/>
          </w:tcPr>
          <w:p w:rsidR="00996340" w:rsidRPr="00996340" w:rsidRDefault="00996340" w:rsidP="0099634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3262" w:type="dxa"/>
          </w:tcPr>
          <w:p w:rsidR="00996340" w:rsidRPr="00E765CD" w:rsidRDefault="00996340" w:rsidP="00996340">
            <w:pPr>
              <w:rPr>
                <w:lang w:val="ru-RU"/>
              </w:rPr>
            </w:pPr>
            <w:r w:rsidRPr="00E765CD">
              <w:rPr>
                <w:lang w:val="ru-RU"/>
              </w:rPr>
              <w:t>покос сорной растительности на прилегающей к контейнерной площадке территории</w:t>
            </w:r>
            <w:r>
              <w:rPr>
                <w:lang w:val="ru-RU"/>
              </w:rPr>
              <w:t xml:space="preserve"> </w:t>
            </w:r>
            <w:r w:rsidRPr="00D90DF0">
              <w:rPr>
                <w:rFonts w:cs="Times New Roman"/>
                <w:lang w:val="ru-RU"/>
              </w:rPr>
              <w:t>(кратность)</w:t>
            </w:r>
          </w:p>
        </w:tc>
        <w:tc>
          <w:tcPr>
            <w:tcW w:w="1276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199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247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186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864" w:type="dxa"/>
          </w:tcPr>
          <w:p w:rsidR="00996340" w:rsidRPr="00E765CD" w:rsidRDefault="00996340" w:rsidP="0099634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</w:tbl>
    <w:p w:rsidR="00D90DF0" w:rsidRDefault="00D90DF0" w:rsidP="00D90DF0">
      <w:pPr>
        <w:ind w:left="-567" w:right="-568"/>
        <w:jc w:val="center"/>
      </w:pPr>
    </w:p>
    <w:p w:rsidR="008126A9" w:rsidRDefault="008126A9" w:rsidP="00D90DF0">
      <w:pPr>
        <w:ind w:left="-567" w:right="-568"/>
        <w:jc w:val="center"/>
      </w:pPr>
    </w:p>
    <w:p w:rsidR="00924ADF" w:rsidRDefault="00924ADF" w:rsidP="008126A9">
      <w:pPr>
        <w:ind w:left="-567" w:right="-568"/>
        <w:jc w:val="center"/>
        <w:rPr>
          <w:rFonts w:cs="Times New Roman"/>
          <w:sz w:val="28"/>
          <w:szCs w:val="28"/>
          <w:lang w:val="ru-RU"/>
        </w:rPr>
      </w:pPr>
    </w:p>
    <w:p w:rsidR="008126A9" w:rsidRPr="008126A9" w:rsidRDefault="008126A9" w:rsidP="00820877">
      <w:pPr>
        <w:ind w:left="-567" w:right="-568"/>
        <w:jc w:val="center"/>
        <w:rPr>
          <w:rFonts w:cs="Times New Roman"/>
          <w:sz w:val="28"/>
          <w:szCs w:val="28"/>
          <w:lang w:val="ru-RU"/>
        </w:rPr>
      </w:pPr>
      <w:r w:rsidRPr="008126A9">
        <w:rPr>
          <w:rFonts w:cs="Times New Roman"/>
          <w:sz w:val="28"/>
          <w:szCs w:val="28"/>
          <w:lang w:val="ru-RU"/>
        </w:rPr>
        <w:t xml:space="preserve">Показатели результативности </w:t>
      </w:r>
      <w:r w:rsidR="00820877">
        <w:rPr>
          <w:rFonts w:cs="Times New Roman"/>
          <w:sz w:val="28"/>
          <w:szCs w:val="28"/>
          <w:lang w:val="ru-RU"/>
        </w:rPr>
        <w:t>предоставления субсидий на иные цели</w:t>
      </w:r>
    </w:p>
    <w:p w:rsidR="00D90DF0" w:rsidRDefault="00D90DF0" w:rsidP="00D90DF0">
      <w:pPr>
        <w:ind w:left="-567" w:right="-568"/>
        <w:jc w:val="center"/>
        <w:rPr>
          <w:lang w:val="ru-RU"/>
        </w:rPr>
      </w:pPr>
    </w:p>
    <w:p w:rsidR="00996340" w:rsidRDefault="00996340" w:rsidP="00D90DF0">
      <w:pPr>
        <w:ind w:left="-567" w:right="-568"/>
        <w:jc w:val="center"/>
        <w:rPr>
          <w:lang w:val="ru-RU"/>
        </w:rPr>
      </w:pPr>
    </w:p>
    <w:p w:rsidR="00996340" w:rsidRDefault="00996340" w:rsidP="00D90DF0">
      <w:pPr>
        <w:ind w:left="-567" w:right="-568"/>
        <w:jc w:val="center"/>
        <w:rPr>
          <w:lang w:val="ru-RU"/>
        </w:rPr>
      </w:pPr>
    </w:p>
    <w:p w:rsidR="008126A9" w:rsidRPr="008126A9" w:rsidRDefault="008126A9" w:rsidP="00D90DF0">
      <w:pPr>
        <w:ind w:left="-567" w:right="-568"/>
        <w:jc w:val="center"/>
        <w:rPr>
          <w:lang w:val="ru-RU"/>
        </w:rPr>
      </w:pPr>
    </w:p>
    <w:tbl>
      <w:tblPr>
        <w:tblW w:w="10424" w:type="dxa"/>
        <w:tblInd w:w="-993" w:type="dxa"/>
        <w:tblLook w:val="04A0" w:firstRow="1" w:lastRow="0" w:firstColumn="1" w:lastColumn="0" w:noHBand="0" w:noVBand="1"/>
      </w:tblPr>
      <w:tblGrid>
        <w:gridCol w:w="5212"/>
        <w:gridCol w:w="5212"/>
      </w:tblGrid>
      <w:tr w:rsidR="007C24ED" w:rsidRPr="00FA2AEF" w:rsidTr="00EF2411">
        <w:tc>
          <w:tcPr>
            <w:tcW w:w="5212" w:type="dxa"/>
          </w:tcPr>
          <w:p w:rsidR="007C24ED" w:rsidRPr="002961B2" w:rsidRDefault="007C24ED" w:rsidP="00EF2411">
            <w:pPr>
              <w:ind w:left="177"/>
              <w:jc w:val="center"/>
              <w:rPr>
                <w:b/>
                <w:sz w:val="27"/>
                <w:szCs w:val="27"/>
                <w:lang w:val="ru-RU"/>
              </w:rPr>
            </w:pPr>
            <w:proofErr w:type="spellStart"/>
            <w:r w:rsidRPr="00512522">
              <w:rPr>
                <w:sz w:val="28"/>
                <w:szCs w:val="28"/>
              </w:rPr>
              <w:t>Администрация</w:t>
            </w:r>
            <w:proofErr w:type="spellEnd"/>
            <w:r w:rsidRPr="00512522">
              <w:rPr>
                <w:sz w:val="28"/>
                <w:szCs w:val="28"/>
              </w:rPr>
              <w:t xml:space="preserve"> </w:t>
            </w:r>
            <w:proofErr w:type="spellStart"/>
            <w:r w:rsidRPr="00512522">
              <w:rPr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5212" w:type="dxa"/>
          </w:tcPr>
          <w:p w:rsidR="007C24ED" w:rsidRPr="00FA2AEF" w:rsidRDefault="007C24ED" w:rsidP="00EF241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512522">
              <w:rPr>
                <w:color w:val="000000"/>
                <w:sz w:val="28"/>
                <w:szCs w:val="28"/>
              </w:rPr>
              <w:t>Учреждение</w:t>
            </w:r>
          </w:p>
        </w:tc>
      </w:tr>
      <w:tr w:rsidR="007C24ED" w:rsidRPr="00DB6DF4" w:rsidTr="00EF2411">
        <w:tc>
          <w:tcPr>
            <w:tcW w:w="5212" w:type="dxa"/>
          </w:tcPr>
          <w:p w:rsidR="007C24ED" w:rsidRDefault="007C24ED" w:rsidP="00EF2411">
            <w:pPr>
              <w:ind w:left="35"/>
              <w:rPr>
                <w:sz w:val="28"/>
                <w:szCs w:val="28"/>
                <w:lang w:val="ru-RU"/>
              </w:rPr>
            </w:pPr>
          </w:p>
          <w:p w:rsidR="00AC237C" w:rsidRDefault="00AC237C" w:rsidP="00AC237C">
            <w:pPr>
              <w:rPr>
                <w:sz w:val="28"/>
                <w:szCs w:val="28"/>
                <w:lang w:val="ru-RU"/>
              </w:rPr>
            </w:pPr>
          </w:p>
          <w:p w:rsidR="007C24ED" w:rsidRDefault="007C24ED" w:rsidP="00EF2411">
            <w:pPr>
              <w:ind w:left="35"/>
              <w:rPr>
                <w:sz w:val="28"/>
                <w:szCs w:val="28"/>
                <w:lang w:val="ru-RU"/>
              </w:rPr>
            </w:pPr>
          </w:p>
          <w:p w:rsidR="007C24ED" w:rsidRDefault="007C24ED" w:rsidP="00EF2411">
            <w:pPr>
              <w:ind w:left="35"/>
              <w:rPr>
                <w:sz w:val="28"/>
                <w:szCs w:val="28"/>
                <w:lang w:val="ru-RU"/>
              </w:rPr>
            </w:pPr>
          </w:p>
          <w:p w:rsidR="007C24ED" w:rsidRPr="002961B2" w:rsidRDefault="007C24ED" w:rsidP="00EF2411">
            <w:pPr>
              <w:ind w:left="35"/>
              <w:rPr>
                <w:sz w:val="28"/>
                <w:szCs w:val="28"/>
                <w:lang w:val="ru-RU"/>
              </w:rPr>
            </w:pPr>
            <w:r w:rsidRPr="002961B2">
              <w:rPr>
                <w:sz w:val="28"/>
                <w:szCs w:val="28"/>
                <w:lang w:val="ru-RU"/>
              </w:rPr>
              <w:t>Глава Кавказского сельского поселения Кавказского района</w:t>
            </w:r>
          </w:p>
          <w:p w:rsidR="007C24ED" w:rsidRPr="002961B2" w:rsidRDefault="007C24ED" w:rsidP="00EF2411">
            <w:pPr>
              <w:ind w:left="177"/>
              <w:rPr>
                <w:sz w:val="28"/>
                <w:szCs w:val="28"/>
                <w:lang w:val="ru-RU"/>
              </w:rPr>
            </w:pPr>
          </w:p>
          <w:p w:rsidR="007C24ED" w:rsidRPr="002961B2" w:rsidRDefault="007C24ED" w:rsidP="00EF2411">
            <w:pPr>
              <w:ind w:left="177"/>
              <w:rPr>
                <w:sz w:val="28"/>
                <w:szCs w:val="28"/>
                <w:lang w:val="ru-RU"/>
              </w:rPr>
            </w:pPr>
            <w:r w:rsidRPr="002961B2">
              <w:rPr>
                <w:sz w:val="28"/>
                <w:szCs w:val="28"/>
                <w:lang w:val="ru-RU"/>
              </w:rPr>
              <w:t xml:space="preserve">_______________ </w:t>
            </w:r>
            <w:r w:rsidR="00AC237C">
              <w:rPr>
                <w:sz w:val="28"/>
                <w:szCs w:val="28"/>
                <w:lang w:val="ru-RU"/>
              </w:rPr>
              <w:t>Ф.И.О.</w:t>
            </w:r>
          </w:p>
          <w:p w:rsidR="007C24ED" w:rsidRPr="002961B2" w:rsidRDefault="007C24ED" w:rsidP="00EF241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12" w:type="dxa"/>
          </w:tcPr>
          <w:p w:rsidR="00AC237C" w:rsidRDefault="00AC237C" w:rsidP="00EF2411">
            <w:pPr>
              <w:autoSpaceDE w:val="0"/>
              <w:autoSpaceDN w:val="0"/>
              <w:adjustRightInd w:val="0"/>
              <w:spacing w:line="322" w:lineRule="exact"/>
              <w:ind w:left="40" w:right="5"/>
              <w:rPr>
                <w:sz w:val="28"/>
                <w:szCs w:val="28"/>
                <w:lang w:val="ru-RU"/>
              </w:rPr>
            </w:pPr>
          </w:p>
          <w:p w:rsidR="00AC237C" w:rsidRDefault="00AC237C" w:rsidP="00EF2411">
            <w:pPr>
              <w:autoSpaceDE w:val="0"/>
              <w:autoSpaceDN w:val="0"/>
              <w:adjustRightInd w:val="0"/>
              <w:spacing w:line="322" w:lineRule="exact"/>
              <w:ind w:left="40" w:right="5"/>
              <w:rPr>
                <w:sz w:val="28"/>
                <w:szCs w:val="28"/>
                <w:lang w:val="ru-RU"/>
              </w:rPr>
            </w:pPr>
          </w:p>
          <w:p w:rsidR="00AC237C" w:rsidRDefault="00AC237C" w:rsidP="00EF2411">
            <w:pPr>
              <w:autoSpaceDE w:val="0"/>
              <w:autoSpaceDN w:val="0"/>
              <w:adjustRightInd w:val="0"/>
              <w:spacing w:line="322" w:lineRule="exact"/>
              <w:ind w:left="40" w:right="5"/>
              <w:rPr>
                <w:sz w:val="28"/>
                <w:szCs w:val="28"/>
                <w:lang w:val="ru-RU"/>
              </w:rPr>
            </w:pPr>
          </w:p>
          <w:p w:rsidR="00AC237C" w:rsidRDefault="00AC237C" w:rsidP="00EF2411">
            <w:pPr>
              <w:autoSpaceDE w:val="0"/>
              <w:autoSpaceDN w:val="0"/>
              <w:adjustRightInd w:val="0"/>
              <w:spacing w:line="322" w:lineRule="exact"/>
              <w:ind w:left="40" w:right="5"/>
              <w:rPr>
                <w:sz w:val="28"/>
                <w:szCs w:val="28"/>
                <w:lang w:val="ru-RU"/>
              </w:rPr>
            </w:pPr>
          </w:p>
          <w:p w:rsidR="007C24ED" w:rsidRPr="002961B2" w:rsidRDefault="00AC237C" w:rsidP="00EF2411">
            <w:pPr>
              <w:autoSpaceDE w:val="0"/>
              <w:autoSpaceDN w:val="0"/>
              <w:adjustRightInd w:val="0"/>
              <w:spacing w:line="322" w:lineRule="exact"/>
              <w:ind w:left="40" w:right="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</w:t>
            </w:r>
          </w:p>
          <w:p w:rsidR="007C24ED" w:rsidRPr="002961B2" w:rsidRDefault="007C24ED" w:rsidP="00EF2411">
            <w:pPr>
              <w:autoSpaceDE w:val="0"/>
              <w:autoSpaceDN w:val="0"/>
              <w:adjustRightInd w:val="0"/>
              <w:spacing w:line="322" w:lineRule="exact"/>
              <w:ind w:left="40" w:right="5"/>
              <w:jc w:val="both"/>
              <w:rPr>
                <w:sz w:val="28"/>
                <w:szCs w:val="28"/>
                <w:lang w:val="ru-RU"/>
              </w:rPr>
            </w:pPr>
            <w:r w:rsidRPr="00052530">
              <w:rPr>
                <w:sz w:val="28"/>
                <w:szCs w:val="28"/>
                <w:lang w:val="ru-RU"/>
              </w:rPr>
              <w:t>________________</w:t>
            </w:r>
            <w:r w:rsidRPr="00DB6DF4">
              <w:rPr>
                <w:sz w:val="28"/>
                <w:szCs w:val="28"/>
                <w:lang w:val="ru-RU"/>
              </w:rPr>
              <w:t xml:space="preserve"> </w:t>
            </w:r>
            <w:r w:rsidR="00AC237C">
              <w:rPr>
                <w:sz w:val="28"/>
                <w:szCs w:val="28"/>
                <w:lang w:val="ru-RU"/>
              </w:rPr>
              <w:t>Ф.И.О.</w:t>
            </w:r>
            <w:r w:rsidRPr="00DB6DF4">
              <w:rPr>
                <w:sz w:val="28"/>
                <w:szCs w:val="28"/>
                <w:lang w:val="ru-RU"/>
              </w:rPr>
              <w:t xml:space="preserve">                               </w:t>
            </w:r>
          </w:p>
        </w:tc>
      </w:tr>
      <w:tr w:rsidR="008126A9" w:rsidRPr="00FA2AEF" w:rsidTr="00A85D46">
        <w:tc>
          <w:tcPr>
            <w:tcW w:w="5212" w:type="dxa"/>
          </w:tcPr>
          <w:p w:rsidR="008126A9" w:rsidRPr="002961B2" w:rsidRDefault="008126A9" w:rsidP="00A85D46">
            <w:pPr>
              <w:ind w:left="177"/>
              <w:jc w:val="center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5212" w:type="dxa"/>
          </w:tcPr>
          <w:p w:rsidR="008126A9" w:rsidRPr="00FA2AEF" w:rsidRDefault="008126A9" w:rsidP="00A85D46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</w:p>
        </w:tc>
      </w:tr>
      <w:tr w:rsidR="008126A9" w:rsidRPr="00FA2AEF" w:rsidTr="00A85D46">
        <w:tc>
          <w:tcPr>
            <w:tcW w:w="5212" w:type="dxa"/>
          </w:tcPr>
          <w:p w:rsidR="008126A9" w:rsidRPr="002961B2" w:rsidRDefault="008126A9" w:rsidP="00A85D4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12" w:type="dxa"/>
          </w:tcPr>
          <w:p w:rsidR="008126A9" w:rsidRPr="00BA33F5" w:rsidRDefault="008126A9" w:rsidP="00A85D46">
            <w:pPr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90DF0" w:rsidRPr="008126A9" w:rsidRDefault="00D90DF0" w:rsidP="008126A9">
      <w:pPr>
        <w:ind w:right="-568"/>
        <w:rPr>
          <w:lang w:val="ru-RU"/>
        </w:rPr>
      </w:pPr>
    </w:p>
    <w:p w:rsidR="00D90DF0" w:rsidRPr="00D90DF0" w:rsidRDefault="00D90DF0" w:rsidP="00D90DF0">
      <w:pPr>
        <w:ind w:left="-567" w:right="-568"/>
        <w:jc w:val="center"/>
        <w:rPr>
          <w:rFonts w:cs="Times New Roman"/>
          <w:sz w:val="28"/>
          <w:szCs w:val="28"/>
          <w:lang w:val="ru-RU"/>
        </w:rPr>
      </w:pPr>
    </w:p>
    <w:p w:rsidR="00D90DF0" w:rsidRPr="00D90DF0" w:rsidRDefault="00D90DF0" w:rsidP="00D90DF0">
      <w:pPr>
        <w:ind w:left="-567" w:right="-568"/>
        <w:jc w:val="center"/>
        <w:rPr>
          <w:rFonts w:cs="Times New Roman"/>
          <w:sz w:val="28"/>
          <w:szCs w:val="28"/>
          <w:lang w:val="ru-RU"/>
        </w:rPr>
      </w:pPr>
    </w:p>
    <w:p w:rsidR="00D90DF0" w:rsidRDefault="00D90DF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D90DF0" w:rsidRDefault="00D90DF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5126C0" w:rsidRDefault="005126C0" w:rsidP="005126C0">
      <w:pPr>
        <w:jc w:val="center"/>
        <w:rPr>
          <w:rFonts w:cs="Times New Roman"/>
          <w:sz w:val="28"/>
          <w:szCs w:val="28"/>
          <w:lang w:val="ru-RU"/>
        </w:rPr>
      </w:pPr>
    </w:p>
    <w:p w:rsidR="001D0CE2" w:rsidRDefault="001D0CE2">
      <w:pPr>
        <w:rPr>
          <w:rFonts w:cs="Times New Roman"/>
          <w:sz w:val="28"/>
          <w:szCs w:val="28"/>
          <w:lang w:val="ru-RU"/>
        </w:rPr>
        <w:sectPr w:rsidR="001D0CE2" w:rsidSect="005A5524">
          <w:headerReference w:type="even" r:id="rId9"/>
          <w:headerReference w:type="default" r:id="rId10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336F18" w:rsidRPr="00336F18" w:rsidRDefault="00336F18" w:rsidP="00336F18">
      <w:pPr>
        <w:ind w:firstLine="9923"/>
        <w:rPr>
          <w:rFonts w:cs="Times New Roman"/>
          <w:sz w:val="26"/>
          <w:szCs w:val="26"/>
          <w:lang w:val="ru-RU"/>
        </w:rPr>
      </w:pPr>
      <w:r w:rsidRPr="00336F18">
        <w:rPr>
          <w:rFonts w:cs="Times New Roman"/>
          <w:sz w:val="26"/>
          <w:szCs w:val="26"/>
          <w:lang w:val="ru-RU"/>
        </w:rPr>
        <w:lastRenderedPageBreak/>
        <w:t>Приложение №3</w:t>
      </w:r>
    </w:p>
    <w:p w:rsidR="00336F18" w:rsidRPr="00336F18" w:rsidRDefault="00336F18" w:rsidP="00336F18">
      <w:pPr>
        <w:ind w:firstLine="9923"/>
        <w:rPr>
          <w:rFonts w:cs="Times New Roman"/>
          <w:sz w:val="26"/>
          <w:szCs w:val="26"/>
          <w:u w:val="single"/>
          <w:lang w:val="ru-RU"/>
        </w:rPr>
      </w:pPr>
      <w:r w:rsidRPr="00336F18">
        <w:rPr>
          <w:rFonts w:cs="Times New Roman"/>
          <w:sz w:val="26"/>
          <w:szCs w:val="26"/>
          <w:lang w:val="ru-RU"/>
        </w:rPr>
        <w:t xml:space="preserve">к Соглашению от </w:t>
      </w:r>
      <w:r>
        <w:rPr>
          <w:rFonts w:cs="Times New Roman"/>
          <w:sz w:val="26"/>
          <w:szCs w:val="26"/>
          <w:u w:val="single"/>
          <w:lang w:val="ru-RU"/>
        </w:rPr>
        <w:t>_______________</w:t>
      </w:r>
      <w:r w:rsidRPr="00336F18">
        <w:rPr>
          <w:rFonts w:cs="Times New Roman"/>
          <w:sz w:val="26"/>
          <w:szCs w:val="26"/>
          <w:u w:val="single"/>
          <w:lang w:val="ru-RU"/>
        </w:rPr>
        <w:t xml:space="preserve"> </w:t>
      </w:r>
      <w:r w:rsidRPr="00336F18">
        <w:rPr>
          <w:rFonts w:cs="Times New Roman"/>
          <w:sz w:val="26"/>
          <w:szCs w:val="26"/>
          <w:lang w:val="ru-RU"/>
        </w:rPr>
        <w:t xml:space="preserve">№ </w:t>
      </w:r>
      <w:r>
        <w:rPr>
          <w:rFonts w:cs="Times New Roman"/>
          <w:sz w:val="26"/>
          <w:szCs w:val="26"/>
          <w:u w:val="single"/>
          <w:lang w:val="ru-RU"/>
        </w:rPr>
        <w:t>_____</w:t>
      </w:r>
    </w:p>
    <w:p w:rsidR="00336F18" w:rsidRPr="00336F18" w:rsidRDefault="00336F18" w:rsidP="00336F18">
      <w:pPr>
        <w:spacing w:line="278" w:lineRule="exact"/>
        <w:ind w:right="80"/>
        <w:jc w:val="center"/>
        <w:rPr>
          <w:sz w:val="26"/>
          <w:szCs w:val="26"/>
          <w:lang w:val="ru-RU"/>
        </w:rPr>
      </w:pPr>
      <w:r w:rsidRPr="00666B02">
        <w:rPr>
          <w:rStyle w:val="Bodytext20"/>
          <w:rFonts w:eastAsia="Lucida Sans Unicode"/>
          <w:b w:val="0"/>
          <w:bCs w:val="0"/>
          <w:sz w:val="26"/>
          <w:szCs w:val="26"/>
        </w:rPr>
        <w:t>Отчет</w:t>
      </w:r>
    </w:p>
    <w:p w:rsidR="00336F18" w:rsidRPr="00666B02" w:rsidRDefault="00336F18" w:rsidP="00336F18">
      <w:pPr>
        <w:spacing w:line="278" w:lineRule="exact"/>
        <w:ind w:right="80"/>
        <w:jc w:val="center"/>
        <w:rPr>
          <w:rStyle w:val="Bodytext20"/>
          <w:rFonts w:eastAsia="Lucida Sans Unicode"/>
          <w:b w:val="0"/>
          <w:bCs w:val="0"/>
          <w:sz w:val="26"/>
          <w:szCs w:val="26"/>
        </w:rPr>
      </w:pPr>
      <w:r w:rsidRPr="00666B02">
        <w:rPr>
          <w:rStyle w:val="Bodytext20"/>
          <w:rFonts w:eastAsia="Lucida Sans Unicode"/>
          <w:b w:val="0"/>
          <w:bCs w:val="0"/>
          <w:sz w:val="26"/>
          <w:szCs w:val="26"/>
        </w:rPr>
        <w:t>о достижении значений показателей результативности предоставления</w:t>
      </w:r>
      <w:r w:rsidRPr="00666B02">
        <w:rPr>
          <w:rStyle w:val="Bodytext20"/>
          <w:rFonts w:eastAsia="Lucida Sans Unicode"/>
          <w:b w:val="0"/>
          <w:bCs w:val="0"/>
          <w:sz w:val="26"/>
          <w:szCs w:val="26"/>
        </w:rPr>
        <w:br/>
        <w:t xml:space="preserve">         субсидии на иные цели по состоянию на ___________________</w:t>
      </w:r>
    </w:p>
    <w:p w:rsidR="00336F18" w:rsidRPr="00633CA1" w:rsidRDefault="00336F18" w:rsidP="00336F18">
      <w:pPr>
        <w:spacing w:line="278" w:lineRule="exact"/>
        <w:ind w:right="80"/>
        <w:jc w:val="center"/>
        <w:rPr>
          <w:rStyle w:val="Bodytext20"/>
          <w:rFonts w:eastAsia="Lucida Sans Unicode"/>
          <w:b w:val="0"/>
          <w:bCs w:val="0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708"/>
        <w:gridCol w:w="851"/>
        <w:gridCol w:w="850"/>
        <w:gridCol w:w="709"/>
        <w:gridCol w:w="709"/>
        <w:gridCol w:w="851"/>
        <w:gridCol w:w="851"/>
        <w:gridCol w:w="992"/>
        <w:gridCol w:w="850"/>
        <w:gridCol w:w="850"/>
        <w:gridCol w:w="852"/>
        <w:gridCol w:w="993"/>
        <w:gridCol w:w="993"/>
        <w:gridCol w:w="1132"/>
      </w:tblGrid>
      <w:tr w:rsidR="00336F18" w:rsidRPr="00297935" w:rsidTr="00336F18">
        <w:trPr>
          <w:trHeight w:hRule="exact" w:val="100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F18" w:rsidRDefault="00336F18" w:rsidP="00555ED9">
            <w:pPr>
              <w:jc w:val="center"/>
              <w:rPr>
                <w:rStyle w:val="Bodytext285ptNotBold"/>
                <w:rFonts w:eastAsia="Lucida Sans Unicode"/>
                <w:sz w:val="18"/>
                <w:szCs w:val="18"/>
              </w:rPr>
            </w:pPr>
          </w:p>
          <w:p w:rsidR="00336F18" w:rsidRPr="00336F18" w:rsidRDefault="00336F18" w:rsidP="00555ED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36F18">
              <w:rPr>
                <w:sz w:val="18"/>
                <w:szCs w:val="18"/>
                <w:lang w:val="ru-RU"/>
              </w:rPr>
              <w:t>Наименование показателя результативности предоставления субсидии на иные цели</w:t>
            </w:r>
          </w:p>
          <w:p w:rsidR="00336F18" w:rsidRPr="00336F18" w:rsidRDefault="00336F18" w:rsidP="00555ED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336F18" w:rsidRPr="00336F18" w:rsidRDefault="00336F18" w:rsidP="00555ED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F18" w:rsidRPr="00336F18" w:rsidRDefault="00336F18" w:rsidP="00555ED9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  <w:p w:rsidR="00336F18" w:rsidRPr="008A6896" w:rsidRDefault="00336F18" w:rsidP="00555E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B5F56">
              <w:rPr>
                <w:sz w:val="18"/>
                <w:szCs w:val="18"/>
              </w:rPr>
              <w:t>Единица</w:t>
            </w:r>
            <w:proofErr w:type="spellEnd"/>
            <w:r w:rsidRPr="00CB5F56">
              <w:rPr>
                <w:sz w:val="18"/>
                <w:szCs w:val="18"/>
              </w:rPr>
              <w:t xml:space="preserve">  </w:t>
            </w:r>
            <w:proofErr w:type="spellStart"/>
            <w:r w:rsidRPr="00CB5F56">
              <w:rPr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18" w:rsidRPr="00336F18" w:rsidRDefault="00336F18" w:rsidP="00555ED9">
            <w:pPr>
              <w:jc w:val="center"/>
              <w:rPr>
                <w:rStyle w:val="Bodytext285ptNotBold"/>
                <w:rFonts w:eastAsia="Lucida Sans Unicode"/>
                <w:b w:val="0"/>
                <w:sz w:val="18"/>
                <w:szCs w:val="18"/>
              </w:rPr>
            </w:pPr>
            <w:r w:rsidRPr="00336F18">
              <w:rPr>
                <w:rStyle w:val="Bodytext285ptNotBold"/>
                <w:rFonts w:eastAsia="Lucida Sans Unicode"/>
                <w:b w:val="0"/>
                <w:sz w:val="18"/>
                <w:szCs w:val="18"/>
              </w:rPr>
              <w:t>Значение показателя</w:t>
            </w:r>
          </w:p>
          <w:p w:rsidR="00336F18" w:rsidRPr="00336F18" w:rsidRDefault="00336F18" w:rsidP="00555ED9">
            <w:pPr>
              <w:jc w:val="center"/>
              <w:rPr>
                <w:rStyle w:val="Bodytext285ptNotBold"/>
                <w:rFonts w:eastAsia="Lucida Sans Unicode"/>
                <w:b w:val="0"/>
                <w:sz w:val="18"/>
                <w:szCs w:val="18"/>
              </w:rPr>
            </w:pPr>
            <w:r w:rsidRPr="00336F18">
              <w:rPr>
                <w:rStyle w:val="Bodytext285ptNotBold"/>
                <w:rFonts w:eastAsia="Lucida Sans Unicode"/>
                <w:b w:val="0"/>
                <w:sz w:val="18"/>
                <w:szCs w:val="18"/>
              </w:rPr>
              <w:t xml:space="preserve"> результативности предоставления субсидии на иные цели</w:t>
            </w:r>
          </w:p>
          <w:p w:rsidR="00336F18" w:rsidRPr="00336F18" w:rsidRDefault="00336F18" w:rsidP="00555ED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18" w:rsidRPr="00336F18" w:rsidRDefault="00336F18" w:rsidP="00555ED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36F18">
              <w:rPr>
                <w:sz w:val="18"/>
                <w:szCs w:val="18"/>
                <w:lang w:val="ru-RU"/>
              </w:rPr>
              <w:t>Фактическое достижение значений показателя результативности предоставления субсидии на иные цели</w:t>
            </w:r>
          </w:p>
          <w:p w:rsidR="00336F18" w:rsidRPr="005C03C9" w:rsidRDefault="00336F18" w:rsidP="00555ED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18" w:rsidRPr="00E066A5" w:rsidRDefault="00336F18" w:rsidP="00555E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066A5">
              <w:rPr>
                <w:sz w:val="18"/>
                <w:szCs w:val="18"/>
              </w:rPr>
              <w:t>Отклонение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F18" w:rsidRPr="00E066A5" w:rsidRDefault="00336F18" w:rsidP="00555E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066A5">
              <w:rPr>
                <w:sz w:val="18"/>
                <w:szCs w:val="18"/>
              </w:rPr>
              <w:t>Причина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F18" w:rsidRPr="00E066A5" w:rsidRDefault="00336F18" w:rsidP="00555E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066A5">
              <w:rPr>
                <w:sz w:val="18"/>
                <w:szCs w:val="18"/>
              </w:rPr>
              <w:t>Предусмотрено</w:t>
            </w:r>
            <w:proofErr w:type="spellEnd"/>
            <w:r w:rsidRPr="00E066A5">
              <w:rPr>
                <w:sz w:val="18"/>
                <w:szCs w:val="18"/>
              </w:rPr>
              <w:t xml:space="preserve"> </w:t>
            </w:r>
            <w:proofErr w:type="spellStart"/>
            <w:r w:rsidRPr="00E066A5">
              <w:rPr>
                <w:sz w:val="18"/>
                <w:szCs w:val="18"/>
              </w:rPr>
              <w:t>соглашением</w:t>
            </w:r>
            <w:proofErr w:type="spellEnd"/>
            <w:r w:rsidRPr="00E066A5">
              <w:rPr>
                <w:sz w:val="18"/>
                <w:szCs w:val="18"/>
              </w:rPr>
              <w:t xml:space="preserve">, </w:t>
            </w:r>
            <w:proofErr w:type="spellStart"/>
            <w:r w:rsidRPr="00E066A5">
              <w:rPr>
                <w:sz w:val="18"/>
                <w:szCs w:val="18"/>
              </w:rPr>
              <w:t>рублей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F18" w:rsidRPr="00336F18" w:rsidRDefault="00336F18" w:rsidP="00555ED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36F18">
              <w:rPr>
                <w:sz w:val="18"/>
                <w:szCs w:val="18"/>
                <w:lang w:val="ru-RU"/>
              </w:rPr>
              <w:t>Профинансировано в отчетном периоде, рублей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18" w:rsidRPr="008A6896" w:rsidRDefault="00336F18" w:rsidP="00555ED9">
            <w:pPr>
              <w:jc w:val="center"/>
              <w:rPr>
                <w:rStyle w:val="Bodytext285ptNotBold"/>
                <w:rFonts w:eastAsia="Lucida Sans Unicode"/>
                <w:sz w:val="18"/>
                <w:szCs w:val="18"/>
              </w:rPr>
            </w:pPr>
          </w:p>
          <w:p w:rsidR="00336F18" w:rsidRPr="00336F18" w:rsidRDefault="00336F18" w:rsidP="00555ED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Style w:val="Bodytext285ptNotBold"/>
                <w:rFonts w:eastAsia="Lucida Sans Unicode"/>
                <w:sz w:val="18"/>
                <w:szCs w:val="18"/>
              </w:rPr>
              <w:t>Фактически освоено в отчетном периоде, рублей</w:t>
            </w:r>
          </w:p>
        </w:tc>
      </w:tr>
      <w:tr w:rsidR="00996340" w:rsidTr="00336F18">
        <w:trPr>
          <w:trHeight w:hRule="exact" w:val="709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FFFFFF"/>
          </w:tcPr>
          <w:p w:rsidR="00996340" w:rsidRPr="00336F18" w:rsidRDefault="00996340" w:rsidP="0099634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996340" w:rsidRPr="00336F18" w:rsidRDefault="00996340" w:rsidP="0099634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336F18" w:rsidRDefault="00996340" w:rsidP="0099634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r w:rsidRPr="008A6896">
              <w:rPr>
                <w:sz w:val="18"/>
                <w:szCs w:val="18"/>
              </w:rPr>
              <w:t>I</w:t>
            </w:r>
          </w:p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</w:t>
            </w:r>
            <w:r w:rsidRPr="008A6896">
              <w:rPr>
                <w:sz w:val="18"/>
                <w:szCs w:val="18"/>
              </w:rPr>
              <w:t>вартал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r w:rsidRPr="008A6896">
              <w:rPr>
                <w:sz w:val="18"/>
                <w:szCs w:val="18"/>
              </w:rPr>
              <w:t>II</w:t>
            </w:r>
          </w:p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</w:t>
            </w:r>
            <w:r w:rsidRPr="008A6896">
              <w:rPr>
                <w:sz w:val="18"/>
                <w:szCs w:val="18"/>
              </w:rPr>
              <w:t>вартал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r w:rsidRPr="008A6896">
              <w:rPr>
                <w:sz w:val="18"/>
                <w:szCs w:val="18"/>
              </w:rPr>
              <w:t>III</w:t>
            </w:r>
          </w:p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</w:t>
            </w:r>
            <w:r w:rsidRPr="008A6896">
              <w:rPr>
                <w:sz w:val="18"/>
                <w:szCs w:val="18"/>
              </w:rPr>
              <w:t>вартал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r w:rsidRPr="008A6896">
              <w:rPr>
                <w:sz w:val="18"/>
                <w:szCs w:val="18"/>
              </w:rPr>
              <w:t>IV</w:t>
            </w:r>
          </w:p>
          <w:p w:rsidR="00996340" w:rsidRPr="008A6896" w:rsidRDefault="00996340" w:rsidP="00996340">
            <w:pPr>
              <w:spacing w:line="216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</w:t>
            </w:r>
            <w:r w:rsidRPr="008A6896">
              <w:rPr>
                <w:sz w:val="18"/>
                <w:szCs w:val="18"/>
              </w:rPr>
              <w:t>вартал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r w:rsidRPr="008A6896">
              <w:rPr>
                <w:sz w:val="18"/>
                <w:szCs w:val="18"/>
              </w:rPr>
              <w:t>I</w:t>
            </w:r>
          </w:p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</w:t>
            </w:r>
            <w:r w:rsidRPr="008A6896">
              <w:rPr>
                <w:sz w:val="18"/>
                <w:szCs w:val="18"/>
              </w:rPr>
              <w:t>вартал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r w:rsidRPr="008A6896">
              <w:rPr>
                <w:sz w:val="18"/>
                <w:szCs w:val="18"/>
              </w:rPr>
              <w:t>II</w:t>
            </w:r>
          </w:p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</w:t>
            </w:r>
            <w:r w:rsidRPr="008A6896">
              <w:rPr>
                <w:sz w:val="18"/>
                <w:szCs w:val="18"/>
              </w:rPr>
              <w:t>вартал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r w:rsidRPr="008A6896">
              <w:rPr>
                <w:sz w:val="18"/>
                <w:szCs w:val="18"/>
              </w:rPr>
              <w:t>III</w:t>
            </w:r>
          </w:p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</w:t>
            </w:r>
            <w:r w:rsidRPr="008A6896">
              <w:rPr>
                <w:sz w:val="18"/>
                <w:szCs w:val="18"/>
              </w:rPr>
              <w:t>вартал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8A6896" w:rsidRDefault="00996340" w:rsidP="00996340">
            <w:pPr>
              <w:spacing w:line="216" w:lineRule="exact"/>
              <w:jc w:val="center"/>
              <w:rPr>
                <w:b/>
                <w:sz w:val="18"/>
                <w:szCs w:val="18"/>
              </w:rPr>
            </w:pPr>
            <w:r w:rsidRPr="008A6896">
              <w:rPr>
                <w:sz w:val="18"/>
                <w:szCs w:val="18"/>
              </w:rPr>
              <w:t>IV</w:t>
            </w:r>
          </w:p>
          <w:p w:rsidR="00996340" w:rsidRPr="008A6896" w:rsidRDefault="00996340" w:rsidP="00996340">
            <w:pPr>
              <w:spacing w:line="216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</w:t>
            </w:r>
            <w:r w:rsidRPr="008A6896">
              <w:rPr>
                <w:sz w:val="18"/>
                <w:szCs w:val="18"/>
              </w:rPr>
              <w:t>вартал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E066A5" w:rsidRDefault="00996340" w:rsidP="00996340">
            <w:pPr>
              <w:jc w:val="center"/>
              <w:rPr>
                <w:b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</w:pPr>
          </w:p>
        </w:tc>
      </w:tr>
      <w:tr w:rsidR="00336F18" w:rsidTr="00336F18">
        <w:trPr>
          <w:trHeight w:hRule="exact" w:val="2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36F18" w:rsidP="00555ED9">
            <w:pPr>
              <w:jc w:val="center"/>
              <w:rPr>
                <w:sz w:val="18"/>
                <w:szCs w:val="18"/>
              </w:rPr>
            </w:pPr>
            <w:r w:rsidRPr="0039702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36F18" w:rsidP="00555ED9">
            <w:pPr>
              <w:ind w:left="160"/>
              <w:jc w:val="center"/>
              <w:rPr>
                <w:sz w:val="18"/>
                <w:szCs w:val="18"/>
              </w:rPr>
            </w:pPr>
            <w:r w:rsidRPr="0039702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36F18" w:rsidP="00555ED9">
            <w:pPr>
              <w:jc w:val="center"/>
              <w:rPr>
                <w:sz w:val="18"/>
                <w:szCs w:val="18"/>
              </w:rPr>
            </w:pPr>
            <w:r w:rsidRPr="0039702E">
              <w:rPr>
                <w:sz w:val="18"/>
                <w:szCs w:val="18"/>
              </w:rPr>
              <w:t>3</w:t>
            </w:r>
          </w:p>
          <w:p w:rsidR="00336F18" w:rsidRPr="0039702E" w:rsidRDefault="00336F18" w:rsidP="00555ED9">
            <w:pPr>
              <w:jc w:val="center"/>
              <w:rPr>
                <w:sz w:val="18"/>
                <w:szCs w:val="18"/>
              </w:rPr>
            </w:pPr>
            <w:r w:rsidRPr="0039702E">
              <w:rPr>
                <w:rStyle w:val="Bodytext285ptNotBold"/>
                <w:rFonts w:eastAsia="Lucida Sans Unicode"/>
                <w:b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36F18" w:rsidP="00555ED9">
            <w:pPr>
              <w:jc w:val="center"/>
              <w:rPr>
                <w:sz w:val="18"/>
                <w:szCs w:val="18"/>
              </w:rPr>
            </w:pPr>
            <w:r w:rsidRPr="0039702E">
              <w:rPr>
                <w:sz w:val="18"/>
                <w:szCs w:val="18"/>
              </w:rPr>
              <w:t>4</w:t>
            </w:r>
          </w:p>
          <w:p w:rsidR="00336F18" w:rsidRPr="0039702E" w:rsidRDefault="00336F18" w:rsidP="00555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36F18" w:rsidP="00555ED9">
            <w:pPr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 w:rsidRPr="0039702E">
              <w:rPr>
                <w:rFonts w:eastAsia="Times New Roman" w:cs="Times New Roman"/>
                <w:bCs/>
                <w:sz w:val="18"/>
                <w:szCs w:val="18"/>
              </w:rPr>
              <w:t>5</w:t>
            </w:r>
          </w:p>
          <w:p w:rsidR="00336F18" w:rsidRPr="0039702E" w:rsidRDefault="00336F18" w:rsidP="00555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F18" w:rsidRPr="0039702E" w:rsidRDefault="0039702E" w:rsidP="00555ED9">
            <w:pPr>
              <w:jc w:val="center"/>
              <w:rPr>
                <w:sz w:val="18"/>
                <w:szCs w:val="18"/>
                <w:lang w:val="ru-RU"/>
              </w:rPr>
            </w:pPr>
            <w:r w:rsidRPr="0039702E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9702E" w:rsidP="00555ED9">
            <w:pPr>
              <w:jc w:val="center"/>
              <w:rPr>
                <w:sz w:val="18"/>
                <w:szCs w:val="18"/>
                <w:lang w:val="ru-RU"/>
              </w:rPr>
            </w:pPr>
            <w:r w:rsidRPr="0039702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9702E" w:rsidP="00555ED9">
            <w:pPr>
              <w:jc w:val="center"/>
              <w:rPr>
                <w:sz w:val="18"/>
                <w:szCs w:val="18"/>
                <w:lang w:val="ru-RU"/>
              </w:rPr>
            </w:pPr>
            <w:r w:rsidRPr="0039702E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9702E" w:rsidP="00555ED9">
            <w:pPr>
              <w:jc w:val="center"/>
              <w:rPr>
                <w:sz w:val="18"/>
                <w:szCs w:val="18"/>
                <w:lang w:val="ru-RU"/>
              </w:rPr>
            </w:pPr>
            <w:r w:rsidRPr="0039702E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18" w:rsidRPr="0039702E" w:rsidRDefault="0039702E" w:rsidP="00555ED9">
            <w:pPr>
              <w:jc w:val="center"/>
              <w:rPr>
                <w:sz w:val="18"/>
                <w:szCs w:val="18"/>
                <w:lang w:val="ru-RU"/>
              </w:rPr>
            </w:pPr>
            <w:r w:rsidRPr="0039702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9702E" w:rsidP="00555ED9">
            <w:pPr>
              <w:jc w:val="center"/>
              <w:rPr>
                <w:sz w:val="18"/>
                <w:szCs w:val="18"/>
                <w:lang w:val="ru-RU"/>
              </w:rPr>
            </w:pPr>
            <w:r w:rsidRPr="0039702E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9702E" w:rsidP="00555ED9">
            <w:pPr>
              <w:jc w:val="center"/>
              <w:rPr>
                <w:sz w:val="18"/>
                <w:szCs w:val="18"/>
                <w:lang w:val="ru-RU"/>
              </w:rPr>
            </w:pPr>
            <w:r w:rsidRPr="0039702E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36F18" w:rsidP="0039702E">
            <w:pPr>
              <w:jc w:val="center"/>
              <w:rPr>
                <w:sz w:val="18"/>
                <w:szCs w:val="18"/>
                <w:lang w:val="ru-RU"/>
              </w:rPr>
            </w:pPr>
            <w:r w:rsidRPr="0039702E">
              <w:rPr>
                <w:sz w:val="18"/>
                <w:szCs w:val="18"/>
              </w:rPr>
              <w:t>1</w:t>
            </w:r>
            <w:r w:rsidR="0039702E" w:rsidRPr="0039702E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36F18" w:rsidP="0039702E">
            <w:pPr>
              <w:jc w:val="center"/>
              <w:rPr>
                <w:sz w:val="18"/>
                <w:szCs w:val="18"/>
                <w:lang w:val="ru-RU"/>
              </w:rPr>
            </w:pPr>
            <w:r w:rsidRPr="0039702E">
              <w:rPr>
                <w:sz w:val="18"/>
                <w:szCs w:val="18"/>
              </w:rPr>
              <w:t>1</w:t>
            </w:r>
            <w:r w:rsidR="0039702E" w:rsidRPr="0039702E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F18" w:rsidRPr="0039702E" w:rsidRDefault="00336F18" w:rsidP="0039702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9702E">
              <w:rPr>
                <w:sz w:val="18"/>
                <w:szCs w:val="18"/>
              </w:rPr>
              <w:t>1</w:t>
            </w:r>
            <w:r w:rsidR="0039702E">
              <w:rPr>
                <w:sz w:val="18"/>
                <w:szCs w:val="18"/>
                <w:lang w:val="ru-RU"/>
              </w:rPr>
              <w:t>5</w:t>
            </w:r>
          </w:p>
        </w:tc>
      </w:tr>
      <w:tr w:rsidR="00996340" w:rsidRPr="006652D2" w:rsidTr="004944CC">
        <w:trPr>
          <w:trHeight w:hRule="exact" w:val="48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336F18" w:rsidRDefault="00996340" w:rsidP="00996340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336F18">
              <w:rPr>
                <w:rFonts w:cs="Times New Roman"/>
                <w:sz w:val="18"/>
                <w:szCs w:val="18"/>
                <w:lang w:val="ru-RU"/>
              </w:rPr>
              <w:t>покраска 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  <w:r w:rsidRPr="00336F18">
              <w:rPr>
                <w:rFonts w:cs="Times New Roman"/>
                <w:sz w:val="18"/>
                <w:szCs w:val="18"/>
                <w:lang w:val="ru-RU"/>
              </w:rPr>
              <w:t xml:space="preserve"> контейнеров</w:t>
            </w:r>
          </w:p>
          <w:p w:rsidR="00996340" w:rsidRPr="00336F18" w:rsidRDefault="00996340" w:rsidP="00996340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336F18">
              <w:rPr>
                <w:rFonts w:cs="Times New Roman"/>
                <w:sz w:val="18"/>
                <w:szCs w:val="18"/>
                <w:lang w:val="ru-RU"/>
              </w:rPr>
              <w:t>3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762396" w:rsidRDefault="00996340" w:rsidP="00996340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762396">
              <w:rPr>
                <w:rFonts w:cs="Times New Roman"/>
                <w:sz w:val="18"/>
                <w:szCs w:val="18"/>
              </w:rPr>
              <w:t>кратность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ind w:right="13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96340" w:rsidRPr="006652D2" w:rsidTr="004944CC">
        <w:trPr>
          <w:trHeight w:hRule="exact" w:val="9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336F18" w:rsidRDefault="00996340" w:rsidP="00996340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336F18">
              <w:rPr>
                <w:rFonts w:cs="Times New Roman"/>
                <w:sz w:val="18"/>
                <w:szCs w:val="18"/>
                <w:lang w:val="ru-RU"/>
              </w:rPr>
              <w:t>сбор и транспортирование</w:t>
            </w:r>
            <w:r w:rsidRPr="00336F1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336F18">
              <w:rPr>
                <w:rFonts w:cs="Times New Roman"/>
                <w:sz w:val="18"/>
                <w:szCs w:val="18"/>
                <w:lang w:val="ru-RU"/>
              </w:rPr>
              <w:t>отходов, образовавшихся на</w:t>
            </w:r>
            <w:r w:rsidRPr="00336F1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336F18">
              <w:rPr>
                <w:rFonts w:cs="Times New Roman"/>
                <w:sz w:val="18"/>
                <w:szCs w:val="18"/>
                <w:lang w:val="ru-RU"/>
              </w:rPr>
              <w:t>площадке вне контейнеров и на</w:t>
            </w:r>
            <w:r w:rsidRPr="00336F1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336F18">
              <w:rPr>
                <w:rFonts w:cs="Times New Roman"/>
                <w:sz w:val="18"/>
                <w:szCs w:val="18"/>
                <w:lang w:val="ru-RU"/>
              </w:rPr>
              <w:t>прилегающей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CB5F56">
              <w:rPr>
                <w:rFonts w:cs="Times New Roman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96340" w:rsidRPr="006652D2" w:rsidTr="00336F18">
        <w:trPr>
          <w:trHeight w:hRule="exact" w:val="69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336F18" w:rsidRDefault="00996340" w:rsidP="00996340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336F18">
              <w:rPr>
                <w:rFonts w:cs="Times New Roman"/>
                <w:sz w:val="18"/>
                <w:szCs w:val="18"/>
                <w:lang w:val="ru-RU"/>
              </w:rPr>
              <w:t>проведение мероприятий по дезинфекции, дезинсекции, дератизации площадок всего, 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336F18" w:rsidRDefault="00996340" w:rsidP="00996340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996340" w:rsidRPr="00336F18" w:rsidRDefault="00996340" w:rsidP="00996340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62396">
              <w:rPr>
                <w:rFonts w:cs="Times New Roman"/>
                <w:sz w:val="18"/>
                <w:szCs w:val="18"/>
              </w:rPr>
              <w:t>кратность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0768F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0768F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E066A5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E908F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E066A5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996340" w:rsidRPr="0010768F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E066A5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E066A5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E066A5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96340" w:rsidRPr="006652D2" w:rsidTr="004944CC">
        <w:trPr>
          <w:trHeight w:hRule="exact" w:val="2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CB5F56" w:rsidRDefault="00996340" w:rsidP="00996340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дезинфекция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762396" w:rsidRDefault="00996340" w:rsidP="009963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96340" w:rsidRPr="006652D2" w:rsidTr="004944CC">
        <w:trPr>
          <w:trHeight w:hRule="exact" w:val="2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CB5F56" w:rsidRDefault="00996340" w:rsidP="00996340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дератизация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762396" w:rsidRDefault="00996340" w:rsidP="009963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96340" w:rsidRPr="006652D2" w:rsidTr="004944CC">
        <w:trPr>
          <w:trHeight w:hRule="exact" w:val="2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CB5F56" w:rsidRDefault="00996340" w:rsidP="00996340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дезинсекция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762396" w:rsidRDefault="00996340" w:rsidP="009963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E908F0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96340" w:rsidRPr="006652D2" w:rsidTr="00996340">
        <w:trPr>
          <w:trHeight w:hRule="exact" w:val="4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340" w:rsidRPr="00E765CD" w:rsidRDefault="00996340" w:rsidP="00996340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E765CD">
              <w:rPr>
                <w:sz w:val="18"/>
                <w:szCs w:val="18"/>
                <w:lang w:val="ru-RU"/>
              </w:rPr>
              <w:t>ремонт бетонного основания контейнерной площадки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E765CD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762396">
              <w:rPr>
                <w:rFonts w:cs="Times New Roman"/>
                <w:sz w:val="18"/>
                <w:szCs w:val="18"/>
              </w:rPr>
              <w:t>кратность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E765CD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E765CD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E765CD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E765CD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96340" w:rsidRPr="006652D2" w:rsidTr="00996340">
        <w:trPr>
          <w:trHeight w:hRule="exact" w:val="4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340" w:rsidRPr="00E765CD" w:rsidRDefault="00996340" w:rsidP="00996340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E765CD">
              <w:rPr>
                <w:sz w:val="18"/>
                <w:szCs w:val="18"/>
              </w:rPr>
              <w:t>ремонт</w:t>
            </w:r>
            <w:proofErr w:type="spellEnd"/>
            <w:r w:rsidRPr="00E765CD">
              <w:rPr>
                <w:sz w:val="18"/>
                <w:szCs w:val="18"/>
              </w:rPr>
              <w:t xml:space="preserve"> </w:t>
            </w:r>
            <w:proofErr w:type="spellStart"/>
            <w:r w:rsidRPr="00E765CD">
              <w:rPr>
                <w:sz w:val="18"/>
                <w:szCs w:val="18"/>
              </w:rPr>
              <w:t>ограждения</w:t>
            </w:r>
            <w:proofErr w:type="spellEnd"/>
            <w:r w:rsidRPr="00E765CD">
              <w:rPr>
                <w:sz w:val="18"/>
                <w:szCs w:val="18"/>
              </w:rPr>
              <w:t xml:space="preserve"> </w:t>
            </w:r>
            <w:proofErr w:type="spellStart"/>
            <w:r w:rsidRPr="00E765CD">
              <w:rPr>
                <w:sz w:val="18"/>
                <w:szCs w:val="18"/>
              </w:rPr>
              <w:t>контейнерной</w:t>
            </w:r>
            <w:proofErr w:type="spellEnd"/>
            <w:r w:rsidRPr="00E765CD">
              <w:rPr>
                <w:sz w:val="18"/>
                <w:szCs w:val="18"/>
              </w:rPr>
              <w:t xml:space="preserve"> </w:t>
            </w:r>
            <w:proofErr w:type="spellStart"/>
            <w:r w:rsidRPr="00E765CD">
              <w:rPr>
                <w:sz w:val="18"/>
                <w:szCs w:val="18"/>
              </w:rPr>
              <w:t>площадки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E765CD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62396">
              <w:rPr>
                <w:rFonts w:cs="Times New Roman"/>
                <w:sz w:val="18"/>
                <w:szCs w:val="18"/>
              </w:rPr>
              <w:t>кратность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EA35B6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EA35B6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EA35B6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E765CD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96340" w:rsidRPr="006652D2" w:rsidTr="00996340">
        <w:trPr>
          <w:trHeight w:hRule="exact" w:val="7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340" w:rsidRPr="00E765CD" w:rsidRDefault="00996340" w:rsidP="00996340">
            <w:pPr>
              <w:jc w:val="center"/>
              <w:rPr>
                <w:sz w:val="18"/>
                <w:szCs w:val="18"/>
                <w:lang w:val="ru-RU"/>
              </w:rPr>
            </w:pPr>
            <w:r w:rsidRPr="00E765CD">
              <w:rPr>
                <w:sz w:val="18"/>
                <w:szCs w:val="18"/>
                <w:lang w:val="ru-RU"/>
              </w:rPr>
              <w:t>покос сорной растительности на прилегающей к контейнерной площадке территории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E765CD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762396">
              <w:rPr>
                <w:rFonts w:cs="Times New Roman"/>
                <w:sz w:val="18"/>
                <w:szCs w:val="18"/>
              </w:rPr>
              <w:t>кратность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96340" w:rsidRPr="0010768F" w:rsidRDefault="00996340" w:rsidP="009963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6652D2" w:rsidRDefault="00996340" w:rsidP="009963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96340" w:rsidRPr="00E066A5" w:rsidTr="00336F18">
        <w:trPr>
          <w:trHeight w:hRule="exact" w:val="2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65670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65670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165670" w:rsidRDefault="00996340" w:rsidP="0099634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6567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6567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16567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39702E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16567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16567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16567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340" w:rsidRPr="0039702E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16567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16567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99634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6340"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340" w:rsidRPr="0099634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6340">
              <w:rPr>
                <w:rFonts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340" w:rsidRPr="00996340" w:rsidRDefault="00996340" w:rsidP="0099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6340">
              <w:rPr>
                <w:rFonts w:cs="Times New Roman"/>
                <w:b/>
                <w:sz w:val="20"/>
                <w:szCs w:val="20"/>
              </w:rPr>
              <w:t>х</w:t>
            </w:r>
          </w:p>
        </w:tc>
      </w:tr>
    </w:tbl>
    <w:tbl>
      <w:tblPr>
        <w:tblW w:w="11799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940"/>
        <w:gridCol w:w="2321"/>
        <w:gridCol w:w="284"/>
        <w:gridCol w:w="4254"/>
      </w:tblGrid>
      <w:tr w:rsidR="00336F18" w:rsidRPr="008F409F" w:rsidTr="00555ED9">
        <w:trPr>
          <w:trHeight w:val="271"/>
        </w:trPr>
        <w:tc>
          <w:tcPr>
            <w:tcW w:w="4175" w:type="dxa"/>
            <w:shd w:val="clear" w:color="auto" w:fill="auto"/>
          </w:tcPr>
          <w:p w:rsidR="00336F18" w:rsidRPr="008F409F" w:rsidRDefault="00336F18" w:rsidP="00555ED9">
            <w:pPr>
              <w:pStyle w:val="ab"/>
              <w:ind w:right="139"/>
              <w:rPr>
                <w:sz w:val="18"/>
                <w:szCs w:val="18"/>
              </w:rPr>
            </w:pPr>
            <w:r w:rsidRPr="008F409F">
              <w:rPr>
                <w:sz w:val="18"/>
                <w:szCs w:val="18"/>
              </w:rPr>
              <w:t xml:space="preserve">Руководитель  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</w:tcPr>
          <w:p w:rsidR="00336F18" w:rsidRPr="008F409F" w:rsidRDefault="00336F18" w:rsidP="00555ED9">
            <w:pPr>
              <w:pStyle w:val="ad"/>
              <w:snapToGrid w:val="0"/>
              <w:ind w:right="139"/>
              <w:rPr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auto"/>
          </w:tcPr>
          <w:p w:rsidR="00336F18" w:rsidRPr="008F409F" w:rsidRDefault="00336F18" w:rsidP="00555ED9">
            <w:pPr>
              <w:pStyle w:val="ad"/>
              <w:snapToGrid w:val="0"/>
              <w:ind w:right="139"/>
              <w:rPr>
                <w:sz w:val="18"/>
                <w:szCs w:val="18"/>
              </w:rPr>
            </w:pPr>
          </w:p>
        </w:tc>
        <w:tc>
          <w:tcPr>
            <w:tcW w:w="3596" w:type="dxa"/>
            <w:tcBorders>
              <w:bottom w:val="single" w:sz="4" w:space="0" w:color="000000"/>
            </w:tcBorders>
            <w:shd w:val="clear" w:color="auto" w:fill="auto"/>
          </w:tcPr>
          <w:p w:rsidR="00336F18" w:rsidRPr="008F409F" w:rsidRDefault="00336F18" w:rsidP="00555ED9">
            <w:pPr>
              <w:pStyle w:val="ad"/>
              <w:snapToGrid w:val="0"/>
              <w:ind w:right="139"/>
              <w:rPr>
                <w:sz w:val="18"/>
                <w:szCs w:val="18"/>
              </w:rPr>
            </w:pPr>
          </w:p>
        </w:tc>
      </w:tr>
      <w:tr w:rsidR="00336F18" w:rsidRPr="008F409F" w:rsidTr="00555ED9">
        <w:trPr>
          <w:trHeight w:val="170"/>
        </w:trPr>
        <w:tc>
          <w:tcPr>
            <w:tcW w:w="4175" w:type="dxa"/>
            <w:shd w:val="clear" w:color="auto" w:fill="auto"/>
          </w:tcPr>
          <w:p w:rsidR="00336F18" w:rsidRPr="00633CA1" w:rsidRDefault="00336F18" w:rsidP="00555ED9">
            <w:pPr>
              <w:rPr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000000"/>
            </w:tcBorders>
            <w:shd w:val="clear" w:color="auto" w:fill="auto"/>
          </w:tcPr>
          <w:p w:rsidR="00336F18" w:rsidRPr="008F409F" w:rsidRDefault="00336F18" w:rsidP="00555ED9">
            <w:pPr>
              <w:pStyle w:val="ad"/>
              <w:ind w:right="139"/>
              <w:jc w:val="center"/>
              <w:rPr>
                <w:sz w:val="18"/>
                <w:szCs w:val="18"/>
              </w:rPr>
            </w:pPr>
            <w:r w:rsidRPr="008F409F">
              <w:rPr>
                <w:sz w:val="18"/>
                <w:szCs w:val="18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:rsidR="00336F18" w:rsidRPr="008F409F" w:rsidRDefault="00336F18" w:rsidP="00555ED9">
            <w:pPr>
              <w:pStyle w:val="ad"/>
              <w:snapToGrid w:val="0"/>
              <w:ind w:right="139"/>
              <w:rPr>
                <w:sz w:val="18"/>
                <w:szCs w:val="18"/>
              </w:rPr>
            </w:pPr>
          </w:p>
        </w:tc>
        <w:tc>
          <w:tcPr>
            <w:tcW w:w="3596" w:type="dxa"/>
            <w:tcBorders>
              <w:top w:val="single" w:sz="4" w:space="0" w:color="000000"/>
            </w:tcBorders>
            <w:shd w:val="clear" w:color="auto" w:fill="auto"/>
          </w:tcPr>
          <w:p w:rsidR="00336F18" w:rsidRPr="008F409F" w:rsidRDefault="00336F18" w:rsidP="00555ED9">
            <w:pPr>
              <w:pStyle w:val="ad"/>
              <w:ind w:right="139"/>
              <w:jc w:val="center"/>
              <w:rPr>
                <w:sz w:val="18"/>
                <w:szCs w:val="18"/>
              </w:rPr>
            </w:pPr>
            <w:r w:rsidRPr="008F409F">
              <w:rPr>
                <w:sz w:val="18"/>
                <w:szCs w:val="18"/>
              </w:rPr>
              <w:t>(расшифровка подписи)</w:t>
            </w:r>
          </w:p>
        </w:tc>
      </w:tr>
      <w:tr w:rsidR="00336F18" w:rsidRPr="008F409F" w:rsidTr="00555ED9">
        <w:trPr>
          <w:trHeight w:val="271"/>
        </w:trPr>
        <w:tc>
          <w:tcPr>
            <w:tcW w:w="4175" w:type="dxa"/>
            <w:shd w:val="clear" w:color="auto" w:fill="auto"/>
          </w:tcPr>
          <w:p w:rsidR="00336F18" w:rsidRPr="008F409F" w:rsidRDefault="00336F18" w:rsidP="00555ED9">
            <w:pPr>
              <w:pStyle w:val="ab"/>
              <w:ind w:right="139"/>
              <w:rPr>
                <w:sz w:val="18"/>
                <w:szCs w:val="18"/>
              </w:rPr>
            </w:pPr>
            <w:r w:rsidRPr="008F409F">
              <w:rPr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</w:tcPr>
          <w:p w:rsidR="00336F18" w:rsidRPr="008F409F" w:rsidRDefault="00336F18" w:rsidP="00555ED9">
            <w:pPr>
              <w:pStyle w:val="ad"/>
              <w:snapToGrid w:val="0"/>
              <w:ind w:right="139"/>
              <w:rPr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auto"/>
          </w:tcPr>
          <w:p w:rsidR="00336F18" w:rsidRPr="008F409F" w:rsidRDefault="00336F18" w:rsidP="00555ED9">
            <w:pPr>
              <w:pStyle w:val="ad"/>
              <w:snapToGrid w:val="0"/>
              <w:ind w:right="139"/>
              <w:rPr>
                <w:sz w:val="18"/>
                <w:szCs w:val="18"/>
              </w:rPr>
            </w:pPr>
          </w:p>
        </w:tc>
        <w:tc>
          <w:tcPr>
            <w:tcW w:w="3596" w:type="dxa"/>
            <w:tcBorders>
              <w:bottom w:val="single" w:sz="4" w:space="0" w:color="000000"/>
            </w:tcBorders>
            <w:shd w:val="clear" w:color="auto" w:fill="auto"/>
          </w:tcPr>
          <w:p w:rsidR="00336F18" w:rsidRPr="008F409F" w:rsidRDefault="00336F18" w:rsidP="00555ED9">
            <w:pPr>
              <w:pStyle w:val="ad"/>
              <w:snapToGrid w:val="0"/>
              <w:ind w:right="139"/>
              <w:rPr>
                <w:sz w:val="18"/>
                <w:szCs w:val="18"/>
              </w:rPr>
            </w:pPr>
          </w:p>
        </w:tc>
      </w:tr>
      <w:tr w:rsidR="00336F18" w:rsidTr="00555ED9">
        <w:trPr>
          <w:trHeight w:val="228"/>
        </w:trPr>
        <w:tc>
          <w:tcPr>
            <w:tcW w:w="4175" w:type="dxa"/>
            <w:shd w:val="clear" w:color="auto" w:fill="auto"/>
          </w:tcPr>
          <w:p w:rsidR="00336F18" w:rsidRPr="00633CA1" w:rsidRDefault="00336F18" w:rsidP="00555ED9">
            <w:pPr>
              <w:pStyle w:val="ad"/>
              <w:snapToGrid w:val="0"/>
              <w:ind w:right="139"/>
              <w:rPr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000000"/>
            </w:tcBorders>
            <w:shd w:val="clear" w:color="auto" w:fill="auto"/>
          </w:tcPr>
          <w:p w:rsidR="00336F18" w:rsidRPr="008F409F" w:rsidRDefault="00336F18" w:rsidP="00555ED9">
            <w:pPr>
              <w:pStyle w:val="ad"/>
              <w:ind w:right="139"/>
              <w:jc w:val="center"/>
              <w:rPr>
                <w:sz w:val="18"/>
                <w:szCs w:val="18"/>
              </w:rPr>
            </w:pPr>
            <w:r w:rsidRPr="008F409F">
              <w:rPr>
                <w:sz w:val="18"/>
                <w:szCs w:val="18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:rsidR="00336F18" w:rsidRPr="008F409F" w:rsidRDefault="00336F18" w:rsidP="00555ED9">
            <w:pPr>
              <w:pStyle w:val="ad"/>
              <w:snapToGrid w:val="0"/>
              <w:ind w:right="139"/>
              <w:rPr>
                <w:sz w:val="18"/>
                <w:szCs w:val="18"/>
              </w:rPr>
            </w:pPr>
          </w:p>
        </w:tc>
        <w:tc>
          <w:tcPr>
            <w:tcW w:w="3596" w:type="dxa"/>
            <w:tcBorders>
              <w:top w:val="single" w:sz="4" w:space="0" w:color="000000"/>
            </w:tcBorders>
            <w:shd w:val="clear" w:color="auto" w:fill="auto"/>
          </w:tcPr>
          <w:p w:rsidR="00336F18" w:rsidRPr="008F409F" w:rsidRDefault="00336F18" w:rsidP="00555ED9">
            <w:pPr>
              <w:pStyle w:val="ad"/>
              <w:ind w:right="139"/>
              <w:jc w:val="center"/>
              <w:rPr>
                <w:sz w:val="18"/>
                <w:szCs w:val="18"/>
              </w:rPr>
            </w:pPr>
            <w:r w:rsidRPr="008F409F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9F5EAA" w:rsidRDefault="009F5EAA">
      <w:pPr>
        <w:rPr>
          <w:rFonts w:cs="Times New Roman"/>
          <w:sz w:val="28"/>
          <w:szCs w:val="28"/>
          <w:lang w:val="ru-RU"/>
        </w:rPr>
      </w:pPr>
    </w:p>
    <w:p w:rsidR="002822D3" w:rsidRDefault="002822D3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052530" w:rsidRDefault="00052530">
      <w:pPr>
        <w:rPr>
          <w:rFonts w:cs="Times New Roman"/>
          <w:sz w:val="28"/>
          <w:szCs w:val="28"/>
          <w:lang w:val="ru-RU"/>
        </w:rPr>
      </w:pPr>
    </w:p>
    <w:p w:rsidR="002822D3" w:rsidRDefault="002822D3">
      <w:pPr>
        <w:rPr>
          <w:rFonts w:cs="Times New Roman"/>
          <w:sz w:val="28"/>
          <w:szCs w:val="28"/>
          <w:lang w:val="ru-RU"/>
        </w:rPr>
      </w:pPr>
    </w:p>
    <w:p w:rsidR="002822D3" w:rsidRDefault="002822D3">
      <w:pPr>
        <w:rPr>
          <w:rFonts w:cs="Times New Roman"/>
          <w:sz w:val="28"/>
          <w:szCs w:val="28"/>
          <w:lang w:val="ru-RU"/>
        </w:rPr>
      </w:pPr>
    </w:p>
    <w:p w:rsidR="002822D3" w:rsidRDefault="002822D3">
      <w:pPr>
        <w:rPr>
          <w:rFonts w:cs="Times New Roman"/>
          <w:sz w:val="28"/>
          <w:szCs w:val="28"/>
          <w:lang w:val="ru-RU"/>
        </w:rPr>
      </w:pPr>
    </w:p>
    <w:p w:rsidR="002822D3" w:rsidRDefault="002822D3">
      <w:pPr>
        <w:rPr>
          <w:rFonts w:cs="Times New Roman"/>
          <w:sz w:val="28"/>
          <w:szCs w:val="28"/>
          <w:lang w:val="ru-RU"/>
        </w:rPr>
      </w:pPr>
    </w:p>
    <w:p w:rsidR="002822D3" w:rsidRDefault="002822D3">
      <w:pPr>
        <w:rPr>
          <w:rFonts w:cs="Times New Roman"/>
          <w:sz w:val="28"/>
          <w:szCs w:val="28"/>
          <w:lang w:val="ru-RU"/>
        </w:rPr>
      </w:pPr>
    </w:p>
    <w:p w:rsidR="001D0CE2" w:rsidRDefault="001D0CE2">
      <w:pPr>
        <w:rPr>
          <w:rFonts w:cs="Times New Roman"/>
          <w:sz w:val="28"/>
          <w:szCs w:val="28"/>
          <w:lang w:val="ru-RU"/>
        </w:rPr>
        <w:sectPr w:rsidR="001D0CE2" w:rsidSect="001D0CE2">
          <w:footnotePr>
            <w:pos w:val="beneathText"/>
          </w:footnotePr>
          <w:pgSz w:w="16837" w:h="11905" w:orient="landscape"/>
          <w:pgMar w:top="1701" w:right="425" w:bottom="567" w:left="567" w:header="720" w:footer="720" w:gutter="0"/>
          <w:cols w:space="720"/>
          <w:titlePg/>
          <w:docGrid w:linePitch="360"/>
        </w:sectPr>
      </w:pPr>
    </w:p>
    <w:p w:rsidR="002822D3" w:rsidRDefault="002822D3">
      <w:pPr>
        <w:rPr>
          <w:rFonts w:cs="Times New Roman"/>
          <w:sz w:val="28"/>
          <w:szCs w:val="28"/>
          <w:lang w:val="ru-RU"/>
        </w:rPr>
      </w:pPr>
    </w:p>
    <w:p w:rsidR="002822D3" w:rsidRDefault="002822D3">
      <w:pPr>
        <w:rPr>
          <w:rFonts w:cs="Times New Roman"/>
          <w:sz w:val="28"/>
          <w:szCs w:val="28"/>
          <w:lang w:val="ru-RU"/>
        </w:rPr>
      </w:pPr>
    </w:p>
    <w:p w:rsidR="002961B2" w:rsidRPr="005C422A" w:rsidRDefault="002961B2" w:rsidP="00FC5020">
      <w:pPr>
        <w:pStyle w:val="aa"/>
        <w:spacing w:before="0" w:beforeAutospacing="0" w:after="0" w:afterAutospacing="0"/>
        <w:ind w:firstLine="6521"/>
        <w:jc w:val="both"/>
        <w:rPr>
          <w:color w:val="000000"/>
          <w:sz w:val="28"/>
          <w:szCs w:val="28"/>
        </w:rPr>
      </w:pPr>
      <w:r w:rsidRPr="005C422A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</w:t>
      </w:r>
      <w:r w:rsidR="00377981">
        <w:rPr>
          <w:color w:val="000000"/>
          <w:sz w:val="28"/>
          <w:szCs w:val="28"/>
        </w:rPr>
        <w:t>2</w:t>
      </w:r>
    </w:p>
    <w:p w:rsidR="002961B2" w:rsidRPr="005C422A" w:rsidRDefault="002961B2" w:rsidP="002961B2">
      <w:pPr>
        <w:pStyle w:val="aa"/>
        <w:spacing w:before="0" w:beforeAutospacing="0" w:after="0" w:afterAutospacing="0"/>
        <w:ind w:firstLine="7513"/>
        <w:jc w:val="both"/>
        <w:rPr>
          <w:color w:val="000000"/>
          <w:sz w:val="28"/>
          <w:szCs w:val="28"/>
        </w:rPr>
      </w:pPr>
      <w:r w:rsidRPr="005C422A">
        <w:rPr>
          <w:color w:val="000000"/>
          <w:sz w:val="28"/>
          <w:szCs w:val="28"/>
        </w:rPr>
        <w:t>к Порядку</w:t>
      </w:r>
    </w:p>
    <w:p w:rsidR="002961B2" w:rsidRDefault="002961B2">
      <w:pPr>
        <w:rPr>
          <w:rFonts w:cs="Times New Roman"/>
          <w:sz w:val="28"/>
          <w:szCs w:val="28"/>
          <w:lang w:val="ru-RU"/>
        </w:rPr>
      </w:pPr>
    </w:p>
    <w:p w:rsidR="002961B2" w:rsidRDefault="002961B2" w:rsidP="002961B2">
      <w:pPr>
        <w:jc w:val="center"/>
        <w:rPr>
          <w:rFonts w:cs="Times New Roman"/>
          <w:b/>
          <w:sz w:val="28"/>
          <w:szCs w:val="28"/>
          <w:lang w:val="ru-RU"/>
        </w:rPr>
      </w:pPr>
      <w:proofErr w:type="gramStart"/>
      <w:r w:rsidRPr="002961B2">
        <w:rPr>
          <w:rFonts w:cs="Times New Roman"/>
          <w:b/>
          <w:sz w:val="28"/>
          <w:szCs w:val="28"/>
          <w:lang w:val="ru-RU"/>
        </w:rPr>
        <w:t>ПОЯСНИТЕЛЬНАЯ  ЗАПИСКА</w:t>
      </w:r>
      <w:proofErr w:type="gramEnd"/>
    </w:p>
    <w:p w:rsidR="002961B2" w:rsidRDefault="002961B2" w:rsidP="002961B2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377981" w:rsidRPr="007F204E" w:rsidRDefault="00377981" w:rsidP="00377981">
      <w:pPr>
        <w:ind w:firstLine="851"/>
        <w:jc w:val="both"/>
        <w:rPr>
          <w:rFonts w:cs="Times New Roman"/>
          <w:color w:val="auto"/>
          <w:sz w:val="27"/>
          <w:szCs w:val="27"/>
          <w:shd w:val="clear" w:color="auto" w:fill="FFFFFF"/>
          <w:lang w:val="ru-RU"/>
        </w:rPr>
      </w:pPr>
      <w:r w:rsidRPr="007F204E">
        <w:rPr>
          <w:rFonts w:cs="Times New Roman"/>
          <w:color w:val="auto"/>
          <w:sz w:val="27"/>
          <w:szCs w:val="27"/>
          <w:shd w:val="clear" w:color="auto" w:fill="FFFFFF"/>
          <w:lang w:val="ru-RU"/>
        </w:rPr>
        <w:t xml:space="preserve">Работы по содержанию контейнерных площадок включают в себя покраску </w:t>
      </w:r>
      <w:proofErr w:type="gramStart"/>
      <w:r w:rsidRPr="007F204E">
        <w:rPr>
          <w:rFonts w:cs="Times New Roman"/>
          <w:color w:val="auto"/>
          <w:sz w:val="27"/>
          <w:szCs w:val="27"/>
          <w:shd w:val="clear" w:color="auto" w:fill="FFFFFF"/>
          <w:lang w:val="ru-RU"/>
        </w:rPr>
        <w:t xml:space="preserve">контейнеров, </w:t>
      </w:r>
      <w:r w:rsidRPr="007F204E">
        <w:rPr>
          <w:rFonts w:cs="Times New Roman"/>
          <w:color w:val="auto"/>
          <w:sz w:val="27"/>
          <w:szCs w:val="27"/>
          <w:shd w:val="clear" w:color="auto" w:fill="FFFFFF"/>
        </w:rPr>
        <w:t> </w:t>
      </w:r>
      <w:r w:rsidRPr="007F204E">
        <w:rPr>
          <w:rFonts w:cs="Times New Roman"/>
          <w:color w:val="auto"/>
          <w:sz w:val="27"/>
          <w:szCs w:val="27"/>
          <w:shd w:val="clear" w:color="auto" w:fill="FFFFFF"/>
          <w:lang w:val="ru-RU"/>
        </w:rPr>
        <w:t>и</w:t>
      </w:r>
      <w:proofErr w:type="gramEnd"/>
      <w:r w:rsidRPr="007F204E">
        <w:rPr>
          <w:rFonts w:cs="Times New Roman"/>
          <w:color w:val="auto"/>
          <w:sz w:val="27"/>
          <w:szCs w:val="27"/>
          <w:shd w:val="clear" w:color="auto" w:fill="FFFFFF"/>
          <w:lang w:val="ru-RU"/>
        </w:rPr>
        <w:t xml:space="preserve"> санитарную очистку, в том числе подбор (уборка ТКО, находящихся на месте накопления ТКО (контейнерной площадке) или рядом с таким местом (например, когда потребитель не обеспечил складирование ТКО в контейнер) и подметание мусора вокруг контейнеров, и т.д.</w:t>
      </w:r>
      <w:r w:rsidRPr="007F204E">
        <w:rPr>
          <w:rFonts w:cs="Times New Roman"/>
          <w:color w:val="auto"/>
          <w:sz w:val="27"/>
          <w:szCs w:val="27"/>
          <w:shd w:val="clear" w:color="auto" w:fill="FFFFFF"/>
        </w:rPr>
        <w:t> </w:t>
      </w:r>
      <w:r w:rsidRPr="007F204E">
        <w:rPr>
          <w:rFonts w:cs="Times New Roman"/>
          <w:color w:val="auto"/>
          <w:sz w:val="27"/>
          <w:szCs w:val="27"/>
          <w:shd w:val="clear" w:color="auto" w:fill="FFFFFF"/>
          <w:lang w:val="ru-RU"/>
        </w:rPr>
        <w:t>При этом указанные работы не включают уборку мест погрузки ТКО (действия по подбору оброненных (просыпавшихся и др.) при погрузке ТКО и перемещению их в мусоровоз), обязанность которой возложена на регионального оператора. Так же на контейнерных площадках необходимо проводить работы по дезинфекции, дезинсекции и дератизации. Периодичность проведения данных работ зависит от температуры воздуха.</w:t>
      </w:r>
    </w:p>
    <w:p w:rsidR="00377981" w:rsidRPr="007F204E" w:rsidRDefault="00377981" w:rsidP="00377981">
      <w:pPr>
        <w:jc w:val="both"/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</w:pPr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ab/>
        <w:t xml:space="preserve">Понимая, что обустроенные контейнерные площадки могут использоваться не только жителями домовладений, которые расположены в радиусе 100 м от площадки, но и другими, что приведет к перенакоплению ТКО и размещению отходов вне контейнеров предусмотрено, что еженедельный вывоз отходов с прилегающей к площадкам территории </w:t>
      </w:r>
      <w:r w:rsidRPr="009A4CCA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>составит 9 тонн или 45 м</w:t>
      </w:r>
      <w:r w:rsidRPr="009A4CCA">
        <w:rPr>
          <w:rFonts w:eastAsia="Times New Roman" w:cs="Times New Roman"/>
          <w:bCs/>
          <w:color w:val="auto"/>
          <w:sz w:val="27"/>
          <w:szCs w:val="27"/>
          <w:vertAlign w:val="superscript"/>
          <w:lang w:val="ru-RU" w:eastAsia="ru-RU" w:bidi="ar-SA"/>
        </w:rPr>
        <w:t>3</w:t>
      </w:r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 xml:space="preserve"> отходов.</w:t>
      </w:r>
    </w:p>
    <w:p w:rsidR="00377981" w:rsidRPr="007F204E" w:rsidRDefault="00377981" w:rsidP="00377981">
      <w:pPr>
        <w:jc w:val="both"/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</w:pPr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ab/>
        <w:t xml:space="preserve">Затраты на проведение работ по </w:t>
      </w:r>
      <w:proofErr w:type="gramStart"/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 xml:space="preserve">покраске </w:t>
      </w:r>
      <w:r w:rsidR="009A4CCA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 xml:space="preserve"> </w:t>
      </w:r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>1</w:t>
      </w:r>
      <w:r w:rsidR="009A4CCA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>6</w:t>
      </w:r>
      <w:proofErr w:type="gramEnd"/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 xml:space="preserve"> контейнеров 3 раза в год составят </w:t>
      </w:r>
      <w:r w:rsidR="003503AE">
        <w:rPr>
          <w:rFonts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>2</w:t>
      </w:r>
      <w:r w:rsidR="00662784">
        <w:rPr>
          <w:rFonts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>0</w:t>
      </w:r>
      <w:r w:rsidR="003503AE">
        <w:rPr>
          <w:rFonts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> 000,00</w:t>
      </w:r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 xml:space="preserve"> рубл</w:t>
      </w:r>
      <w:r w:rsidR="003503A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>ей</w:t>
      </w:r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>.</w:t>
      </w:r>
    </w:p>
    <w:p w:rsidR="00377981" w:rsidRPr="007F204E" w:rsidRDefault="00377981" w:rsidP="00377981">
      <w:pPr>
        <w:jc w:val="both"/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</w:pPr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ab/>
        <w:t xml:space="preserve">Затраты на вывоз отходов с прилегающей к площадкам территории составят </w:t>
      </w:r>
      <w:r w:rsidR="00662784">
        <w:rPr>
          <w:rFonts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>32</w:t>
      </w:r>
      <w:r w:rsidR="009A4CCA" w:rsidRPr="003503AE">
        <w:rPr>
          <w:rFonts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>0</w:t>
      </w:r>
      <w:r w:rsidR="009A4CCA">
        <w:rPr>
          <w:rFonts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> 000,00</w:t>
      </w:r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 xml:space="preserve"> рублей в год.</w:t>
      </w:r>
    </w:p>
    <w:p w:rsidR="00377981" w:rsidRDefault="00377981" w:rsidP="00377981">
      <w:pPr>
        <w:jc w:val="both"/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</w:pPr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ab/>
        <w:t xml:space="preserve">Так же согласно </w:t>
      </w:r>
      <w:proofErr w:type="gramStart"/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>требованиям действующего законодательства</w:t>
      </w:r>
      <w:proofErr w:type="gramEnd"/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 xml:space="preserve"> в области санитарно-эпидемиологического благополучия населения затраты на проведение работ по дезинфекции, дезинсекции и дератизации контейнерных площадок для вышеуказанных площадок составят </w:t>
      </w:r>
      <w:r w:rsidR="003503AE" w:rsidRPr="003503AE">
        <w:rPr>
          <w:rFonts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>15</w:t>
      </w:r>
      <w:r w:rsidR="009A4CCA">
        <w:rPr>
          <w:rFonts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>0 000,00</w:t>
      </w:r>
      <w:r w:rsidRPr="007F204E"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 xml:space="preserve"> рублей.</w:t>
      </w:r>
    </w:p>
    <w:p w:rsidR="00996340" w:rsidRDefault="00996340" w:rsidP="00996340">
      <w:pPr>
        <w:ind w:firstLine="851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bCs/>
          <w:color w:val="auto"/>
          <w:sz w:val="27"/>
          <w:szCs w:val="27"/>
          <w:lang w:val="ru-RU" w:eastAsia="ru-RU" w:bidi="ar-SA"/>
        </w:rPr>
        <w:t xml:space="preserve">Затраты на </w:t>
      </w:r>
      <w:r w:rsidRPr="00996340">
        <w:rPr>
          <w:sz w:val="28"/>
          <w:szCs w:val="28"/>
          <w:lang w:val="ru-RU"/>
        </w:rPr>
        <w:t>ремонт бетонного основания контейнерной площадки</w:t>
      </w:r>
      <w:r>
        <w:rPr>
          <w:sz w:val="28"/>
          <w:szCs w:val="28"/>
          <w:lang w:val="ru-RU"/>
        </w:rPr>
        <w:t xml:space="preserve"> </w:t>
      </w:r>
      <w:r w:rsidR="003503AE">
        <w:rPr>
          <w:sz w:val="28"/>
          <w:szCs w:val="28"/>
          <w:lang w:val="ru-RU"/>
        </w:rPr>
        <w:t xml:space="preserve">и </w:t>
      </w:r>
      <w:r w:rsidR="003503AE" w:rsidRPr="00996340">
        <w:rPr>
          <w:sz w:val="28"/>
          <w:szCs w:val="28"/>
          <w:lang w:val="ru-RU"/>
        </w:rPr>
        <w:t>ремонт ограждения контейнерной площадки</w:t>
      </w:r>
      <w:r w:rsidR="003503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количестве 4 </w:t>
      </w:r>
      <w:proofErr w:type="gramStart"/>
      <w:r>
        <w:rPr>
          <w:sz w:val="28"/>
          <w:szCs w:val="28"/>
          <w:lang w:val="ru-RU"/>
        </w:rPr>
        <w:t xml:space="preserve">площадок  </w:t>
      </w:r>
      <w:r w:rsidR="00FB1AF2">
        <w:rPr>
          <w:sz w:val="28"/>
          <w:szCs w:val="28"/>
          <w:lang w:val="ru-RU"/>
        </w:rPr>
        <w:t>1</w:t>
      </w:r>
      <w:proofErr w:type="gramEnd"/>
      <w:r w:rsidR="00FB1AF2">
        <w:rPr>
          <w:sz w:val="28"/>
          <w:szCs w:val="28"/>
          <w:lang w:val="ru-RU"/>
        </w:rPr>
        <w:t xml:space="preserve"> раз в год </w:t>
      </w:r>
      <w:r>
        <w:rPr>
          <w:sz w:val="28"/>
          <w:szCs w:val="28"/>
          <w:lang w:val="ru-RU"/>
        </w:rPr>
        <w:t xml:space="preserve">составят </w:t>
      </w:r>
      <w:r w:rsidR="00662784">
        <w:rPr>
          <w:b/>
          <w:sz w:val="28"/>
          <w:szCs w:val="28"/>
          <w:lang w:val="ru-RU"/>
        </w:rPr>
        <w:t xml:space="preserve">46 </w:t>
      </w:r>
      <w:r w:rsidR="003503AE" w:rsidRPr="00A47DBE">
        <w:rPr>
          <w:b/>
          <w:sz w:val="28"/>
          <w:szCs w:val="28"/>
          <w:lang w:val="ru-RU"/>
        </w:rPr>
        <w:t>482,49 рубля.</w:t>
      </w:r>
      <w:r w:rsidR="003503AE">
        <w:rPr>
          <w:sz w:val="28"/>
          <w:szCs w:val="28"/>
          <w:lang w:val="ru-RU"/>
        </w:rPr>
        <w:t xml:space="preserve"> </w:t>
      </w:r>
    </w:p>
    <w:p w:rsidR="00FB1AF2" w:rsidRDefault="00996340" w:rsidP="00FB1AF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Затраты на </w:t>
      </w:r>
      <w:r w:rsidRPr="00996340">
        <w:rPr>
          <w:sz w:val="28"/>
          <w:szCs w:val="28"/>
          <w:lang w:val="ru-RU"/>
        </w:rPr>
        <w:t>покос сорной растительности на прилегающей к контейнерной площадке территории</w:t>
      </w:r>
      <w:r w:rsidR="00FB1AF2">
        <w:rPr>
          <w:sz w:val="28"/>
          <w:szCs w:val="28"/>
          <w:lang w:val="ru-RU"/>
        </w:rPr>
        <w:t xml:space="preserve"> в количестве 4 </w:t>
      </w:r>
      <w:proofErr w:type="gramStart"/>
      <w:r w:rsidR="00FB1AF2">
        <w:rPr>
          <w:sz w:val="28"/>
          <w:szCs w:val="28"/>
          <w:lang w:val="ru-RU"/>
        </w:rPr>
        <w:t>площадок  составят</w:t>
      </w:r>
      <w:proofErr w:type="gramEnd"/>
      <w:r w:rsidR="00FB1AF2">
        <w:rPr>
          <w:sz w:val="28"/>
          <w:szCs w:val="28"/>
          <w:lang w:val="ru-RU"/>
        </w:rPr>
        <w:t xml:space="preserve"> </w:t>
      </w:r>
      <w:r w:rsidR="00662784">
        <w:rPr>
          <w:b/>
          <w:sz w:val="28"/>
          <w:szCs w:val="28"/>
          <w:lang w:val="ru-RU"/>
        </w:rPr>
        <w:t>1</w:t>
      </w:r>
      <w:r w:rsidR="003503AE" w:rsidRPr="00A47DBE">
        <w:rPr>
          <w:b/>
          <w:sz w:val="28"/>
          <w:szCs w:val="28"/>
          <w:lang w:val="ru-RU"/>
        </w:rPr>
        <w:t>5 000,00 рублей</w:t>
      </w:r>
      <w:r w:rsidR="00A47DBE">
        <w:rPr>
          <w:b/>
          <w:sz w:val="28"/>
          <w:szCs w:val="28"/>
          <w:lang w:val="ru-RU"/>
        </w:rPr>
        <w:t>.</w:t>
      </w:r>
    </w:p>
    <w:p w:rsidR="00377981" w:rsidRPr="007F204E" w:rsidRDefault="00377981" w:rsidP="00377981">
      <w:pPr>
        <w:ind w:firstLine="720"/>
        <w:jc w:val="both"/>
        <w:rPr>
          <w:sz w:val="27"/>
          <w:szCs w:val="27"/>
          <w:lang w:val="ru-RU"/>
        </w:rPr>
      </w:pPr>
      <w:r w:rsidRPr="007F204E">
        <w:rPr>
          <w:sz w:val="27"/>
          <w:szCs w:val="27"/>
          <w:lang w:val="ru-RU"/>
        </w:rPr>
        <w:t>Таким образом, объем бюджетных средств необходимый для передачи из бюджета Кавказского сельского поселения Кавказского района муниципальному бюджетному учреждению «Учреждение благоустройства «</w:t>
      </w:r>
      <w:proofErr w:type="gramStart"/>
      <w:r w:rsidRPr="007F204E">
        <w:rPr>
          <w:sz w:val="27"/>
          <w:szCs w:val="27"/>
          <w:lang w:val="ru-RU"/>
        </w:rPr>
        <w:t>Луч»  Кавказского</w:t>
      </w:r>
      <w:proofErr w:type="gramEnd"/>
      <w:r w:rsidRPr="007F204E">
        <w:rPr>
          <w:sz w:val="27"/>
          <w:szCs w:val="27"/>
          <w:lang w:val="ru-RU"/>
        </w:rPr>
        <w:t xml:space="preserve"> сельского поселения Кавказского района на исполнение полномочий в части содержания мест (площадок) накопления твердых коммунальных отходов, расположенных на территории Кавказского  сельского поселения Кавказского района составляет </w:t>
      </w:r>
      <w:r w:rsidR="00FB1AF2" w:rsidRPr="00FB1AF2">
        <w:rPr>
          <w:b/>
          <w:sz w:val="28"/>
          <w:szCs w:val="28"/>
          <w:lang w:val="ru-RU"/>
        </w:rPr>
        <w:t>551</w:t>
      </w:r>
      <w:r w:rsidR="00FB1AF2" w:rsidRPr="00E765CD">
        <w:rPr>
          <w:b/>
          <w:sz w:val="28"/>
          <w:szCs w:val="28"/>
        </w:rPr>
        <w:t> </w:t>
      </w:r>
      <w:r w:rsidR="00FB1AF2" w:rsidRPr="00FB1AF2">
        <w:rPr>
          <w:b/>
          <w:sz w:val="28"/>
          <w:szCs w:val="28"/>
          <w:lang w:val="ru-RU"/>
        </w:rPr>
        <w:t>482,49</w:t>
      </w:r>
      <w:r w:rsidR="00FB1AF2">
        <w:rPr>
          <w:b/>
          <w:sz w:val="28"/>
          <w:szCs w:val="28"/>
          <w:lang w:val="ru-RU"/>
        </w:rPr>
        <w:t xml:space="preserve"> </w:t>
      </w:r>
      <w:r w:rsidRPr="007F204E">
        <w:rPr>
          <w:sz w:val="27"/>
          <w:szCs w:val="27"/>
          <w:lang w:val="ru-RU"/>
        </w:rPr>
        <w:t>рублей.</w:t>
      </w:r>
    </w:p>
    <w:p w:rsidR="00377981" w:rsidRDefault="00377981" w:rsidP="001B4480">
      <w:pPr>
        <w:rPr>
          <w:rFonts w:cs="Times New Roman"/>
          <w:b/>
          <w:sz w:val="28"/>
          <w:szCs w:val="28"/>
          <w:lang w:val="ru-RU"/>
        </w:rPr>
      </w:pPr>
    </w:p>
    <w:p w:rsidR="0013027B" w:rsidRDefault="0013027B" w:rsidP="001B4480">
      <w:pPr>
        <w:rPr>
          <w:rFonts w:cs="Times New Roman"/>
          <w:b/>
          <w:sz w:val="28"/>
          <w:szCs w:val="28"/>
          <w:lang w:val="ru-RU"/>
        </w:rPr>
      </w:pPr>
    </w:p>
    <w:p w:rsidR="001B4480" w:rsidRDefault="001B4480" w:rsidP="001B4480">
      <w:pPr>
        <w:jc w:val="both"/>
        <w:rPr>
          <w:sz w:val="28"/>
          <w:szCs w:val="28"/>
          <w:lang w:val="ru-RU"/>
        </w:rPr>
      </w:pPr>
    </w:p>
    <w:p w:rsidR="001B4480" w:rsidRPr="00D735E0" w:rsidRDefault="001B4480" w:rsidP="001B4480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Глава  Кавказского</w:t>
      </w:r>
      <w:proofErr w:type="gramEnd"/>
      <w:r>
        <w:rPr>
          <w:sz w:val="28"/>
          <w:szCs w:val="28"/>
          <w:lang w:val="ru-RU"/>
        </w:rPr>
        <w:t xml:space="preserve">  сельского поселения</w:t>
      </w:r>
    </w:p>
    <w:p w:rsidR="001B4480" w:rsidRPr="00D735E0" w:rsidRDefault="001B4480" w:rsidP="001B4480">
      <w:pPr>
        <w:jc w:val="both"/>
        <w:rPr>
          <w:b/>
          <w:sz w:val="28"/>
          <w:szCs w:val="28"/>
          <w:lang w:val="ru-RU"/>
        </w:rPr>
      </w:pPr>
      <w:r w:rsidRPr="00D735E0">
        <w:rPr>
          <w:sz w:val="28"/>
          <w:szCs w:val="28"/>
          <w:lang w:val="ru-RU"/>
        </w:rPr>
        <w:t>Кавказск</w:t>
      </w:r>
      <w:r>
        <w:rPr>
          <w:sz w:val="28"/>
          <w:szCs w:val="28"/>
          <w:lang w:val="ru-RU"/>
        </w:rPr>
        <w:t>ого</w:t>
      </w:r>
      <w:r w:rsidRPr="00D735E0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Pr="00D735E0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И.В. </w:t>
      </w:r>
      <w:proofErr w:type="spellStart"/>
      <w:r>
        <w:rPr>
          <w:sz w:val="28"/>
          <w:szCs w:val="28"/>
          <w:lang w:val="ru-RU"/>
        </w:rPr>
        <w:t>Бережинская</w:t>
      </w:r>
      <w:proofErr w:type="spellEnd"/>
      <w:r w:rsidRPr="00D735E0">
        <w:rPr>
          <w:sz w:val="28"/>
          <w:szCs w:val="28"/>
          <w:lang w:val="ru-RU"/>
        </w:rPr>
        <w:t xml:space="preserve"> </w:t>
      </w:r>
    </w:p>
    <w:p w:rsidR="001B4480" w:rsidRPr="002961B2" w:rsidRDefault="001B4480" w:rsidP="001B4480">
      <w:pPr>
        <w:rPr>
          <w:rFonts w:cs="Times New Roman"/>
          <w:b/>
          <w:sz w:val="28"/>
          <w:szCs w:val="28"/>
          <w:lang w:val="ru-RU"/>
        </w:rPr>
      </w:pPr>
    </w:p>
    <w:sectPr w:rsidR="001B4480" w:rsidRPr="002961B2" w:rsidSect="001D0CE2">
      <w:footnotePr>
        <w:pos w:val="beneathText"/>
      </w:footnotePr>
      <w:pgSz w:w="11905" w:h="16837"/>
      <w:pgMar w:top="425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E2" w:rsidRDefault="00CF00E2" w:rsidP="00C97255">
      <w:r>
        <w:separator/>
      </w:r>
    </w:p>
  </w:endnote>
  <w:endnote w:type="continuationSeparator" w:id="0">
    <w:p w:rsidR="00CF00E2" w:rsidRDefault="00CF00E2" w:rsidP="00C9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E2" w:rsidRDefault="00CF00E2" w:rsidP="00C97255">
      <w:r>
        <w:separator/>
      </w:r>
    </w:p>
  </w:footnote>
  <w:footnote w:type="continuationSeparator" w:id="0">
    <w:p w:rsidR="00CF00E2" w:rsidRDefault="00CF00E2" w:rsidP="00C9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60" w:rsidRDefault="00194358" w:rsidP="009830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3D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D60" w:rsidRDefault="00CF00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60" w:rsidRDefault="00CF00E2" w:rsidP="009830CE">
    <w:pPr>
      <w:pStyle w:val="a3"/>
      <w:framePr w:wrap="around" w:vAnchor="text" w:hAnchor="margin" w:xAlign="center" w:y="1"/>
      <w:rPr>
        <w:rStyle w:val="a5"/>
      </w:rPr>
    </w:pPr>
  </w:p>
  <w:p w:rsidR="00DB2D60" w:rsidRDefault="00CF00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F14818"/>
    <w:multiLevelType w:val="hybridMultilevel"/>
    <w:tmpl w:val="13F4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A1CC1"/>
    <w:multiLevelType w:val="hybridMultilevel"/>
    <w:tmpl w:val="27E6134A"/>
    <w:lvl w:ilvl="0" w:tplc="3BF6DE6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EF"/>
    <w:rsid w:val="00006E2C"/>
    <w:rsid w:val="00010EAD"/>
    <w:rsid w:val="000112C5"/>
    <w:rsid w:val="00031705"/>
    <w:rsid w:val="00031D0F"/>
    <w:rsid w:val="00044C17"/>
    <w:rsid w:val="00052530"/>
    <w:rsid w:val="00055E78"/>
    <w:rsid w:val="00063A32"/>
    <w:rsid w:val="00080F9A"/>
    <w:rsid w:val="00082426"/>
    <w:rsid w:val="00092C59"/>
    <w:rsid w:val="000A6C3E"/>
    <w:rsid w:val="000D0D38"/>
    <w:rsid w:val="000D204D"/>
    <w:rsid w:val="000D7C63"/>
    <w:rsid w:val="00111E3A"/>
    <w:rsid w:val="00113C23"/>
    <w:rsid w:val="0013027B"/>
    <w:rsid w:val="001359E4"/>
    <w:rsid w:val="00137A00"/>
    <w:rsid w:val="00176733"/>
    <w:rsid w:val="00194358"/>
    <w:rsid w:val="001A174A"/>
    <w:rsid w:val="001B4480"/>
    <w:rsid w:val="001C0075"/>
    <w:rsid w:val="001D0CE2"/>
    <w:rsid w:val="001D55D5"/>
    <w:rsid w:val="001D6E28"/>
    <w:rsid w:val="001E1F0E"/>
    <w:rsid w:val="002822D3"/>
    <w:rsid w:val="002961B2"/>
    <w:rsid w:val="00297935"/>
    <w:rsid w:val="002B1B7B"/>
    <w:rsid w:val="002D2AA5"/>
    <w:rsid w:val="002D7D2B"/>
    <w:rsid w:val="002F5E59"/>
    <w:rsid w:val="00325BB6"/>
    <w:rsid w:val="003345AE"/>
    <w:rsid w:val="00336F18"/>
    <w:rsid w:val="003501C0"/>
    <w:rsid w:val="003503AE"/>
    <w:rsid w:val="00377981"/>
    <w:rsid w:val="003803EC"/>
    <w:rsid w:val="00394762"/>
    <w:rsid w:val="0039702E"/>
    <w:rsid w:val="003A7006"/>
    <w:rsid w:val="00413853"/>
    <w:rsid w:val="00424085"/>
    <w:rsid w:val="0044275F"/>
    <w:rsid w:val="00466277"/>
    <w:rsid w:val="00480304"/>
    <w:rsid w:val="00480D77"/>
    <w:rsid w:val="00493C2C"/>
    <w:rsid w:val="004B3C7A"/>
    <w:rsid w:val="004C6629"/>
    <w:rsid w:val="004E1ECB"/>
    <w:rsid w:val="00512522"/>
    <w:rsid w:val="005126C0"/>
    <w:rsid w:val="00513AB3"/>
    <w:rsid w:val="00515321"/>
    <w:rsid w:val="00552566"/>
    <w:rsid w:val="00566470"/>
    <w:rsid w:val="005A5524"/>
    <w:rsid w:val="005C03C9"/>
    <w:rsid w:val="005C422A"/>
    <w:rsid w:val="005D6D08"/>
    <w:rsid w:val="006143BA"/>
    <w:rsid w:val="006339F2"/>
    <w:rsid w:val="006402FF"/>
    <w:rsid w:val="00656780"/>
    <w:rsid w:val="00662784"/>
    <w:rsid w:val="00680D60"/>
    <w:rsid w:val="006A3437"/>
    <w:rsid w:val="006B0B62"/>
    <w:rsid w:val="006B33F0"/>
    <w:rsid w:val="006B5E24"/>
    <w:rsid w:val="006D2AA4"/>
    <w:rsid w:val="006D4CC6"/>
    <w:rsid w:val="00715A6D"/>
    <w:rsid w:val="00750079"/>
    <w:rsid w:val="007530CF"/>
    <w:rsid w:val="00755243"/>
    <w:rsid w:val="00757330"/>
    <w:rsid w:val="00770D9B"/>
    <w:rsid w:val="00792893"/>
    <w:rsid w:val="007A5693"/>
    <w:rsid w:val="007B41BC"/>
    <w:rsid w:val="007C24ED"/>
    <w:rsid w:val="007F1257"/>
    <w:rsid w:val="007F204E"/>
    <w:rsid w:val="007F6FF9"/>
    <w:rsid w:val="00803573"/>
    <w:rsid w:val="008102D4"/>
    <w:rsid w:val="008126A9"/>
    <w:rsid w:val="00820877"/>
    <w:rsid w:val="008406E7"/>
    <w:rsid w:val="00843805"/>
    <w:rsid w:val="00867B84"/>
    <w:rsid w:val="00883B00"/>
    <w:rsid w:val="00887C11"/>
    <w:rsid w:val="00890606"/>
    <w:rsid w:val="00893AA5"/>
    <w:rsid w:val="008C266C"/>
    <w:rsid w:val="008C6452"/>
    <w:rsid w:val="00906AA4"/>
    <w:rsid w:val="00920C71"/>
    <w:rsid w:val="00924ADF"/>
    <w:rsid w:val="00927327"/>
    <w:rsid w:val="00982EBE"/>
    <w:rsid w:val="00984072"/>
    <w:rsid w:val="00996340"/>
    <w:rsid w:val="009A0804"/>
    <w:rsid w:val="009A4CCA"/>
    <w:rsid w:val="009D231F"/>
    <w:rsid w:val="009E06C7"/>
    <w:rsid w:val="009F5EAA"/>
    <w:rsid w:val="00A12976"/>
    <w:rsid w:val="00A47DBE"/>
    <w:rsid w:val="00A57A9A"/>
    <w:rsid w:val="00A679F4"/>
    <w:rsid w:val="00A735EC"/>
    <w:rsid w:val="00AC237C"/>
    <w:rsid w:val="00AD6339"/>
    <w:rsid w:val="00B03350"/>
    <w:rsid w:val="00B040EF"/>
    <w:rsid w:val="00B721E8"/>
    <w:rsid w:val="00B72A71"/>
    <w:rsid w:val="00B843F0"/>
    <w:rsid w:val="00B95603"/>
    <w:rsid w:val="00BA33F5"/>
    <w:rsid w:val="00BA3F4D"/>
    <w:rsid w:val="00BA748D"/>
    <w:rsid w:val="00BB0873"/>
    <w:rsid w:val="00BC7234"/>
    <w:rsid w:val="00BD5F8F"/>
    <w:rsid w:val="00BE59C4"/>
    <w:rsid w:val="00BF1F01"/>
    <w:rsid w:val="00C007D4"/>
    <w:rsid w:val="00C11D81"/>
    <w:rsid w:val="00C12104"/>
    <w:rsid w:val="00C30FE0"/>
    <w:rsid w:val="00C51999"/>
    <w:rsid w:val="00C74350"/>
    <w:rsid w:val="00C862FB"/>
    <w:rsid w:val="00C86696"/>
    <w:rsid w:val="00C939BE"/>
    <w:rsid w:val="00C97255"/>
    <w:rsid w:val="00C97C32"/>
    <w:rsid w:val="00CD4AFC"/>
    <w:rsid w:val="00CD718C"/>
    <w:rsid w:val="00CF00E2"/>
    <w:rsid w:val="00CF5C24"/>
    <w:rsid w:val="00D6678B"/>
    <w:rsid w:val="00D90DF0"/>
    <w:rsid w:val="00DA0B8A"/>
    <w:rsid w:val="00DA6B86"/>
    <w:rsid w:val="00DE2BAF"/>
    <w:rsid w:val="00E040E4"/>
    <w:rsid w:val="00E07201"/>
    <w:rsid w:val="00E453B4"/>
    <w:rsid w:val="00E77A12"/>
    <w:rsid w:val="00E95482"/>
    <w:rsid w:val="00ED62D5"/>
    <w:rsid w:val="00ED724D"/>
    <w:rsid w:val="00EE62F3"/>
    <w:rsid w:val="00EE744B"/>
    <w:rsid w:val="00EF62C3"/>
    <w:rsid w:val="00F14969"/>
    <w:rsid w:val="00F33901"/>
    <w:rsid w:val="00F35E32"/>
    <w:rsid w:val="00F379CB"/>
    <w:rsid w:val="00F7795F"/>
    <w:rsid w:val="00FB1AF2"/>
    <w:rsid w:val="00FB3DE4"/>
    <w:rsid w:val="00FB4579"/>
    <w:rsid w:val="00FB6D96"/>
    <w:rsid w:val="00FC5020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D1F77-49A0-4C78-A31E-0E8FF350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EF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822D3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40EF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040EF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rsid w:val="00B040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40E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5">
    <w:name w:val="page number"/>
    <w:basedOn w:val="a0"/>
    <w:rsid w:val="00B040EF"/>
  </w:style>
  <w:style w:type="paragraph" w:styleId="a6">
    <w:name w:val="Balloon Text"/>
    <w:basedOn w:val="a"/>
    <w:link w:val="a7"/>
    <w:uiPriority w:val="99"/>
    <w:semiHidden/>
    <w:unhideWhenUsed/>
    <w:rsid w:val="008406E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6E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8">
    <w:name w:val="footer"/>
    <w:basedOn w:val="a"/>
    <w:link w:val="a9"/>
    <w:uiPriority w:val="99"/>
    <w:unhideWhenUsed/>
    <w:rsid w:val="003345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5A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Normal (Web)"/>
    <w:basedOn w:val="a"/>
    <w:uiPriority w:val="99"/>
    <w:unhideWhenUsed/>
    <w:rsid w:val="007F12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7F125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zh-CN" w:bidi="ar-SA"/>
    </w:rPr>
  </w:style>
  <w:style w:type="character" w:customStyle="1" w:styleId="10">
    <w:name w:val="Заголовок 1 Знак"/>
    <w:basedOn w:val="a0"/>
    <w:link w:val="1"/>
    <w:rsid w:val="002822D3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b">
    <w:name w:val="Прижатый влево"/>
    <w:basedOn w:val="a"/>
    <w:next w:val="a"/>
    <w:rsid w:val="002822D3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 w:eastAsia="ru-RU" w:bidi="ar-SA"/>
    </w:rPr>
  </w:style>
  <w:style w:type="character" w:customStyle="1" w:styleId="ac">
    <w:name w:val="Гипертекстовая ссылка"/>
    <w:uiPriority w:val="99"/>
    <w:rsid w:val="002822D3"/>
    <w:rPr>
      <w:b/>
      <w:bCs/>
      <w:color w:val="106BBE"/>
      <w:sz w:val="26"/>
      <w:szCs w:val="26"/>
    </w:rPr>
  </w:style>
  <w:style w:type="paragraph" w:customStyle="1" w:styleId="ad">
    <w:name w:val="Нормальный (таблица)"/>
    <w:basedOn w:val="a"/>
    <w:next w:val="a"/>
    <w:rsid w:val="002822D3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 w:eastAsia="ru-RU" w:bidi="ar-SA"/>
    </w:rPr>
  </w:style>
  <w:style w:type="table" w:styleId="ae">
    <w:name w:val="Table Grid"/>
    <w:basedOn w:val="a1"/>
    <w:uiPriority w:val="59"/>
    <w:rsid w:val="001D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D2AA5"/>
    <w:pPr>
      <w:ind w:left="720"/>
      <w:contextualSpacing/>
    </w:pPr>
  </w:style>
  <w:style w:type="character" w:customStyle="1" w:styleId="jpfdse">
    <w:name w:val="jpfdse"/>
    <w:basedOn w:val="a0"/>
    <w:rsid w:val="00D90DF0"/>
  </w:style>
  <w:style w:type="character" w:customStyle="1" w:styleId="Bodytext2">
    <w:name w:val="Body text (2)_"/>
    <w:basedOn w:val="a0"/>
    <w:rsid w:val="0071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71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5ptNotBold">
    <w:name w:val="Body text (2) + 8.5 pt;Not Bold"/>
    <w:basedOn w:val="Bodytext2"/>
    <w:rsid w:val="00336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092E-864C-4D83-BEF1-D35ECDF1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16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2022-1</dc:creator>
  <cp:lastModifiedBy>Рябинина</cp:lastModifiedBy>
  <cp:revision>70</cp:revision>
  <cp:lastPrinted>2025-03-06T05:39:00Z</cp:lastPrinted>
  <dcterms:created xsi:type="dcterms:W3CDTF">2023-02-13T07:37:00Z</dcterms:created>
  <dcterms:modified xsi:type="dcterms:W3CDTF">2025-03-11T12:47:00Z</dcterms:modified>
</cp:coreProperties>
</file>