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pacing w:before="0" w:after="0"/>
        <w:rPr>
          <w:rFonts w:ascii="Times New Roman" w:hAnsi="Times New Roman" w:eastAsia="" w:cs="Times New Roman" w:eastAsiaTheme="minorEastAsia"/>
          <w:b/>
          <w:bCs/>
          <w:color w:val="auto"/>
          <w:sz w:val="28"/>
          <w:szCs w:val="28"/>
        </w:rPr>
      </w:pPr>
      <w:r>
        <w:rPr>
          <w:rFonts w:eastAsia="" w:cs="Times New Roman" w:eastAsiaTheme="minorEastAsia" w:ascii="Times New Roman" w:hAnsi="Times New Roman"/>
          <w:b/>
          <w:bCs/>
          <w:color w:val="auto"/>
          <w:sz w:val="28"/>
          <w:szCs w:val="28"/>
        </w:rPr>
        <w:t>АДМИНИСТРАЦИЯ КАВКАЗСКОГО СЕЛЬСКОГО ПОСЕЛЕНИЯ</w:t>
      </w:r>
    </w:p>
    <w:p>
      <w:pPr>
        <w:pStyle w:val="Normal"/>
        <w:spacing w:before="0" w:after="0"/>
        <w:jc w:val="center"/>
        <w:rPr>
          <w:rFonts w:ascii="Times New Roman" w:hAnsi="Times New Roman" w:eastAsia="" w:cs="Times New Roman" w:eastAsiaTheme="minorEastAsia"/>
          <w:b/>
          <w:bCs/>
          <w:color w:val="auto"/>
          <w:sz w:val="28"/>
          <w:szCs w:val="28"/>
        </w:rPr>
      </w:pPr>
      <w:r>
        <w:rPr>
          <w:rFonts w:eastAsia="" w:cs="Times New Roman" w:eastAsiaTheme="minorEastAsia" w:ascii="Times New Roman" w:hAnsi="Times New Roman"/>
          <w:b/>
          <w:bCs/>
          <w:color w:val="auto"/>
          <w:sz w:val="28"/>
          <w:szCs w:val="28"/>
        </w:rPr>
        <w:t>КАВКАЗСКОГО РАЙОНА</w:t>
      </w:r>
    </w:p>
    <w:p>
      <w:pPr>
        <w:pStyle w:val="Normal"/>
        <w:spacing w:before="0" w:after="0"/>
        <w:jc w:val="center"/>
        <w:rPr>
          <w:rFonts w:ascii="Times New Roman" w:hAnsi="Times New Roman" w:eastAsia="" w:cs="Times New Roman" w:eastAsiaTheme="minorEastAsia"/>
          <w:b/>
          <w:bCs/>
          <w:color w:val="auto"/>
          <w:sz w:val="28"/>
          <w:szCs w:val="28"/>
        </w:rPr>
      </w:pPr>
      <w:r>
        <w:rPr>
          <w:rFonts w:eastAsia="" w:cs="Times New Roman" w:eastAsiaTheme="minorEastAsia" w:ascii="Times New Roman" w:hAnsi="Times New Roman"/>
          <w:b/>
          <w:bCs/>
          <w:color w:val="auto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" w:cs="Times New Roman" w:eastAsiaTheme="minorEastAsia"/>
          <w:b/>
          <w:bCs/>
          <w:color w:val="auto"/>
          <w:sz w:val="28"/>
          <w:szCs w:val="28"/>
        </w:rPr>
      </w:pPr>
      <w:r>
        <w:rPr>
          <w:rFonts w:eastAsia="" w:cs="Times New Roman" w:eastAsiaTheme="minorEastAsia" w:ascii="Times New Roman" w:hAnsi="Times New Roman"/>
          <w:b/>
          <w:bCs/>
          <w:color w:val="auto"/>
          <w:sz w:val="28"/>
          <w:szCs w:val="28"/>
        </w:rPr>
        <w:t>ПОСТАНОВЛЕНИЕ</w:t>
      </w:r>
    </w:p>
    <w:p>
      <w:pPr>
        <w:pStyle w:val="Normal"/>
        <w:spacing w:before="0" w:after="0"/>
        <w:jc w:val="both"/>
        <w:rPr>
          <w:rFonts w:ascii="Times New Roman" w:hAnsi="Times New Roman" w:eastAsia="" w:cs="Times New Roman" w:eastAsiaTheme="minorEastAsia"/>
          <w:b/>
          <w:bCs/>
          <w:color w:val="auto"/>
          <w:sz w:val="28"/>
          <w:szCs w:val="28"/>
        </w:rPr>
      </w:pPr>
      <w:r>
        <w:rPr>
          <w:rFonts w:eastAsia="" w:cs="Times New Roman" w:eastAsiaTheme="minorEastAsia" w:ascii="Times New Roman" w:hAnsi="Times New Roman"/>
          <w:b/>
          <w:bCs/>
          <w:color w:val="auto"/>
          <w:sz w:val="28"/>
          <w:szCs w:val="28"/>
        </w:rPr>
        <w:t>от 03.02.2025                                                                                                    № 27</w:t>
      </w:r>
    </w:p>
    <w:p>
      <w:pPr>
        <w:pStyle w:val="Normal"/>
        <w:spacing w:before="0" w:after="0"/>
        <w:jc w:val="center"/>
        <w:rPr>
          <w:rFonts w:ascii="Times New Roman" w:hAnsi="Times New Roman" w:eastAsia="" w:cs="Times New Roman" w:eastAsiaTheme="minorEastAsia"/>
          <w:b/>
          <w:bCs/>
          <w:color w:val="auto"/>
          <w:sz w:val="24"/>
          <w:szCs w:val="24"/>
        </w:rPr>
      </w:pPr>
      <w:r>
        <w:rPr>
          <w:rFonts w:eastAsia="" w:cs="Times New Roman" w:eastAsiaTheme="minorEastAsia" w:ascii="Times New Roman" w:hAnsi="Times New Roman"/>
          <w:b/>
          <w:bCs/>
          <w:color w:val="auto"/>
          <w:sz w:val="24"/>
          <w:szCs w:val="24"/>
        </w:rPr>
        <w:t>станица Кавказская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1"/>
        <w:spacing w:before="0" w:after="0"/>
        <w:rPr>
          <w:rFonts w:ascii="Times New Roman" w:hAnsi="Times New Roman" w:eastAsia="" w:cs="Times New Roman" w:eastAsiaTheme="minorEastAsia"/>
          <w:color w:val="auto"/>
          <w:sz w:val="28"/>
          <w:szCs w:val="28"/>
        </w:rPr>
      </w:pPr>
      <w:bookmarkStart w:id="0" w:name="_GoBack"/>
      <w:r>
        <w:rPr>
          <w:rFonts w:cs="Times New Roman" w:ascii="Times New Roman" w:hAnsi="Times New Roman"/>
          <w:color w:val="auto"/>
          <w:sz w:val="28"/>
          <w:szCs w:val="28"/>
        </w:rPr>
        <w:t>О внесении изменений в постановление администрации Кавказского сельского поселения Кавказского района от 19 августа 2013 года № 282 «</w:t>
      </w:r>
      <w:hyperlink r:id="rId2">
        <w:r>
          <w:rPr>
            <w:rStyle w:val="Style14"/>
            <w:rFonts w:eastAsia="" w:eastAsiaTheme="minorEastAsia"/>
            <w:b/>
            <w:color w:val="auto"/>
            <w:sz w:val="28"/>
            <w:szCs w:val="28"/>
          </w:rPr>
          <w:t>О стимулировании руководителей муниципальных бюджетных учреждений культуры, подведомственных администрации</w:t>
        </w:r>
      </w:hyperlink>
      <w:r>
        <w:rPr>
          <w:color w:val="auto"/>
        </w:rPr>
        <w:t xml:space="preserve"> </w:t>
      </w:r>
      <w:r>
        <w:rPr>
          <w:rFonts w:eastAsia="" w:cs="Times New Roman" w:ascii="Times New Roman" w:hAnsi="Times New Roman" w:eastAsiaTheme="minorEastAsia"/>
          <w:color w:val="auto"/>
          <w:sz w:val="28"/>
          <w:szCs w:val="28"/>
        </w:rPr>
        <w:t>Кавказского сельского поселения Кавказского района»</w:t>
      </w:r>
      <w:bookmarkEnd w:id="0"/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bookmarkEnd w:id="1"/>
      <w:r>
        <w:rPr>
          <w:rFonts w:cs="Times New Roman" w:ascii="Times New Roman" w:hAnsi="Times New Roman"/>
          <w:sz w:val="28"/>
          <w:szCs w:val="28"/>
        </w:rPr>
        <w:t>В связи с возникшей необходимостью, п о с т а н о в л я ю: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"/>
      <w:bookmarkStart w:id="3" w:name="sub_1_Копия_1"/>
      <w:bookmarkEnd w:id="3"/>
      <w:r>
        <w:rPr>
          <w:rFonts w:cs="Times New Roman" w:ascii="Times New Roman" w:hAnsi="Times New Roman"/>
          <w:sz w:val="28"/>
          <w:szCs w:val="28"/>
        </w:rPr>
        <w:t xml:space="preserve">1. Внести изменения в приложение № 3 </w:t>
      </w:r>
      <w:bookmarkStart w:id="4" w:name="sub_3"/>
      <w:bookmarkEnd w:id="2"/>
      <w:r>
        <w:rPr>
          <w:rFonts w:cs="Times New Roman" w:ascii="Times New Roman" w:hAnsi="Times New Roman"/>
          <w:sz w:val="28"/>
          <w:szCs w:val="28"/>
        </w:rPr>
        <w:t>постановления администрации Кавказского сельского поселения Кавказского района от 19 августа 2013 года № 282 «</w:t>
      </w:r>
      <w:hyperlink r:id="rId3">
        <w:r>
          <w:rPr>
            <w:rStyle w:val="Style14"/>
            <w:b w:val="false"/>
            <w:color w:val="auto"/>
            <w:sz w:val="28"/>
            <w:szCs w:val="28"/>
          </w:rPr>
          <w:t>О стимулировании руководителей муниципальных бюджетных учреждений культуры, подведомственных администрации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Кавказского сельского поселения Кавказского района» и утвердить его в новой редакции (прилагается).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Постановление администрации Кавказского сельского поселения Кавказского района </w:t>
      </w:r>
      <w:r>
        <w:rPr>
          <w:rFonts w:cs="Times New Roman" w:ascii="Times New Roman" w:hAnsi="Times New Roman"/>
          <w:bCs/>
          <w:sz w:val="28"/>
          <w:szCs w:val="28"/>
        </w:rPr>
        <w:t xml:space="preserve">от  16 августа 2024 года № 224 «О </w:t>
      </w:r>
      <w:r>
        <w:rPr>
          <w:rFonts w:cs="Times New Roman" w:ascii="Times New Roman" w:hAnsi="Times New Roman"/>
          <w:sz w:val="28"/>
          <w:szCs w:val="28"/>
        </w:rPr>
        <w:t>внесении изменений в постановление администрации Кавказского сельского поселения Кавказского района от 19 августа 2013 года № 282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«</w:t>
      </w:r>
      <w:hyperlink r:id="rId4">
        <w:r>
          <w:rPr>
            <w:rStyle w:val="Style14"/>
            <w:b w:val="false"/>
            <w:color w:val="auto"/>
            <w:sz w:val="28"/>
            <w:szCs w:val="28"/>
          </w:rPr>
          <w:t>О стимулировании руководителей муниципальных бюджетных учреждений культуры, подведомственных администрации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Кавказского сельского поселения Кавказского района» считать утратившим силу.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Постановление вступает в силу со дня его подписания.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Кавказского сельского поселения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Кавказского района</w:t>
        <w:tab/>
        <w:tab/>
        <w:tab/>
        <w:tab/>
        <w:tab/>
        <w:tab/>
        <w:tab/>
        <w:t xml:space="preserve">     И.В. Бережинская</w:t>
      </w:r>
    </w:p>
    <w:p>
      <w:pPr>
        <w:pStyle w:val="Normal"/>
        <w:spacing w:lineRule="auto" w:line="240" w:before="0" w:after="0"/>
        <w:ind w:firstLine="698"/>
        <w:jc w:val="right"/>
        <w:rPr>
          <w:rStyle w:val="Style13"/>
          <w:rFonts w:ascii="Times New Roman" w:hAnsi="Times New Roman" w:cs="Times New Roman"/>
          <w:b w:val="false"/>
          <w:bCs/>
          <w:color w:val="auto"/>
          <w:sz w:val="28"/>
          <w:szCs w:val="28"/>
        </w:rPr>
      </w:pPr>
      <w:r>
        <w:rPr>
          <w:rFonts w:cs="Times New Roman" w:ascii="Times New Roman" w:hAnsi="Times New Roman"/>
          <w:b w:val="false"/>
          <w:bCs/>
          <w:color w:val="auto"/>
          <w:sz w:val="28"/>
          <w:szCs w:val="28"/>
        </w:rPr>
      </w:r>
      <w:bookmarkStart w:id="5" w:name="sub_1000"/>
      <w:bookmarkStart w:id="6" w:name="sub_1000"/>
      <w:bookmarkEnd w:id="4"/>
      <w:bookmarkEnd w:id="6"/>
    </w:p>
    <w:p>
      <w:pPr>
        <w:pStyle w:val="Normal"/>
        <w:spacing w:lineRule="auto" w:line="240" w:before="0" w:after="0"/>
        <w:ind w:firstLine="698"/>
        <w:jc w:val="right"/>
        <w:rPr>
          <w:rStyle w:val="Style13"/>
          <w:rFonts w:ascii="Times New Roman" w:hAnsi="Times New Roman" w:cs="Times New Roman"/>
          <w:b w:val="false"/>
          <w:bCs/>
          <w:color w:val="auto"/>
          <w:sz w:val="28"/>
          <w:szCs w:val="28"/>
        </w:rPr>
      </w:pPr>
      <w:r>
        <w:rPr>
          <w:rFonts w:cs="Times New Roman" w:ascii="Times New Roman" w:hAnsi="Times New Roman"/>
          <w:b w:val="false"/>
          <w:bCs/>
          <w:color w:val="auto"/>
          <w:sz w:val="28"/>
          <w:szCs w:val="28"/>
        </w:rPr>
      </w:r>
    </w:p>
    <w:p>
      <w:pPr>
        <w:pStyle w:val="Normal"/>
        <w:spacing w:lineRule="auto" w:line="240" w:before="0" w:after="0"/>
        <w:ind w:firstLine="698"/>
        <w:jc w:val="right"/>
        <w:rPr>
          <w:rStyle w:val="Style13"/>
          <w:rFonts w:ascii="Times New Roman" w:hAnsi="Times New Roman" w:cs="Times New Roman"/>
          <w:b w:val="false"/>
          <w:bCs/>
          <w:color w:val="auto"/>
          <w:sz w:val="28"/>
          <w:szCs w:val="28"/>
        </w:rPr>
      </w:pPr>
      <w:r>
        <w:rPr>
          <w:rFonts w:cs="Times New Roman" w:ascii="Times New Roman" w:hAnsi="Times New Roman"/>
          <w:b w:val="false"/>
          <w:bCs/>
          <w:color w:val="auto"/>
          <w:sz w:val="28"/>
          <w:szCs w:val="28"/>
        </w:rPr>
      </w:r>
    </w:p>
    <w:p>
      <w:pPr>
        <w:pStyle w:val="Normal"/>
        <w:spacing w:lineRule="auto" w:line="240" w:before="0" w:after="0"/>
        <w:ind w:firstLine="698"/>
        <w:jc w:val="right"/>
        <w:rPr>
          <w:rStyle w:val="Style13"/>
          <w:rFonts w:ascii="Times New Roman" w:hAnsi="Times New Roman" w:cs="Times New Roman"/>
          <w:b w:val="false"/>
          <w:bCs/>
          <w:color w:val="auto"/>
          <w:sz w:val="28"/>
          <w:szCs w:val="28"/>
        </w:rPr>
      </w:pPr>
      <w:r>
        <w:rPr>
          <w:rFonts w:cs="Times New Roman" w:ascii="Times New Roman" w:hAnsi="Times New Roman"/>
          <w:b w:val="false"/>
          <w:bCs/>
          <w:color w:val="auto"/>
          <w:sz w:val="28"/>
          <w:szCs w:val="28"/>
        </w:rPr>
      </w:r>
    </w:p>
    <w:p>
      <w:pPr>
        <w:pStyle w:val="Normal"/>
        <w:spacing w:lineRule="auto" w:line="240" w:before="0" w:after="0"/>
        <w:ind w:firstLine="698"/>
        <w:jc w:val="right"/>
        <w:rPr>
          <w:rStyle w:val="Style13"/>
          <w:rFonts w:ascii="Times New Roman" w:hAnsi="Times New Roman" w:cs="Times New Roman"/>
          <w:b w:val="false"/>
          <w:bCs/>
          <w:color w:val="auto"/>
          <w:sz w:val="28"/>
          <w:szCs w:val="28"/>
        </w:rPr>
      </w:pPr>
      <w:r>
        <w:rPr>
          <w:rFonts w:cs="Times New Roman" w:ascii="Times New Roman" w:hAnsi="Times New Roman"/>
          <w:b w:val="false"/>
          <w:bCs/>
          <w:color w:val="auto"/>
          <w:sz w:val="28"/>
          <w:szCs w:val="28"/>
        </w:rPr>
      </w:r>
      <w:bookmarkStart w:id="7" w:name="sub_1000_Копия_1"/>
      <w:bookmarkStart w:id="8" w:name="sub_1000_Копия_1"/>
      <w:bookmarkEnd w:id="8"/>
    </w:p>
    <w:p>
      <w:pPr>
        <w:pStyle w:val="Normal"/>
        <w:spacing w:lineRule="auto" w:line="240" w:before="0" w:after="0"/>
        <w:ind w:firstLine="5529"/>
        <w:jc w:val="center"/>
        <w:rPr>
          <w:rStyle w:val="Style13"/>
          <w:rFonts w:ascii="Times New Roman" w:hAnsi="Times New Roman" w:cs="Times New Roman"/>
          <w:b w:val="false"/>
          <w:bCs/>
          <w:color w:val="auto"/>
          <w:sz w:val="28"/>
          <w:szCs w:val="28"/>
        </w:rPr>
      </w:pPr>
      <w:r>
        <w:rPr>
          <w:rStyle w:val="Style13"/>
          <w:rFonts w:cs="Times New Roman" w:ascii="Times New Roman" w:hAnsi="Times New Roman"/>
          <w:b w:val="false"/>
          <w:bCs/>
          <w:color w:val="auto"/>
          <w:sz w:val="28"/>
          <w:szCs w:val="28"/>
        </w:rPr>
        <w:t xml:space="preserve">ПРИЛОЖЕНИЕ </w:t>
      </w:r>
    </w:p>
    <w:p>
      <w:pPr>
        <w:pStyle w:val="Normal"/>
        <w:spacing w:lineRule="auto" w:line="240" w:before="0" w:after="0"/>
        <w:ind w:firstLine="5529"/>
        <w:jc w:val="center"/>
        <w:rPr>
          <w:rStyle w:val="Style13"/>
          <w:rFonts w:ascii="Times New Roman" w:hAnsi="Times New Roman" w:cs="Times New Roman"/>
          <w:b w:val="false"/>
          <w:bCs/>
          <w:color w:val="auto"/>
          <w:sz w:val="28"/>
          <w:szCs w:val="28"/>
        </w:rPr>
      </w:pPr>
      <w:r>
        <w:rPr>
          <w:rStyle w:val="Style13"/>
          <w:rFonts w:cs="Times New Roman" w:ascii="Times New Roman" w:hAnsi="Times New Roman"/>
          <w:b w:val="false"/>
          <w:bCs/>
          <w:color w:val="auto"/>
          <w:sz w:val="28"/>
          <w:szCs w:val="28"/>
        </w:rPr>
        <w:t>УТВЕРЖДЕНО</w:t>
      </w:r>
    </w:p>
    <w:p>
      <w:pPr>
        <w:pStyle w:val="Normal"/>
        <w:spacing w:lineRule="auto" w:line="240" w:before="0" w:after="0"/>
        <w:ind w:firstLine="5529"/>
        <w:jc w:val="center"/>
        <w:rPr>
          <w:rStyle w:val="Style13"/>
          <w:rFonts w:ascii="Times New Roman" w:hAnsi="Times New Roman" w:cs="Times New Roman"/>
          <w:b w:val="false"/>
          <w:bCs/>
          <w:color w:val="auto"/>
          <w:sz w:val="28"/>
          <w:szCs w:val="28"/>
        </w:rPr>
      </w:pPr>
      <w:r>
        <w:rPr>
          <w:rStyle w:val="Style13"/>
          <w:rFonts w:cs="Times New Roman" w:ascii="Times New Roman" w:hAnsi="Times New Roman"/>
          <w:b w:val="false"/>
          <w:bCs/>
          <w:color w:val="auto"/>
          <w:sz w:val="28"/>
          <w:szCs w:val="28"/>
        </w:rPr>
        <w:t xml:space="preserve"> </w:t>
      </w:r>
      <w:r>
        <w:rPr>
          <w:rStyle w:val="Style13"/>
          <w:rFonts w:cs="Times New Roman" w:ascii="Times New Roman" w:hAnsi="Times New Roman"/>
          <w:b w:val="false"/>
          <w:bCs/>
          <w:color w:val="auto"/>
          <w:sz w:val="28"/>
          <w:szCs w:val="28"/>
        </w:rPr>
        <w:t>постановлением администрации</w:t>
      </w:r>
    </w:p>
    <w:p>
      <w:pPr>
        <w:pStyle w:val="Normal"/>
        <w:spacing w:lineRule="auto" w:line="240" w:before="0" w:after="0"/>
        <w:ind w:firstLine="5529"/>
        <w:jc w:val="center"/>
        <w:rPr>
          <w:rStyle w:val="Style13"/>
          <w:rFonts w:ascii="Times New Roman" w:hAnsi="Times New Roman" w:cs="Times New Roman"/>
          <w:b w:val="false"/>
          <w:bCs/>
          <w:color w:val="auto"/>
          <w:sz w:val="28"/>
          <w:szCs w:val="28"/>
        </w:rPr>
      </w:pPr>
      <w:r>
        <w:rPr>
          <w:rStyle w:val="Style13"/>
          <w:rFonts w:cs="Times New Roman" w:ascii="Times New Roman" w:hAnsi="Times New Roman"/>
          <w:b w:val="false"/>
          <w:bCs/>
          <w:color w:val="auto"/>
          <w:sz w:val="28"/>
          <w:szCs w:val="28"/>
        </w:rPr>
        <w:t>Кавказского сельского поселения</w:t>
      </w:r>
    </w:p>
    <w:p>
      <w:pPr>
        <w:pStyle w:val="Normal"/>
        <w:spacing w:lineRule="auto" w:line="240" w:before="0" w:after="0"/>
        <w:ind w:firstLine="5529"/>
        <w:jc w:val="center"/>
        <w:rPr>
          <w:rStyle w:val="Style13"/>
          <w:rFonts w:ascii="Times New Roman" w:hAnsi="Times New Roman" w:cs="Times New Roman"/>
          <w:b w:val="false"/>
          <w:bCs/>
          <w:color w:val="auto"/>
          <w:sz w:val="28"/>
          <w:szCs w:val="28"/>
        </w:rPr>
      </w:pPr>
      <w:r>
        <w:rPr>
          <w:rStyle w:val="Style13"/>
          <w:rFonts w:cs="Times New Roman" w:ascii="Times New Roman" w:hAnsi="Times New Roman"/>
          <w:b w:val="false"/>
          <w:bCs/>
          <w:color w:val="auto"/>
          <w:sz w:val="28"/>
          <w:szCs w:val="28"/>
        </w:rPr>
        <w:t>Кавказского района</w:t>
      </w:r>
    </w:p>
    <w:p>
      <w:pPr>
        <w:pStyle w:val="Normal"/>
        <w:spacing w:lineRule="auto" w:line="240" w:before="0" w:after="0"/>
        <w:ind w:firstLine="5529"/>
        <w:jc w:val="center"/>
        <w:rPr>
          <w:rStyle w:val="Style13"/>
          <w:rFonts w:ascii="Times New Roman" w:hAnsi="Times New Roman" w:cs="Times New Roman"/>
          <w:b w:val="false"/>
          <w:bCs/>
          <w:color w:val="auto"/>
          <w:sz w:val="28"/>
          <w:szCs w:val="28"/>
        </w:rPr>
      </w:pPr>
      <w:r>
        <w:rPr>
          <w:rStyle w:val="Style13"/>
          <w:rFonts w:cs="Times New Roman" w:ascii="Times New Roman" w:hAnsi="Times New Roman"/>
          <w:b w:val="false"/>
          <w:bCs/>
          <w:color w:val="auto"/>
          <w:sz w:val="28"/>
          <w:szCs w:val="28"/>
        </w:rPr>
        <w:t>«</w:t>
      </w:r>
      <w:r>
        <w:rPr>
          <w:rStyle w:val="Style13"/>
          <w:rFonts w:cs="Times New Roman" w:ascii="Times New Roman" w:hAnsi="Times New Roman"/>
          <w:b w:val="false"/>
          <w:bCs/>
          <w:color w:val="auto"/>
          <w:sz w:val="28"/>
          <w:szCs w:val="28"/>
        </w:rPr>
        <w:t>03</w:t>
      </w:r>
      <w:r>
        <w:rPr>
          <w:rStyle w:val="Style13"/>
          <w:rFonts w:cs="Times New Roman" w:ascii="Times New Roman" w:hAnsi="Times New Roman"/>
          <w:b w:val="false"/>
          <w:bCs/>
          <w:color w:val="auto"/>
          <w:sz w:val="28"/>
          <w:szCs w:val="28"/>
        </w:rPr>
        <w:t>»__</w:t>
      </w:r>
      <w:r>
        <w:rPr>
          <w:rStyle w:val="Style13"/>
          <w:rFonts w:cs="Times New Roman" w:ascii="Times New Roman" w:hAnsi="Times New Roman"/>
          <w:b w:val="false"/>
          <w:bCs/>
          <w:color w:val="auto"/>
          <w:sz w:val="28"/>
          <w:szCs w:val="28"/>
          <w:u w:val="single"/>
        </w:rPr>
        <w:t xml:space="preserve">02  </w:t>
      </w:r>
      <w:r>
        <w:rPr>
          <w:rStyle w:val="Style13"/>
          <w:rFonts w:cs="Times New Roman" w:ascii="Times New Roman" w:hAnsi="Times New Roman"/>
          <w:b w:val="false"/>
          <w:bCs/>
          <w:color w:val="auto"/>
          <w:sz w:val="28"/>
          <w:szCs w:val="28"/>
        </w:rPr>
        <w:t>20</w:t>
      </w:r>
      <w:r>
        <w:rPr>
          <w:rStyle w:val="Style13"/>
          <w:rFonts w:cs="Times New Roman" w:ascii="Times New Roman" w:hAnsi="Times New Roman"/>
          <w:b w:val="false"/>
          <w:bCs/>
          <w:color w:val="auto"/>
          <w:sz w:val="28"/>
          <w:szCs w:val="28"/>
        </w:rPr>
        <w:t>25</w:t>
      </w:r>
      <w:r>
        <w:rPr>
          <w:rStyle w:val="Style13"/>
          <w:rFonts w:cs="Times New Roman" w:ascii="Times New Roman" w:hAnsi="Times New Roman"/>
          <w:b w:val="false"/>
          <w:bCs/>
          <w:color w:val="auto"/>
          <w:sz w:val="28"/>
          <w:szCs w:val="28"/>
        </w:rPr>
        <w:t xml:space="preserve">г. №  </w:t>
      </w:r>
      <w:r>
        <w:rPr>
          <w:rStyle w:val="Style13"/>
          <w:rFonts w:cs="Times New Roman" w:ascii="Times New Roman" w:hAnsi="Times New Roman"/>
          <w:b w:val="false"/>
          <w:bCs/>
          <w:color w:val="auto"/>
          <w:sz w:val="28"/>
          <w:szCs w:val="28"/>
          <w:u w:val="single"/>
        </w:rPr>
        <w:t>27</w:t>
      </w:r>
    </w:p>
    <w:p>
      <w:pPr>
        <w:pStyle w:val="Normal"/>
        <w:spacing w:lineRule="auto" w:line="240" w:before="0" w:after="0"/>
        <w:ind w:firstLine="5529"/>
        <w:jc w:val="center"/>
        <w:rPr>
          <w:rStyle w:val="Style13"/>
          <w:rFonts w:ascii="Times New Roman" w:hAnsi="Times New Roman" w:cs="Times New Roman"/>
          <w:b w:val="false"/>
          <w:bCs/>
          <w:color w:val="auto"/>
          <w:sz w:val="28"/>
          <w:szCs w:val="28"/>
        </w:rPr>
      </w:pPr>
      <w:r>
        <w:rPr>
          <w:rFonts w:cs="Times New Roman" w:ascii="Times New Roman" w:hAnsi="Times New Roman"/>
          <w:b w:val="false"/>
          <w:bCs/>
          <w:color w:val="auto"/>
          <w:sz w:val="28"/>
          <w:szCs w:val="28"/>
        </w:rPr>
      </w:r>
    </w:p>
    <w:p>
      <w:pPr>
        <w:pStyle w:val="Normal"/>
        <w:spacing w:lineRule="auto" w:line="240" w:before="0" w:after="0"/>
        <w:ind w:firstLine="5529"/>
        <w:jc w:val="center"/>
        <w:rPr>
          <w:rStyle w:val="Style13"/>
          <w:rFonts w:ascii="Times New Roman" w:hAnsi="Times New Roman" w:cs="Times New Roman"/>
          <w:b w:val="false"/>
          <w:bCs/>
          <w:color w:val="auto"/>
          <w:sz w:val="28"/>
          <w:szCs w:val="28"/>
        </w:rPr>
      </w:pPr>
      <w:r>
        <w:rPr>
          <w:rStyle w:val="Style13"/>
          <w:rFonts w:cs="Times New Roman" w:ascii="Times New Roman" w:hAnsi="Times New Roman"/>
          <w:b w:val="false"/>
          <w:bCs/>
          <w:color w:val="auto"/>
          <w:sz w:val="28"/>
          <w:szCs w:val="28"/>
        </w:rPr>
        <w:t>ПРИЛОЖЕНИЕ №3</w:t>
      </w:r>
    </w:p>
    <w:p>
      <w:pPr>
        <w:pStyle w:val="Normal"/>
        <w:spacing w:lineRule="auto" w:line="240" w:before="0" w:after="0"/>
        <w:ind w:firstLine="5529"/>
        <w:jc w:val="center"/>
        <w:rPr>
          <w:rStyle w:val="Style13"/>
          <w:rFonts w:ascii="Times New Roman" w:hAnsi="Times New Roman" w:cs="Times New Roman"/>
          <w:b w:val="false"/>
          <w:bCs/>
          <w:color w:val="auto"/>
          <w:sz w:val="28"/>
          <w:szCs w:val="28"/>
        </w:rPr>
      </w:pPr>
      <w:r>
        <w:rPr>
          <w:rStyle w:val="Style13"/>
          <w:rFonts w:cs="Times New Roman" w:ascii="Times New Roman" w:hAnsi="Times New Roman"/>
          <w:b w:val="false"/>
          <w:bCs/>
          <w:color w:val="auto"/>
          <w:sz w:val="28"/>
          <w:szCs w:val="28"/>
        </w:rPr>
        <w:t>УТВЕРЖДЕНО</w:t>
      </w:r>
    </w:p>
    <w:p>
      <w:pPr>
        <w:pStyle w:val="Normal"/>
        <w:spacing w:lineRule="auto" w:line="240" w:before="0" w:after="0"/>
        <w:ind w:firstLine="5529"/>
        <w:jc w:val="center"/>
        <w:rPr>
          <w:rStyle w:val="Style13"/>
          <w:rFonts w:ascii="Times New Roman" w:hAnsi="Times New Roman" w:cs="Times New Roman"/>
          <w:b w:val="false"/>
          <w:bCs/>
          <w:color w:val="auto"/>
          <w:sz w:val="28"/>
          <w:szCs w:val="28"/>
        </w:rPr>
      </w:pPr>
      <w:r>
        <w:rPr>
          <w:rStyle w:val="Style13"/>
          <w:rFonts w:cs="Times New Roman" w:ascii="Times New Roman" w:hAnsi="Times New Roman"/>
          <w:b w:val="false"/>
          <w:bCs/>
          <w:color w:val="auto"/>
          <w:sz w:val="28"/>
          <w:szCs w:val="28"/>
        </w:rPr>
        <w:t xml:space="preserve"> </w:t>
      </w:r>
      <w:r>
        <w:rPr>
          <w:rStyle w:val="Style13"/>
          <w:rFonts w:cs="Times New Roman" w:ascii="Times New Roman" w:hAnsi="Times New Roman"/>
          <w:b w:val="false"/>
          <w:bCs/>
          <w:color w:val="auto"/>
          <w:sz w:val="28"/>
          <w:szCs w:val="28"/>
        </w:rPr>
        <w:t>постановлением администрации</w:t>
      </w:r>
    </w:p>
    <w:p>
      <w:pPr>
        <w:pStyle w:val="Normal"/>
        <w:spacing w:lineRule="auto" w:line="240" w:before="0" w:after="0"/>
        <w:ind w:firstLine="5529"/>
        <w:jc w:val="center"/>
        <w:rPr>
          <w:rStyle w:val="Style13"/>
          <w:rFonts w:ascii="Times New Roman" w:hAnsi="Times New Roman" w:cs="Times New Roman"/>
          <w:b w:val="false"/>
          <w:bCs/>
          <w:color w:val="auto"/>
          <w:sz w:val="28"/>
          <w:szCs w:val="28"/>
        </w:rPr>
      </w:pPr>
      <w:r>
        <w:rPr>
          <w:rStyle w:val="Style13"/>
          <w:rFonts w:cs="Times New Roman" w:ascii="Times New Roman" w:hAnsi="Times New Roman"/>
          <w:b w:val="false"/>
          <w:bCs/>
          <w:color w:val="auto"/>
          <w:sz w:val="28"/>
          <w:szCs w:val="28"/>
        </w:rPr>
        <w:t>Кавказского сельского поселения</w:t>
      </w:r>
    </w:p>
    <w:p>
      <w:pPr>
        <w:pStyle w:val="Normal"/>
        <w:spacing w:lineRule="auto" w:line="240" w:before="0" w:after="0"/>
        <w:ind w:firstLine="5529"/>
        <w:jc w:val="center"/>
        <w:rPr>
          <w:rStyle w:val="Style13"/>
          <w:rFonts w:ascii="Times New Roman" w:hAnsi="Times New Roman" w:cs="Times New Roman"/>
          <w:b w:val="false"/>
          <w:bCs/>
          <w:color w:val="auto"/>
          <w:sz w:val="28"/>
          <w:szCs w:val="28"/>
        </w:rPr>
      </w:pPr>
      <w:r>
        <w:rPr>
          <w:rStyle w:val="Style13"/>
          <w:rFonts w:cs="Times New Roman" w:ascii="Times New Roman" w:hAnsi="Times New Roman"/>
          <w:b w:val="false"/>
          <w:bCs/>
          <w:color w:val="auto"/>
          <w:sz w:val="28"/>
          <w:szCs w:val="28"/>
        </w:rPr>
        <w:t>Кавказского района</w:t>
      </w:r>
    </w:p>
    <w:p>
      <w:pPr>
        <w:pStyle w:val="Normal"/>
        <w:spacing w:lineRule="auto" w:line="240" w:before="0" w:after="0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Style13"/>
          <w:rFonts w:cs="Times New Roman" w:ascii="Times New Roman" w:hAnsi="Times New Roman"/>
          <w:b w:val="false"/>
          <w:bCs/>
          <w:color w:val="auto"/>
          <w:sz w:val="28"/>
          <w:szCs w:val="28"/>
        </w:rPr>
        <w:t>«19» августа 2013г. № 282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rPr>
          <w:rFonts w:ascii="Times New Roman" w:hAnsi="Times New Roman" w:eastAsia="" w:cs="Times New Roman" w:eastAsiaTheme="minorEastAsia"/>
          <w:b w:val="false"/>
          <w:color w:val="auto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b w:val="false"/>
          <w:color w:val="auto"/>
          <w:sz w:val="28"/>
          <w:szCs w:val="28"/>
        </w:rPr>
        <w:t>СОСТАВ</w:t>
      </w:r>
    </w:p>
    <w:p>
      <w:pPr>
        <w:pStyle w:val="1"/>
        <w:spacing w:before="0" w:after="0"/>
        <w:rPr>
          <w:rFonts w:ascii="Times New Roman" w:hAnsi="Times New Roman" w:cs="Times New Roman"/>
          <w:b w:val="false"/>
          <w:color w:val="auto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b w:val="false"/>
          <w:color w:val="auto"/>
          <w:sz w:val="28"/>
          <w:szCs w:val="28"/>
        </w:rPr>
        <w:t xml:space="preserve"> </w:t>
      </w:r>
      <w:r>
        <w:rPr>
          <w:rFonts w:eastAsia="" w:cs="Times New Roman" w:ascii="Times New Roman" w:hAnsi="Times New Roman" w:eastAsiaTheme="minorEastAsia"/>
          <w:b w:val="false"/>
          <w:color w:val="auto"/>
          <w:sz w:val="28"/>
          <w:szCs w:val="28"/>
        </w:rPr>
        <w:t xml:space="preserve">Комиссии по стимулированию руководителей </w:t>
      </w:r>
      <w:r>
        <w:rPr>
          <w:rFonts w:cs="Times New Roman" w:ascii="Times New Roman" w:hAnsi="Times New Roman"/>
          <w:b w:val="false"/>
          <w:color w:val="auto"/>
          <w:sz w:val="28"/>
          <w:szCs w:val="28"/>
        </w:rPr>
        <w:t>муниципальных бюджетных учреждений культуры, подведомственных администрации Кавказского сельского поселения Кавказского района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ind w:left="3540" w:hanging="35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Акопян</w:t>
        <w:tab/>
        <w:t xml:space="preserve"> - заместитель главы Кавказского сельского</w:t>
      </w:r>
    </w:p>
    <w:p>
      <w:pPr>
        <w:pStyle w:val="Normal"/>
        <w:spacing w:lineRule="auto" w:line="240" w:before="0" w:after="0"/>
        <w:ind w:left="3540" w:hanging="35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Артур Сосикоевич</w:t>
        <w:tab/>
        <w:t>поселения, председатель комиссии;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Мережко                </w:t>
        <w:tab/>
        <w:tab/>
        <w:t xml:space="preserve">- начальник общего отдела администрации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Елена Викторовна</w:t>
        <w:tab/>
        <w:tab/>
        <w:t xml:space="preserve">Кавказского сельского поселения, заместитель </w:t>
      </w:r>
    </w:p>
    <w:p>
      <w:pPr>
        <w:pStyle w:val="Normal"/>
        <w:spacing w:lineRule="auto" w:line="240" w:before="0" w:after="0"/>
        <w:ind w:left="283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председателя комиссии;</w:t>
      </w:r>
    </w:p>
    <w:p>
      <w:pPr>
        <w:pStyle w:val="Normal"/>
        <w:spacing w:lineRule="auto" w:line="240" w:before="0" w:after="0"/>
        <w:ind w:left="283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Гавришева</w:t>
        <w:tab/>
        <w:t xml:space="preserve"> </w:t>
        <w:tab/>
        <w:tab/>
        <w:t xml:space="preserve">         - ведущий специалист администрации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Светлана Михайловна             Кавказского сельского поселения, </w:t>
      </w:r>
    </w:p>
    <w:p>
      <w:pPr>
        <w:pStyle w:val="Normal"/>
        <w:spacing w:lineRule="auto" w:line="240" w:before="0" w:after="0"/>
        <w:ind w:left="283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Абдулмежидова </w:t>
        <w:tab/>
        <w:tab/>
        <w:t xml:space="preserve"> </w:t>
        <w:tab/>
        <w:t xml:space="preserve">- начальник финансового отдела администрации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Елена Вячеславовна                  Кавказского сельского поселения;                             </w:t>
      </w:r>
    </w:p>
    <w:p>
      <w:pPr>
        <w:pStyle w:val="Normal"/>
        <w:spacing w:lineRule="auto" w:line="240" w:before="0" w:after="0"/>
        <w:ind w:left="283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283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Белянкова        </w:t>
        <w:tab/>
        <w:tab/>
        <w:tab/>
        <w:t xml:space="preserve">- начальник МКУ «ЦБ»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Марина Александровна</w:t>
        <w:tab/>
        <w:t xml:space="preserve">Кавказского сельского поселения;                                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Рябинина                  </w:t>
        <w:tab/>
        <w:tab/>
        <w:t>- ведущий специалист администрации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Ольга Владимировна </w:t>
        <w:tab/>
        <w:tab/>
        <w:t>Кавказского сельского поселения;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Орлова          </w:t>
        <w:tab/>
        <w:tab/>
        <w:tab/>
        <w:t>- главный бухгалтер МКУ «ЦБ» Кавказского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Наталья Николаевна</w:t>
        <w:tab/>
        <w:tab/>
        <w:t>сельского поселения.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Кавказского сельского поселения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Кавказского района</w:t>
        <w:tab/>
        <w:tab/>
        <w:tab/>
        <w:tab/>
        <w:tab/>
        <w:tab/>
        <w:tab/>
        <w:t xml:space="preserve">     И.В. Бережинская</w:t>
      </w:r>
    </w:p>
    <w:sectPr>
      <w:type w:val="nextPage"/>
      <w:pgSz w:w="11906" w:h="16838"/>
      <w:pgMar w:left="1701" w:right="567" w:gutter="0" w:header="0" w:top="85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f00393"/>
    <w:pPr>
      <w:widowControl w:val="false"/>
      <w:spacing w:lineRule="auto" w:line="240" w:before="108" w:after="108"/>
      <w:jc w:val="center"/>
      <w:outlineLvl w:val="0"/>
    </w:pPr>
    <w:rPr>
      <w:rFonts w:ascii="Arial" w:hAnsi="Arial" w:eastAsia="Times New Roman" w:cs="Arial"/>
      <w:b/>
      <w:bCs/>
      <w:color w:val="26282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9"/>
    <w:qFormat/>
    <w:rsid w:val="00f00393"/>
    <w:rPr>
      <w:rFonts w:ascii="Arial" w:hAnsi="Arial" w:eastAsia="Times New Roman" w:cs="Arial"/>
      <w:b/>
      <w:bCs/>
      <w:color w:val="26282F"/>
      <w:sz w:val="24"/>
      <w:szCs w:val="24"/>
    </w:rPr>
  </w:style>
  <w:style w:type="character" w:styleId="Style13" w:customStyle="1">
    <w:name w:val="Цветовое выделение"/>
    <w:uiPriority w:val="99"/>
    <w:qFormat/>
    <w:rsid w:val="00f00393"/>
    <w:rPr>
      <w:b/>
      <w:bCs w:val="false"/>
      <w:color w:val="26282F"/>
      <w:sz w:val="26"/>
    </w:rPr>
  </w:style>
  <w:style w:type="character" w:styleId="Style14" w:customStyle="1">
    <w:name w:val="Гипертекстовая ссылка"/>
    <w:basedOn w:val="Style13"/>
    <w:uiPriority w:val="99"/>
    <w:qFormat/>
    <w:rsid w:val="00f00393"/>
    <w:rPr>
      <w:rFonts w:ascii="Times New Roman" w:hAnsi="Times New Roman" w:cs="Times New Roman"/>
      <w:b/>
      <w:bCs w:val="false"/>
      <w:color w:val="106BBE"/>
      <w:sz w:val="26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aa58be"/>
    <w:rPr>
      <w:rFonts w:ascii="Tahoma" w:hAnsi="Tahoma" w:cs="Tahoma"/>
      <w:sz w:val="16"/>
      <w:szCs w:val="16"/>
    </w:rPr>
  </w:style>
  <w:style w:type="character" w:styleId="-">
    <w:name w:val="Hyperlink"/>
    <w:rPr>
      <w:color w:val="000080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 w:customStyle="1">
    <w:name w:val="Комментарий"/>
    <w:basedOn w:val="Normal"/>
    <w:next w:val="Normal"/>
    <w:uiPriority w:val="99"/>
    <w:qFormat/>
    <w:rsid w:val="00f00393"/>
    <w:pPr>
      <w:widowControl w:val="false"/>
      <w:shd w:val="clear" w:color="auto" w:fill="F0F0F0"/>
      <w:spacing w:lineRule="auto" w:line="240" w:before="75" w:after="0"/>
      <w:jc w:val="both"/>
    </w:pPr>
    <w:rPr>
      <w:rFonts w:ascii="Arial" w:hAnsi="Arial" w:cs="Arial"/>
      <w:color w:val="353842"/>
      <w:sz w:val="24"/>
      <w:szCs w:val="24"/>
    </w:rPr>
  </w:style>
  <w:style w:type="paragraph" w:styleId="Style22" w:customStyle="1">
    <w:name w:val="Информация об изменениях документа"/>
    <w:basedOn w:val="Style21"/>
    <w:next w:val="Normal"/>
    <w:uiPriority w:val="99"/>
    <w:qFormat/>
    <w:rsid w:val="00f00393"/>
    <w:pPr>
      <w:spacing w:before="0" w:after="0"/>
    </w:pPr>
    <w:rPr>
      <w:i/>
      <w:iCs/>
    </w:rPr>
  </w:style>
  <w:style w:type="paragraph" w:styleId="Style23" w:customStyle="1">
    <w:name w:val="Нормальный (таблица)"/>
    <w:basedOn w:val="Normal"/>
    <w:next w:val="Normal"/>
    <w:uiPriority w:val="99"/>
    <w:qFormat/>
    <w:rsid w:val="00f00393"/>
    <w:pPr>
      <w:widowControl w:val="false"/>
      <w:spacing w:lineRule="auto" w:line="240" w:before="0" w:after="0"/>
      <w:jc w:val="both"/>
    </w:pPr>
    <w:rPr>
      <w:rFonts w:ascii="Arial" w:hAnsi="Arial" w:cs="Arial"/>
      <w:sz w:val="24"/>
      <w:szCs w:val="24"/>
    </w:rPr>
  </w:style>
  <w:style w:type="paragraph" w:styleId="Style24" w:customStyle="1">
    <w:name w:val="Прижатый влево"/>
    <w:basedOn w:val="Normal"/>
    <w:next w:val="Normal"/>
    <w:uiPriority w:val="99"/>
    <w:qFormat/>
    <w:rsid w:val="00f00393"/>
    <w:pPr>
      <w:widowControl w:val="false"/>
      <w:spacing w:lineRule="auto" w:line="240" w:before="0" w:after="0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e8533a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aa58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garantf1://95341.0/" TargetMode="External"/><Relationship Id="rId3" Type="http://schemas.openxmlformats.org/officeDocument/2006/relationships/hyperlink" Target="garantf1://95341.0/" TargetMode="External"/><Relationship Id="rId4" Type="http://schemas.openxmlformats.org/officeDocument/2006/relationships/hyperlink" Target="garantf1://95341.0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Application>LibreOffice/7.5.5.2$Windows_X86_64 LibreOffice_project/ca8fe7424262805f223b9a2334bc7181abbcbf5e</Application>
  <AppVersion>15.0000</AppVersion>
  <Pages>3</Pages>
  <Words>303</Words>
  <Characters>2329</Characters>
  <CharactersWithSpaces>2917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2023-12-07T12:03:00Z</dcterms:created>
  <dc:creator>1</dc:creator>
  <dc:description/>
  <dc:language>ru-RU</dc:language>
  <cp:lastModifiedBy/>
  <cp:lastPrinted>2025-02-11T10:09:55Z</cp:lastPrinted>
  <dcterms:modified xsi:type="dcterms:W3CDTF">2025-02-11T10:39:09Z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