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39" w:rsidRDefault="000F043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0F0439" w:rsidRDefault="000F043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F0439" w:rsidRDefault="000F0439">
      <w:pPr>
        <w:pStyle w:val="Standard"/>
        <w:jc w:val="center"/>
        <w:rPr>
          <w:rFonts w:cs="Times New Roman"/>
          <w:b/>
          <w:bCs/>
          <w:lang w:val="ru-RU"/>
        </w:rPr>
      </w:pPr>
    </w:p>
    <w:p w:rsidR="000F0439" w:rsidRDefault="000F0439">
      <w:pPr>
        <w:pStyle w:val="Standard"/>
        <w:jc w:val="center"/>
        <w:rPr>
          <w:rFonts w:cs="Times New Roman"/>
          <w:b/>
          <w:bCs/>
          <w:lang w:val="ru-RU"/>
        </w:rPr>
      </w:pPr>
    </w:p>
    <w:p w:rsidR="000F0439" w:rsidRDefault="00094976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АДМИНИСТРАЦИЯ КАВКАЗСКОГО СЕЛЬСКОГО ПОСЕЛЕНИЯ</w:t>
      </w:r>
    </w:p>
    <w:p w:rsidR="000F0439" w:rsidRDefault="00094976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КАВКАЗСКОГО РАЙОНА</w:t>
      </w:r>
    </w:p>
    <w:p w:rsidR="000F0439" w:rsidRDefault="000F043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F0439" w:rsidRDefault="00094976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</w:t>
      </w:r>
    </w:p>
    <w:p w:rsidR="000F0439" w:rsidRDefault="000F043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F0439" w:rsidRDefault="0009497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от 01.11.2024                                                                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            № 310</w:t>
      </w:r>
    </w:p>
    <w:p w:rsidR="000F0439" w:rsidRDefault="00094976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станица Кавказская</w:t>
      </w:r>
    </w:p>
    <w:p w:rsidR="000F0439" w:rsidRDefault="000F0439">
      <w:pPr>
        <w:pStyle w:val="Standard"/>
        <w:jc w:val="center"/>
        <w:rPr>
          <w:rFonts w:cs="Times New Roman"/>
          <w:b/>
          <w:bCs/>
          <w:lang w:val="ru-RU"/>
        </w:rPr>
      </w:pPr>
    </w:p>
    <w:p w:rsidR="000F0439" w:rsidRDefault="000F0439">
      <w:pPr>
        <w:pStyle w:val="Standard"/>
        <w:jc w:val="center"/>
        <w:rPr>
          <w:rFonts w:cs="Times New Roman"/>
          <w:b/>
          <w:bCs/>
          <w:lang w:val="ru-RU"/>
        </w:rPr>
      </w:pPr>
    </w:p>
    <w:p w:rsidR="000F0439" w:rsidRDefault="000F0439">
      <w:pPr>
        <w:pStyle w:val="Standard"/>
        <w:jc w:val="center"/>
        <w:rPr>
          <w:rFonts w:cs="Times New Roman"/>
          <w:b/>
          <w:bCs/>
          <w:lang w:val="ru-RU"/>
        </w:rPr>
      </w:pPr>
    </w:p>
    <w:p w:rsidR="000F0439" w:rsidRDefault="000F043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F0439" w:rsidRDefault="0009497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</w:t>
      </w:r>
    </w:p>
    <w:p w:rsidR="000F0439" w:rsidRPr="00094976" w:rsidRDefault="00094976">
      <w:pPr>
        <w:pStyle w:val="Standard"/>
        <w:tabs>
          <w:tab w:val="left" w:pos="855"/>
          <w:tab w:val="left" w:pos="8364"/>
        </w:tabs>
        <w:jc w:val="center"/>
        <w:rPr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О признании </w:t>
      </w:r>
      <w:proofErr w:type="gramStart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утратившим</w:t>
      </w:r>
      <w:proofErr w:type="gramEnd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силу постановления администрации Кавказского сельского поселения Кавказского района от 16 апреля 2024 года № 100 «Об установлении на территории Кавказского сельского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поселения Кавказского района особого противопожарного режима»</w:t>
      </w:r>
    </w:p>
    <w:p w:rsidR="000F0439" w:rsidRDefault="000F0439">
      <w:pPr>
        <w:pStyle w:val="ConsPlusTitle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F0439" w:rsidRDefault="000F0439">
      <w:pPr>
        <w:pStyle w:val="ConsPlusTitle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F0439" w:rsidRDefault="000F04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0439" w:rsidRDefault="000F04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0439" w:rsidRDefault="00094976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установлением погодных условий, способствующих понижению температуры воздуха и атмосферными осадками, установления устойчивой дождливой осенней погоды,  руководствуясь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Кавказский район от 01 ноября 2024 года № 1845 «Об отмене на территории муниципального образования Кавказский район особого противопожарного режима»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F0439" w:rsidRDefault="00094976">
      <w:pPr>
        <w:pStyle w:val="ConsPlusNormal"/>
        <w:widowControl/>
        <w:jc w:val="both"/>
      </w:pPr>
      <w:r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Признать утратившим си</w:t>
      </w:r>
      <w:r>
        <w:rPr>
          <w:rFonts w:ascii="Times New Roman" w:hAnsi="Times New Roman"/>
          <w:sz w:val="28"/>
          <w:szCs w:val="28"/>
        </w:rPr>
        <w:t>лу постановление администрации Кавказского сельского поселения Кавказского района от 16 апреля 2024 года № 100 «Об установлении на территории Кавказского сельского поселения Кавказского района особого противопожарного режима».</w:t>
      </w:r>
    </w:p>
    <w:p w:rsidR="000F0439" w:rsidRPr="00094976" w:rsidRDefault="00094976">
      <w:pPr>
        <w:pStyle w:val="Standard"/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   2.   Постановление вступа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ет в силу со дня его подписания.</w:t>
      </w:r>
    </w:p>
    <w:p w:rsidR="000F0439" w:rsidRDefault="00094976">
      <w:pPr>
        <w:pStyle w:val="Standard"/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</w:p>
    <w:p w:rsidR="000F0439" w:rsidRDefault="000F0439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0F0439" w:rsidRDefault="000F0439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0F0439" w:rsidRDefault="00094976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Глава Кавказского сельского поселения</w:t>
      </w:r>
    </w:p>
    <w:p w:rsidR="000F0439" w:rsidRPr="00094976" w:rsidRDefault="00094976">
      <w:pPr>
        <w:pStyle w:val="Standard"/>
        <w:shd w:val="clear" w:color="auto" w:fill="FFFFFF"/>
        <w:tabs>
          <w:tab w:val="left" w:pos="855"/>
        </w:tabs>
        <w:jc w:val="both"/>
        <w:rPr>
          <w:sz w:val="28"/>
          <w:szCs w:val="20"/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Кавказского района 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И.В.Бережинская</w:t>
      </w:r>
      <w:proofErr w:type="spellEnd"/>
    </w:p>
    <w:sectPr w:rsidR="000F0439" w:rsidRPr="00094976">
      <w:pgSz w:w="11906" w:h="16838"/>
      <w:pgMar w:top="28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4976">
      <w:r>
        <w:separator/>
      </w:r>
    </w:p>
  </w:endnote>
  <w:endnote w:type="continuationSeparator" w:id="0">
    <w:p w:rsidR="00000000" w:rsidRDefault="0009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4976">
      <w:r>
        <w:separator/>
      </w:r>
    </w:p>
  </w:footnote>
  <w:footnote w:type="continuationSeparator" w:id="0">
    <w:p w:rsidR="00000000" w:rsidRDefault="0009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0439"/>
    <w:rsid w:val="00094976"/>
    <w:rsid w:val="000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">
    <w:name w:val="ConsPlusTitle"/>
    <w:pPr>
      <w:autoSpaceDE w:val="0"/>
    </w:pPr>
    <w:rPr>
      <w:rFonts w:ascii="Arial" w:eastAsia="Times New Roman" w:hAnsi="Arial" w:cs="Arial"/>
      <w:b/>
      <w:bCs/>
      <w:color w:val="auto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val="ru-RU" w:eastAsia="zh-CN" w:bidi="ar-SA"/>
    </w:rPr>
  </w:style>
  <w:style w:type="paragraph" w:customStyle="1" w:styleId="Style6">
    <w:name w:val="Style6"/>
    <w:basedOn w:val="Standard"/>
    <w:pPr>
      <w:autoSpaceDE w:val="0"/>
      <w:spacing w:line="237" w:lineRule="exact"/>
      <w:ind w:firstLine="422"/>
      <w:jc w:val="both"/>
    </w:pPr>
    <w:rPr>
      <w:rFonts w:ascii="Candara" w:hAnsi="Candara" w:cs="Candara"/>
    </w:rPr>
  </w:style>
  <w:style w:type="character" w:customStyle="1" w:styleId="FontStyle15">
    <w:name w:val="Font Style15"/>
    <w:basedOn w:val="a0"/>
    <w:rPr>
      <w:rFonts w:ascii="Microsoft Sans Serif" w:hAnsi="Microsoft Sans Serif" w:cs="Microsoft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">
    <w:name w:val="ConsPlusTitle"/>
    <w:pPr>
      <w:autoSpaceDE w:val="0"/>
    </w:pPr>
    <w:rPr>
      <w:rFonts w:ascii="Arial" w:eastAsia="Times New Roman" w:hAnsi="Arial" w:cs="Arial"/>
      <w:b/>
      <w:bCs/>
      <w:color w:val="auto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val="ru-RU" w:eastAsia="zh-CN" w:bidi="ar-SA"/>
    </w:rPr>
  </w:style>
  <w:style w:type="paragraph" w:customStyle="1" w:styleId="Style6">
    <w:name w:val="Style6"/>
    <w:basedOn w:val="Standard"/>
    <w:pPr>
      <w:autoSpaceDE w:val="0"/>
      <w:spacing w:line="237" w:lineRule="exact"/>
      <w:ind w:firstLine="422"/>
      <w:jc w:val="both"/>
    </w:pPr>
    <w:rPr>
      <w:rFonts w:ascii="Candara" w:hAnsi="Candara" w:cs="Candara"/>
    </w:rPr>
  </w:style>
  <w:style w:type="character" w:customStyle="1" w:styleId="FontStyle15">
    <w:name w:val="Font Style15"/>
    <w:basedOn w:val="a0"/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cp:lastPrinted>2024-11-06T10:10:00Z</cp:lastPrinted>
  <dcterms:created xsi:type="dcterms:W3CDTF">2009-09-07T14:20:00Z</dcterms:created>
  <dcterms:modified xsi:type="dcterms:W3CDTF">2024-11-06T08:24:00Z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