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65C4" w:rsidRDefault="004F6826" w:rsidP="008265C4">
      <w:pPr>
        <w:rPr>
          <w:sz w:val="28"/>
          <w:szCs w:val="28"/>
        </w:rPr>
      </w:pPr>
      <w:r>
        <w:t xml:space="preserve">            </w:t>
      </w:r>
      <w:r w:rsidR="008265C4">
        <w:t xml:space="preserve">            </w:t>
      </w:r>
      <w:r w:rsidR="008265C4">
        <w:rPr>
          <w:b/>
          <w:sz w:val="28"/>
          <w:szCs w:val="28"/>
        </w:rPr>
        <w:t>СОВЕТ КАВКАЗСКОГО СЕЛЬСКОГО ПОСЕЛЕНИЯ</w:t>
      </w:r>
    </w:p>
    <w:p w:rsidR="008265C4" w:rsidRDefault="008265C4" w:rsidP="008265C4">
      <w:pPr>
        <w:jc w:val="center"/>
        <w:rPr>
          <w:b/>
          <w:sz w:val="28"/>
          <w:szCs w:val="28"/>
        </w:rPr>
      </w:pPr>
      <w:r>
        <w:rPr>
          <w:b/>
          <w:sz w:val="28"/>
          <w:szCs w:val="28"/>
        </w:rPr>
        <w:t>КАВКАЗСКОГО РАЙОНА</w:t>
      </w:r>
    </w:p>
    <w:p w:rsidR="008265C4" w:rsidRDefault="008265C4" w:rsidP="008265C4">
      <w:pPr>
        <w:jc w:val="center"/>
        <w:rPr>
          <w:sz w:val="28"/>
          <w:szCs w:val="28"/>
        </w:rPr>
      </w:pPr>
    </w:p>
    <w:p w:rsidR="008265C4" w:rsidRDefault="008265C4" w:rsidP="008265C4">
      <w:pPr>
        <w:jc w:val="center"/>
        <w:rPr>
          <w:sz w:val="28"/>
          <w:szCs w:val="28"/>
        </w:rPr>
      </w:pPr>
      <w:r>
        <w:rPr>
          <w:b/>
          <w:sz w:val="28"/>
          <w:szCs w:val="28"/>
        </w:rPr>
        <w:t>ОЧЕРЕДНАЯ СОРОК ЧЕТВЕРТАЯ СЕССИЯ</w:t>
      </w:r>
    </w:p>
    <w:p w:rsidR="008265C4" w:rsidRDefault="008265C4" w:rsidP="008265C4">
      <w:pPr>
        <w:jc w:val="center"/>
        <w:rPr>
          <w:sz w:val="28"/>
          <w:szCs w:val="28"/>
        </w:rPr>
      </w:pPr>
      <w:r>
        <w:rPr>
          <w:b/>
          <w:sz w:val="28"/>
          <w:szCs w:val="28"/>
        </w:rPr>
        <w:t xml:space="preserve"> </w:t>
      </w:r>
    </w:p>
    <w:p w:rsidR="008265C4" w:rsidRDefault="005C444A" w:rsidP="008265C4">
      <w:pPr>
        <w:jc w:val="center"/>
        <w:rPr>
          <w:sz w:val="28"/>
          <w:szCs w:val="28"/>
        </w:rPr>
      </w:pPr>
      <w:r>
        <w:rPr>
          <w:b/>
          <w:sz w:val="28"/>
          <w:szCs w:val="28"/>
        </w:rPr>
        <w:t>РЕШЕНИЕ</w:t>
      </w:r>
      <w:bookmarkStart w:id="0" w:name="_GoBack"/>
      <w:bookmarkEnd w:id="0"/>
    </w:p>
    <w:p w:rsidR="008265C4" w:rsidRDefault="008265C4" w:rsidP="008265C4">
      <w:pPr>
        <w:rPr>
          <w:sz w:val="28"/>
          <w:szCs w:val="28"/>
        </w:rPr>
      </w:pPr>
      <w:r>
        <w:rPr>
          <w:sz w:val="28"/>
          <w:szCs w:val="28"/>
        </w:rPr>
        <w:t>18 мая 2023 года                                                                                                   № 1</w:t>
      </w:r>
    </w:p>
    <w:p w:rsidR="008265C4" w:rsidRDefault="008265C4" w:rsidP="008265C4">
      <w:pPr>
        <w:jc w:val="center"/>
        <w:rPr>
          <w:sz w:val="28"/>
          <w:szCs w:val="28"/>
        </w:rPr>
      </w:pPr>
      <w:r>
        <w:rPr>
          <w:sz w:val="28"/>
          <w:szCs w:val="28"/>
        </w:rPr>
        <w:t>ст. Кавказская</w:t>
      </w:r>
    </w:p>
    <w:p w:rsidR="00A605CC" w:rsidRDefault="00A605CC" w:rsidP="008265C4">
      <w:pPr>
        <w:jc w:val="both"/>
        <w:rPr>
          <w:sz w:val="28"/>
          <w:szCs w:val="28"/>
        </w:rPr>
      </w:pPr>
    </w:p>
    <w:p w:rsidR="00A605CC" w:rsidRDefault="00A605CC">
      <w:pPr>
        <w:pStyle w:val="23"/>
        <w:widowControl w:val="0"/>
        <w:tabs>
          <w:tab w:val="left" w:pos="1134"/>
        </w:tabs>
        <w:jc w:val="center"/>
        <w:rPr>
          <w:rFonts w:ascii="Times New Roman" w:hAnsi="Times New Roman" w:cs="Times New Roman"/>
          <w:sz w:val="28"/>
          <w:szCs w:val="28"/>
          <w:lang w:val="ru-RU"/>
        </w:rPr>
      </w:pPr>
    </w:p>
    <w:p w:rsidR="00A605CC" w:rsidRDefault="004F6826">
      <w:pPr>
        <w:pStyle w:val="14"/>
        <w:widowControl w:val="0"/>
        <w:jc w:val="center"/>
        <w:rPr>
          <w:sz w:val="28"/>
          <w:szCs w:val="28"/>
        </w:rPr>
      </w:pPr>
      <w:r>
        <w:rPr>
          <w:rFonts w:ascii="Times New Roman" w:hAnsi="Times New Roman" w:cs="Times New Roman"/>
          <w:b/>
          <w:bCs/>
          <w:sz w:val="28"/>
          <w:szCs w:val="28"/>
        </w:rPr>
        <w:t xml:space="preserve">О внесении изменений в Устав </w:t>
      </w:r>
    </w:p>
    <w:p w:rsidR="00A605CC" w:rsidRDefault="004F6826">
      <w:pPr>
        <w:pStyle w:val="14"/>
        <w:widowControl w:val="0"/>
        <w:jc w:val="center"/>
      </w:pPr>
      <w:r>
        <w:rPr>
          <w:rFonts w:ascii="Times New Roman" w:hAnsi="Times New Roman" w:cs="Times New Roman"/>
          <w:b/>
          <w:bCs/>
          <w:sz w:val="28"/>
          <w:szCs w:val="28"/>
          <w:lang w:val="ru-RU"/>
        </w:rPr>
        <w:t>Кавказского сельского поселения Кавказского района</w:t>
      </w:r>
    </w:p>
    <w:p w:rsidR="00A605CC" w:rsidRDefault="00A605CC">
      <w:pPr>
        <w:pStyle w:val="14"/>
        <w:widowControl w:val="0"/>
        <w:jc w:val="center"/>
        <w:rPr>
          <w:rFonts w:ascii="Times New Roman" w:hAnsi="Times New Roman" w:cs="Times New Roman"/>
          <w:b/>
          <w:bCs/>
          <w:sz w:val="28"/>
          <w:szCs w:val="28"/>
          <w:lang w:val="ru-RU"/>
        </w:rPr>
      </w:pPr>
    </w:p>
    <w:p w:rsidR="00A605CC" w:rsidRDefault="00A605CC">
      <w:pPr>
        <w:pStyle w:val="14"/>
        <w:widowControl w:val="0"/>
        <w:jc w:val="center"/>
        <w:rPr>
          <w:rFonts w:ascii="Times New Roman" w:hAnsi="Times New Roman" w:cs="Times New Roman"/>
          <w:b/>
          <w:bCs/>
          <w:sz w:val="28"/>
          <w:szCs w:val="28"/>
          <w:lang w:val="ru-RU"/>
        </w:rPr>
      </w:pPr>
    </w:p>
    <w:p w:rsidR="00A605CC" w:rsidRDefault="00A605CC">
      <w:pPr>
        <w:pStyle w:val="14"/>
        <w:widowControl w:val="0"/>
        <w:ind w:firstLine="851"/>
        <w:jc w:val="both"/>
        <w:rPr>
          <w:rFonts w:ascii="Times New Roman" w:hAnsi="Times New Roman" w:cs="Times New Roman"/>
          <w:sz w:val="28"/>
          <w:szCs w:val="28"/>
          <w:lang w:val="ru-RU"/>
        </w:rPr>
      </w:pPr>
    </w:p>
    <w:p w:rsidR="00A605CC" w:rsidRDefault="004F6826">
      <w:pPr>
        <w:widowControl w:val="0"/>
        <w:ind w:firstLine="851"/>
        <w:jc w:val="both"/>
      </w:pPr>
      <w:r>
        <w:rPr>
          <w:sz w:val="28"/>
          <w:szCs w:val="28"/>
        </w:rPr>
        <w:t>В целях приведения Устава Кавказского сельского поселения Кавказского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Кавказского сельского поселения  Кавказского района, РЕШИЛ:</w:t>
      </w:r>
    </w:p>
    <w:p w:rsidR="00A605CC" w:rsidRDefault="004F6826">
      <w:pPr>
        <w:pStyle w:val="14"/>
        <w:widowControl w:val="0"/>
        <w:tabs>
          <w:tab w:val="left" w:pos="1134"/>
        </w:tabs>
        <w:ind w:firstLine="851"/>
        <w:jc w:val="both"/>
      </w:pPr>
      <w:r>
        <w:rPr>
          <w:rFonts w:ascii="Times New Roman" w:hAnsi="Times New Roman" w:cs="Times New Roman"/>
          <w:sz w:val="28"/>
          <w:lang w:val="ru-RU"/>
        </w:rPr>
        <w:t xml:space="preserve">1. </w:t>
      </w:r>
      <w:r>
        <w:rPr>
          <w:rFonts w:ascii="Times New Roman" w:hAnsi="Times New Roman" w:cs="Times New Roman"/>
          <w:sz w:val="28"/>
        </w:rPr>
        <w:t xml:space="preserve">Внести в Устав </w:t>
      </w:r>
      <w:r>
        <w:rPr>
          <w:rFonts w:ascii="Times New Roman" w:hAnsi="Times New Roman" w:cs="Times New Roman"/>
          <w:sz w:val="28"/>
          <w:lang w:val="ru-RU"/>
        </w:rPr>
        <w:t>Кавказского</w:t>
      </w:r>
      <w:r>
        <w:rPr>
          <w:rFonts w:ascii="Times New Roman" w:hAnsi="Times New Roman" w:cs="Times New Roman"/>
          <w:sz w:val="28"/>
          <w:szCs w:val="28"/>
          <w:lang w:val="ru-RU"/>
        </w:rPr>
        <w:t xml:space="preserve"> сельского поселения Кавказского района</w:t>
      </w:r>
      <w:r>
        <w:rPr>
          <w:rFonts w:ascii="Times New Roman" w:hAnsi="Times New Roman" w:cs="Times New Roman"/>
          <w:sz w:val="28"/>
        </w:rPr>
        <w:t xml:space="preserve">, принятый решением Совета </w:t>
      </w:r>
      <w:r>
        <w:rPr>
          <w:rFonts w:ascii="Times New Roman" w:hAnsi="Times New Roman" w:cs="Times New Roman"/>
          <w:sz w:val="28"/>
          <w:lang w:val="ru-RU"/>
        </w:rPr>
        <w:t>Кавказского</w:t>
      </w:r>
      <w:r>
        <w:rPr>
          <w:rFonts w:ascii="Times New Roman" w:hAnsi="Times New Roman" w:cs="Times New Roman"/>
          <w:sz w:val="28"/>
          <w:szCs w:val="28"/>
          <w:lang w:val="ru-RU"/>
        </w:rPr>
        <w:t xml:space="preserve"> сельского поселения Кавказского района</w:t>
      </w:r>
      <w:r>
        <w:rPr>
          <w:rFonts w:ascii="Times New Roman" w:hAnsi="Times New Roman" w:cs="Times New Roman"/>
          <w:sz w:val="28"/>
          <w:szCs w:val="28"/>
        </w:rPr>
        <w:t xml:space="preserve"> </w:t>
      </w:r>
      <w:r>
        <w:rPr>
          <w:rFonts w:ascii="Times New Roman" w:hAnsi="Times New Roman" w:cs="Times New Roman"/>
          <w:sz w:val="28"/>
        </w:rPr>
        <w:t xml:space="preserve">от </w:t>
      </w:r>
      <w:r>
        <w:rPr>
          <w:rFonts w:ascii="Times New Roman" w:hAnsi="Times New Roman" w:cs="Times New Roman"/>
          <w:sz w:val="28"/>
          <w:lang w:val="ru-RU"/>
        </w:rPr>
        <w:t>15 мая 2017 года</w:t>
      </w:r>
      <w:r>
        <w:rPr>
          <w:rFonts w:ascii="Times New Roman" w:hAnsi="Times New Roman" w:cs="Times New Roman"/>
          <w:sz w:val="28"/>
        </w:rPr>
        <w:t xml:space="preserve"> № 1</w:t>
      </w:r>
      <w:r>
        <w:rPr>
          <w:rFonts w:ascii="Times New Roman" w:hAnsi="Times New Roman" w:cs="Times New Roman"/>
          <w:sz w:val="28"/>
          <w:lang w:val="ru-RU"/>
        </w:rPr>
        <w:t xml:space="preserve"> (в редакции решений Совета Кавказского сельского поселения Кавказского района от 24.05.2018 года № 1,                        от 30.05.2019 года № 1, от 25.06.2020 года № 1, от 27.05.2021 года № 1, от 16.06.2022 года № 1)</w:t>
      </w:r>
      <w:r>
        <w:rPr>
          <w:rFonts w:ascii="Times New Roman" w:hAnsi="Times New Roman" w:cs="Times New Roman"/>
          <w:sz w:val="28"/>
        </w:rPr>
        <w:t xml:space="preserve">, </w:t>
      </w:r>
      <w:r>
        <w:rPr>
          <w:rFonts w:ascii="Times New Roman" w:hAnsi="Times New Roman" w:cs="Times New Roman"/>
          <w:sz w:val="28"/>
          <w:lang w:val="ru-RU"/>
        </w:rPr>
        <w:t>изменения, согласно приложению.</w:t>
      </w:r>
    </w:p>
    <w:p w:rsidR="00A605CC" w:rsidRDefault="004F6826">
      <w:pPr>
        <w:pStyle w:val="14"/>
        <w:widowControl w:val="0"/>
        <w:tabs>
          <w:tab w:val="left" w:pos="1134"/>
        </w:tabs>
        <w:ind w:firstLine="851"/>
        <w:jc w:val="both"/>
      </w:pPr>
      <w:r>
        <w:rPr>
          <w:rFonts w:ascii="Times New Roman" w:hAnsi="Times New Roman" w:cs="Times New Roman"/>
          <w:sz w:val="28"/>
          <w:lang w:val="ru-RU"/>
        </w:rPr>
        <w:t xml:space="preserve">2. </w:t>
      </w:r>
      <w:r>
        <w:rPr>
          <w:rFonts w:ascii="Times New Roman" w:hAnsi="Times New Roman" w:cs="Times New Roman"/>
          <w:sz w:val="28"/>
        </w:rPr>
        <w:t xml:space="preserve">Контроль за выполнением настоящего решения возложить на </w:t>
      </w:r>
      <w:r>
        <w:rPr>
          <w:rFonts w:ascii="Times New Roman" w:hAnsi="Times New Roman" w:cs="Times New Roman"/>
          <w:sz w:val="28"/>
          <w:lang w:val="ru-RU"/>
        </w:rPr>
        <w:t>председателя Совета Кавказского сельского поселения Кавказского района</w:t>
      </w:r>
      <w:r>
        <w:rPr>
          <w:rFonts w:ascii="Times New Roman" w:hAnsi="Times New Roman" w:cs="Times New Roman"/>
          <w:sz w:val="28"/>
        </w:rPr>
        <w:t xml:space="preserve"> </w:t>
      </w:r>
      <w:proofErr w:type="spellStart"/>
      <w:r>
        <w:rPr>
          <w:rFonts w:ascii="Times New Roman" w:hAnsi="Times New Roman" w:cs="Times New Roman"/>
          <w:sz w:val="28"/>
          <w:szCs w:val="28"/>
        </w:rPr>
        <w:t>Кухно</w:t>
      </w:r>
      <w:proofErr w:type="spellEnd"/>
      <w:r>
        <w:rPr>
          <w:rFonts w:ascii="Times New Roman" w:hAnsi="Times New Roman" w:cs="Times New Roman"/>
          <w:sz w:val="28"/>
          <w:szCs w:val="28"/>
        </w:rPr>
        <w:t xml:space="preserve"> Галину </w:t>
      </w:r>
      <w:proofErr w:type="spellStart"/>
      <w:r>
        <w:rPr>
          <w:rFonts w:ascii="Times New Roman" w:hAnsi="Times New Roman" w:cs="Times New Roman"/>
          <w:sz w:val="28"/>
          <w:szCs w:val="28"/>
        </w:rPr>
        <w:t>Арсанафьевну</w:t>
      </w:r>
      <w:proofErr w:type="spellEnd"/>
      <w:r>
        <w:rPr>
          <w:rFonts w:ascii="Times New Roman" w:hAnsi="Times New Roman" w:cs="Times New Roman"/>
          <w:sz w:val="28"/>
        </w:rPr>
        <w:t>.</w:t>
      </w:r>
    </w:p>
    <w:p w:rsidR="00A605CC" w:rsidRDefault="004F6826">
      <w:pPr>
        <w:pStyle w:val="14"/>
        <w:widowControl w:val="0"/>
        <w:tabs>
          <w:tab w:val="left" w:pos="1134"/>
        </w:tabs>
        <w:ind w:firstLine="851"/>
        <w:jc w:val="both"/>
      </w:pPr>
      <w:r>
        <w:rPr>
          <w:rFonts w:ascii="Times New Roman" w:hAnsi="Times New Roman" w:cs="Times New Roman"/>
          <w:sz w:val="28"/>
          <w:lang w:val="ru-RU"/>
        </w:rPr>
        <w:t xml:space="preserve">3. Настоящее </w:t>
      </w:r>
      <w:r>
        <w:rPr>
          <w:rFonts w:ascii="Times New Roman" w:hAnsi="Times New Roman" w:cs="Times New Roman"/>
          <w:sz w:val="28"/>
          <w:szCs w:val="28"/>
          <w:lang w:val="ru-RU"/>
        </w:rPr>
        <w:t xml:space="preserve">решение вступает в силу на следующий день после дня его официального опубликования, произведенного после </w:t>
      </w:r>
      <w:proofErr w:type="gramStart"/>
      <w:r>
        <w:rPr>
          <w:rFonts w:ascii="Times New Roman" w:hAnsi="Times New Roman" w:cs="Times New Roman"/>
          <w:sz w:val="28"/>
          <w:szCs w:val="28"/>
          <w:lang w:val="ru-RU"/>
        </w:rPr>
        <w:t>государственной</w:t>
      </w:r>
      <w:proofErr w:type="gramEnd"/>
      <w:r>
        <w:rPr>
          <w:rFonts w:ascii="Times New Roman" w:hAnsi="Times New Roman" w:cs="Times New Roman"/>
          <w:sz w:val="28"/>
          <w:szCs w:val="28"/>
          <w:lang w:val="ru-RU"/>
        </w:rPr>
        <w:t xml:space="preserve"> регистрации.</w:t>
      </w:r>
    </w:p>
    <w:tbl>
      <w:tblPr>
        <w:tblW w:w="9854" w:type="dxa"/>
        <w:tblLayout w:type="fixed"/>
        <w:tblLook w:val="0000" w:firstRow="0" w:lastRow="0" w:firstColumn="0" w:lastColumn="0" w:noHBand="0" w:noVBand="0"/>
      </w:tblPr>
      <w:tblGrid>
        <w:gridCol w:w="4928"/>
        <w:gridCol w:w="4926"/>
      </w:tblGrid>
      <w:tr w:rsidR="00A605CC">
        <w:tc>
          <w:tcPr>
            <w:tcW w:w="4927" w:type="dxa"/>
            <w:shd w:val="clear" w:color="auto" w:fill="auto"/>
          </w:tcPr>
          <w:p w:rsidR="00A605CC" w:rsidRDefault="00A605CC">
            <w:pPr>
              <w:pStyle w:val="14"/>
              <w:widowControl w:val="0"/>
              <w:snapToGrid w:val="0"/>
              <w:rPr>
                <w:rFonts w:ascii="Times New Roman" w:hAnsi="Times New Roman" w:cs="Times New Roman"/>
                <w:sz w:val="28"/>
                <w:lang w:val="ru-RU" w:eastAsia="ru-RU"/>
              </w:rPr>
            </w:pPr>
          </w:p>
          <w:p w:rsidR="00A605CC" w:rsidRDefault="00A605CC">
            <w:pPr>
              <w:pStyle w:val="14"/>
              <w:widowControl w:val="0"/>
              <w:rPr>
                <w:rFonts w:ascii="Times New Roman" w:hAnsi="Times New Roman" w:cs="Times New Roman"/>
                <w:sz w:val="28"/>
                <w:lang w:val="ru-RU" w:eastAsia="ru-RU"/>
              </w:rPr>
            </w:pPr>
          </w:p>
          <w:p w:rsidR="00A605CC" w:rsidRDefault="004F6826">
            <w:pPr>
              <w:pStyle w:val="14"/>
              <w:widowControl w:val="0"/>
            </w:pPr>
            <w:r>
              <w:rPr>
                <w:rFonts w:ascii="Times New Roman" w:hAnsi="Times New Roman" w:cs="Times New Roman"/>
                <w:sz w:val="28"/>
                <w:lang w:val="ru-RU" w:eastAsia="ru-RU"/>
              </w:rPr>
              <w:t>Глава Кавказского</w:t>
            </w:r>
            <w:r>
              <w:rPr>
                <w:rFonts w:ascii="Times New Roman" w:hAnsi="Times New Roman" w:cs="Times New Roman"/>
                <w:sz w:val="28"/>
                <w:szCs w:val="28"/>
                <w:lang w:val="ru-RU"/>
              </w:rPr>
              <w:t xml:space="preserve"> сельского поселения Кавказского района</w:t>
            </w:r>
          </w:p>
        </w:tc>
        <w:tc>
          <w:tcPr>
            <w:tcW w:w="4926" w:type="dxa"/>
            <w:shd w:val="clear" w:color="auto" w:fill="auto"/>
          </w:tcPr>
          <w:p w:rsidR="00A605CC" w:rsidRDefault="00A605CC">
            <w:pPr>
              <w:pStyle w:val="14"/>
              <w:widowControl w:val="0"/>
              <w:snapToGrid w:val="0"/>
              <w:rPr>
                <w:rFonts w:ascii="Times New Roman" w:hAnsi="Times New Roman" w:cs="Times New Roman"/>
                <w:sz w:val="28"/>
                <w:lang w:val="ru-RU" w:eastAsia="ru-RU"/>
              </w:rPr>
            </w:pPr>
          </w:p>
          <w:p w:rsidR="00A605CC" w:rsidRDefault="00A605CC">
            <w:pPr>
              <w:pStyle w:val="14"/>
              <w:widowControl w:val="0"/>
              <w:rPr>
                <w:rFonts w:ascii="Times New Roman" w:hAnsi="Times New Roman" w:cs="Times New Roman"/>
                <w:sz w:val="28"/>
                <w:lang w:val="ru-RU" w:eastAsia="ru-RU"/>
              </w:rPr>
            </w:pPr>
          </w:p>
          <w:p w:rsidR="00A605CC" w:rsidRDefault="004F6826">
            <w:pPr>
              <w:pStyle w:val="14"/>
              <w:widowControl w:val="0"/>
            </w:pPr>
            <w:r>
              <w:rPr>
                <w:rFonts w:ascii="Times New Roman" w:hAnsi="Times New Roman" w:cs="Times New Roman"/>
                <w:sz w:val="28"/>
                <w:lang w:val="ru-RU" w:eastAsia="ru-RU"/>
              </w:rPr>
              <w:t>Председатель Совета</w:t>
            </w:r>
          </w:p>
          <w:p w:rsidR="00A605CC" w:rsidRDefault="004F6826">
            <w:pPr>
              <w:pStyle w:val="14"/>
              <w:widowControl w:val="0"/>
            </w:pPr>
            <w:r>
              <w:rPr>
                <w:rFonts w:ascii="Times New Roman" w:hAnsi="Times New Roman" w:cs="Times New Roman"/>
                <w:sz w:val="28"/>
                <w:szCs w:val="28"/>
                <w:lang w:val="ru-RU"/>
              </w:rPr>
              <w:t>Кавказского сельского поселения Кавказского района</w:t>
            </w:r>
          </w:p>
        </w:tc>
      </w:tr>
      <w:tr w:rsidR="00A605CC">
        <w:tc>
          <w:tcPr>
            <w:tcW w:w="4927" w:type="dxa"/>
            <w:shd w:val="clear" w:color="auto" w:fill="auto"/>
          </w:tcPr>
          <w:p w:rsidR="00A605CC" w:rsidRDefault="00A605CC">
            <w:pPr>
              <w:pStyle w:val="14"/>
              <w:widowControl w:val="0"/>
              <w:snapToGrid w:val="0"/>
              <w:jc w:val="both"/>
              <w:rPr>
                <w:rFonts w:ascii="Times New Roman" w:hAnsi="Times New Roman" w:cs="Times New Roman"/>
                <w:sz w:val="28"/>
                <w:lang w:val="ru-RU" w:eastAsia="ru-RU"/>
              </w:rPr>
            </w:pPr>
          </w:p>
          <w:p w:rsidR="00A605CC" w:rsidRDefault="004F6826">
            <w:pPr>
              <w:pStyle w:val="14"/>
              <w:widowControl w:val="0"/>
              <w:jc w:val="both"/>
            </w:pPr>
            <w:r>
              <w:rPr>
                <w:rFonts w:ascii="Times New Roman" w:hAnsi="Times New Roman" w:cs="Times New Roman"/>
                <w:sz w:val="28"/>
                <w:lang w:val="ru-RU" w:eastAsia="ru-RU"/>
              </w:rPr>
              <w:t xml:space="preserve">                                    И.В.</w:t>
            </w:r>
            <w:r>
              <w:rPr>
                <w:rFonts w:ascii="Times New Roman" w:hAnsi="Times New Roman" w:cs="Times New Roman"/>
                <w:sz w:val="28"/>
                <w:lang w:val="en-US" w:eastAsia="ru-RU"/>
              </w:rPr>
              <w:t xml:space="preserve"> </w:t>
            </w:r>
            <w:proofErr w:type="spellStart"/>
            <w:r>
              <w:rPr>
                <w:rFonts w:ascii="Times New Roman" w:hAnsi="Times New Roman" w:cs="Times New Roman"/>
                <w:sz w:val="28"/>
                <w:lang w:val="ru-RU" w:eastAsia="ru-RU"/>
              </w:rPr>
              <w:t>Бережинская</w:t>
            </w:r>
            <w:proofErr w:type="spellEnd"/>
          </w:p>
        </w:tc>
        <w:tc>
          <w:tcPr>
            <w:tcW w:w="4926" w:type="dxa"/>
            <w:shd w:val="clear" w:color="auto" w:fill="auto"/>
          </w:tcPr>
          <w:p w:rsidR="00A605CC" w:rsidRDefault="00A605CC">
            <w:pPr>
              <w:pStyle w:val="14"/>
              <w:widowControl w:val="0"/>
              <w:jc w:val="both"/>
              <w:rPr>
                <w:rFonts w:ascii="Times New Roman" w:hAnsi="Times New Roman" w:cs="Times New Roman"/>
                <w:sz w:val="28"/>
                <w:lang w:val="ru-RU" w:eastAsia="ru-RU"/>
              </w:rPr>
            </w:pPr>
          </w:p>
          <w:p w:rsidR="00A605CC" w:rsidRDefault="004F6826">
            <w:pPr>
              <w:pStyle w:val="14"/>
              <w:widowControl w:val="0"/>
              <w:jc w:val="both"/>
            </w:pPr>
            <w:r>
              <w:rPr>
                <w:rFonts w:ascii="Times New Roman" w:hAnsi="Times New Roman" w:cs="Times New Roman"/>
                <w:sz w:val="28"/>
                <w:lang w:val="ru-RU" w:eastAsia="ru-RU"/>
              </w:rPr>
              <w:t xml:space="preserve">                                       Г.А. </w:t>
            </w:r>
            <w:proofErr w:type="spellStart"/>
            <w:r>
              <w:rPr>
                <w:rFonts w:ascii="Times New Roman" w:hAnsi="Times New Roman" w:cs="Times New Roman"/>
                <w:sz w:val="28"/>
                <w:lang w:val="ru-RU" w:eastAsia="ru-RU"/>
              </w:rPr>
              <w:t>Кухно</w:t>
            </w:r>
            <w:proofErr w:type="spellEnd"/>
          </w:p>
        </w:tc>
      </w:tr>
    </w:tbl>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A605CC">
      <w:pPr>
        <w:pStyle w:val="14"/>
        <w:widowControl w:val="0"/>
        <w:tabs>
          <w:tab w:val="left" w:pos="1134"/>
        </w:tabs>
        <w:ind w:firstLine="5245"/>
        <w:jc w:val="center"/>
        <w:rPr>
          <w:rFonts w:ascii="Times New Roman" w:hAnsi="Times New Roman" w:cs="Times New Roman"/>
          <w:sz w:val="28"/>
          <w:lang w:val="ru-RU"/>
        </w:rPr>
      </w:pPr>
    </w:p>
    <w:p w:rsidR="00A605CC" w:rsidRDefault="004F6826">
      <w:pPr>
        <w:pStyle w:val="14"/>
        <w:widowControl w:val="0"/>
        <w:tabs>
          <w:tab w:val="left" w:pos="1134"/>
        </w:tabs>
        <w:ind w:firstLine="5245"/>
        <w:jc w:val="center"/>
      </w:pPr>
      <w:r>
        <w:rPr>
          <w:rFonts w:ascii="Times New Roman" w:hAnsi="Times New Roman" w:cs="Times New Roman"/>
          <w:sz w:val="28"/>
          <w:lang w:val="ru-RU"/>
        </w:rPr>
        <w:t>ПРИЛОЖЕНИЕ</w:t>
      </w:r>
    </w:p>
    <w:p w:rsidR="00A605CC" w:rsidRDefault="004F6826">
      <w:pPr>
        <w:pStyle w:val="14"/>
        <w:widowControl w:val="0"/>
        <w:tabs>
          <w:tab w:val="left" w:pos="1134"/>
        </w:tabs>
        <w:ind w:firstLine="5245"/>
        <w:jc w:val="center"/>
      </w:pPr>
      <w:r>
        <w:rPr>
          <w:rFonts w:ascii="Times New Roman" w:hAnsi="Times New Roman" w:cs="Times New Roman"/>
          <w:sz w:val="28"/>
          <w:lang w:val="ru-RU"/>
        </w:rPr>
        <w:t>к решению Совета</w:t>
      </w:r>
    </w:p>
    <w:p w:rsidR="00A605CC" w:rsidRDefault="004F6826">
      <w:pPr>
        <w:pStyle w:val="14"/>
        <w:widowControl w:val="0"/>
        <w:tabs>
          <w:tab w:val="left" w:pos="1134"/>
        </w:tabs>
        <w:ind w:firstLine="5245"/>
        <w:jc w:val="center"/>
      </w:pPr>
      <w:r>
        <w:rPr>
          <w:rFonts w:ascii="Times New Roman" w:hAnsi="Times New Roman" w:cs="Times New Roman"/>
          <w:sz w:val="28"/>
          <w:lang w:val="ru-RU"/>
        </w:rPr>
        <w:t>Кавказского сельского</w:t>
      </w:r>
    </w:p>
    <w:p w:rsidR="00A605CC" w:rsidRDefault="004F6826">
      <w:pPr>
        <w:pStyle w:val="14"/>
        <w:widowControl w:val="0"/>
        <w:tabs>
          <w:tab w:val="left" w:pos="1134"/>
        </w:tabs>
        <w:ind w:firstLine="5245"/>
        <w:jc w:val="center"/>
      </w:pPr>
      <w:r>
        <w:rPr>
          <w:rFonts w:ascii="Times New Roman" w:hAnsi="Times New Roman" w:cs="Times New Roman"/>
          <w:sz w:val="28"/>
          <w:lang w:val="ru-RU"/>
        </w:rPr>
        <w:t>поселения Кавказского района</w:t>
      </w:r>
    </w:p>
    <w:p w:rsidR="00A605CC" w:rsidRDefault="004F6826">
      <w:pPr>
        <w:pStyle w:val="14"/>
        <w:widowControl w:val="0"/>
        <w:tabs>
          <w:tab w:val="left" w:pos="1134"/>
        </w:tabs>
        <w:ind w:firstLine="5245"/>
        <w:jc w:val="center"/>
      </w:pPr>
      <w:r>
        <w:rPr>
          <w:rFonts w:ascii="Times New Roman" w:hAnsi="Times New Roman" w:cs="Times New Roman"/>
          <w:sz w:val="28"/>
          <w:lang w:val="ru-RU"/>
        </w:rPr>
        <w:t xml:space="preserve">от </w:t>
      </w:r>
      <w:r w:rsidR="008265C4">
        <w:rPr>
          <w:rFonts w:ascii="Times New Roman" w:hAnsi="Times New Roman" w:cs="Times New Roman"/>
          <w:sz w:val="28"/>
          <w:lang w:val="ru-RU"/>
        </w:rPr>
        <w:t>18.05.</w:t>
      </w:r>
      <w:r>
        <w:rPr>
          <w:rFonts w:ascii="Times New Roman" w:hAnsi="Times New Roman" w:cs="Times New Roman"/>
          <w:sz w:val="28"/>
          <w:lang w:val="ru-RU"/>
        </w:rPr>
        <w:t>2023 года №</w:t>
      </w:r>
      <w:r w:rsidR="008265C4">
        <w:rPr>
          <w:rFonts w:ascii="Times New Roman" w:hAnsi="Times New Roman" w:cs="Times New Roman"/>
          <w:sz w:val="28"/>
          <w:lang w:val="ru-RU"/>
        </w:rPr>
        <w:t xml:space="preserve"> 1</w:t>
      </w:r>
      <w:r>
        <w:rPr>
          <w:rFonts w:ascii="Times New Roman" w:hAnsi="Times New Roman" w:cs="Times New Roman"/>
          <w:sz w:val="28"/>
          <w:lang w:val="ru-RU"/>
        </w:rPr>
        <w:t xml:space="preserve"> </w:t>
      </w:r>
    </w:p>
    <w:p w:rsidR="00A605CC" w:rsidRDefault="00A605CC">
      <w:pPr>
        <w:pStyle w:val="14"/>
        <w:widowControl w:val="0"/>
        <w:tabs>
          <w:tab w:val="left" w:pos="1134"/>
        </w:tabs>
        <w:jc w:val="both"/>
        <w:rPr>
          <w:rFonts w:ascii="Times New Roman" w:hAnsi="Times New Roman" w:cs="Times New Roman"/>
          <w:sz w:val="28"/>
          <w:lang w:val="ru-RU"/>
        </w:rPr>
      </w:pPr>
    </w:p>
    <w:p w:rsidR="00A605CC" w:rsidRDefault="00A605CC">
      <w:pPr>
        <w:pStyle w:val="14"/>
        <w:widowControl w:val="0"/>
        <w:tabs>
          <w:tab w:val="left" w:pos="1134"/>
        </w:tabs>
        <w:jc w:val="both"/>
        <w:rPr>
          <w:rFonts w:ascii="Times New Roman" w:hAnsi="Times New Roman" w:cs="Times New Roman"/>
          <w:sz w:val="28"/>
          <w:lang w:val="ru-RU"/>
        </w:rPr>
      </w:pPr>
    </w:p>
    <w:p w:rsidR="00A605CC" w:rsidRDefault="00A605CC">
      <w:pPr>
        <w:pStyle w:val="14"/>
        <w:widowControl w:val="0"/>
        <w:tabs>
          <w:tab w:val="left" w:pos="1134"/>
        </w:tabs>
        <w:jc w:val="both"/>
        <w:rPr>
          <w:rFonts w:ascii="Times New Roman" w:hAnsi="Times New Roman" w:cs="Times New Roman"/>
          <w:sz w:val="28"/>
          <w:lang w:val="ru-RU"/>
        </w:rPr>
      </w:pPr>
    </w:p>
    <w:p w:rsidR="00A605CC" w:rsidRDefault="00A605CC">
      <w:pPr>
        <w:pStyle w:val="14"/>
        <w:widowControl w:val="0"/>
        <w:tabs>
          <w:tab w:val="left" w:pos="1134"/>
        </w:tabs>
        <w:jc w:val="both"/>
        <w:rPr>
          <w:rFonts w:ascii="Times New Roman" w:hAnsi="Times New Roman" w:cs="Times New Roman"/>
          <w:sz w:val="28"/>
          <w:lang w:val="ru-RU"/>
        </w:rPr>
      </w:pPr>
    </w:p>
    <w:p w:rsidR="00A605CC" w:rsidRDefault="004F6826">
      <w:pPr>
        <w:pStyle w:val="14"/>
        <w:widowControl w:val="0"/>
        <w:tabs>
          <w:tab w:val="left" w:pos="1134"/>
        </w:tabs>
        <w:jc w:val="center"/>
      </w:pPr>
      <w:r>
        <w:rPr>
          <w:rFonts w:ascii="Times New Roman" w:hAnsi="Times New Roman" w:cs="Times New Roman"/>
          <w:b/>
          <w:sz w:val="28"/>
          <w:lang w:val="ru-RU"/>
        </w:rPr>
        <w:t>Изменения</w:t>
      </w:r>
    </w:p>
    <w:p w:rsidR="00A605CC" w:rsidRDefault="004F6826">
      <w:pPr>
        <w:pStyle w:val="14"/>
        <w:widowControl w:val="0"/>
        <w:tabs>
          <w:tab w:val="left" w:pos="1134"/>
        </w:tabs>
        <w:jc w:val="center"/>
      </w:pPr>
      <w:r>
        <w:rPr>
          <w:rFonts w:ascii="Times New Roman" w:hAnsi="Times New Roman" w:cs="Times New Roman"/>
          <w:b/>
          <w:sz w:val="28"/>
          <w:lang w:val="ru-RU"/>
        </w:rPr>
        <w:t xml:space="preserve">в Устав </w:t>
      </w:r>
      <w:proofErr w:type="gramStart"/>
      <w:r>
        <w:rPr>
          <w:rFonts w:ascii="Times New Roman" w:hAnsi="Times New Roman" w:cs="Times New Roman"/>
          <w:b/>
          <w:sz w:val="28"/>
          <w:lang w:val="ru-RU"/>
        </w:rPr>
        <w:t>Кавказского</w:t>
      </w:r>
      <w:proofErr w:type="gramEnd"/>
      <w:r>
        <w:rPr>
          <w:rFonts w:ascii="Times New Roman" w:hAnsi="Times New Roman" w:cs="Times New Roman"/>
          <w:b/>
          <w:sz w:val="28"/>
          <w:szCs w:val="28"/>
          <w:lang w:val="ru-RU"/>
        </w:rPr>
        <w:t xml:space="preserve"> сельского</w:t>
      </w:r>
    </w:p>
    <w:p w:rsidR="00A605CC" w:rsidRDefault="004F6826">
      <w:pPr>
        <w:pStyle w:val="14"/>
        <w:widowControl w:val="0"/>
        <w:tabs>
          <w:tab w:val="left" w:pos="1134"/>
        </w:tabs>
        <w:jc w:val="center"/>
      </w:pPr>
      <w:r>
        <w:rPr>
          <w:rFonts w:ascii="Times New Roman" w:hAnsi="Times New Roman" w:cs="Times New Roman"/>
          <w:b/>
          <w:sz w:val="28"/>
          <w:szCs w:val="28"/>
          <w:lang w:val="ru-RU"/>
        </w:rPr>
        <w:t>поселения Кавказского района</w:t>
      </w:r>
    </w:p>
    <w:p w:rsidR="00A605CC" w:rsidRDefault="00A605CC">
      <w:pPr>
        <w:pStyle w:val="14"/>
        <w:widowControl w:val="0"/>
        <w:tabs>
          <w:tab w:val="left" w:pos="1134"/>
        </w:tabs>
        <w:ind w:firstLine="851"/>
        <w:jc w:val="both"/>
        <w:rPr>
          <w:rFonts w:ascii="Times New Roman" w:hAnsi="Times New Roman" w:cs="Times New Roman"/>
          <w:b/>
          <w:sz w:val="28"/>
          <w:lang w:val="ru-RU"/>
        </w:rPr>
      </w:pPr>
    </w:p>
    <w:p w:rsidR="00A605CC" w:rsidRDefault="004F6826">
      <w:pPr>
        <w:pStyle w:val="afa"/>
        <w:widowControl w:val="0"/>
        <w:tabs>
          <w:tab w:val="left" w:pos="1134"/>
        </w:tabs>
        <w:ind w:firstLine="851"/>
        <w:jc w:val="both"/>
      </w:pPr>
      <w:r>
        <w:rPr>
          <w:rFonts w:ascii="Times New Roman" w:hAnsi="Times New Roman" w:cs="Times New Roman"/>
          <w:sz w:val="28"/>
          <w:szCs w:val="28"/>
        </w:rPr>
        <w:t>1. В части 10 статьи 21.2 "Инициативные проекты" слова "главы администрации (губернатора)" заменить словом "Губернатора".</w:t>
      </w:r>
    </w:p>
    <w:p w:rsidR="00A605CC" w:rsidRDefault="004F6826">
      <w:pPr>
        <w:pStyle w:val="afa"/>
        <w:widowControl w:val="0"/>
        <w:tabs>
          <w:tab w:val="left" w:pos="1134"/>
        </w:tabs>
        <w:ind w:firstLine="851"/>
        <w:jc w:val="both"/>
      </w:pPr>
      <w:r>
        <w:rPr>
          <w:rFonts w:ascii="Times New Roman" w:hAnsi="Times New Roman" w:cs="Times New Roman"/>
          <w:sz w:val="28"/>
          <w:szCs w:val="28"/>
        </w:rPr>
        <w:t>2. Статью 24 "Совет поселения" дополнить частью 9 следующего содержания:</w:t>
      </w:r>
    </w:p>
    <w:p w:rsidR="00A605CC" w:rsidRDefault="004F6826">
      <w:pPr>
        <w:pStyle w:val="ConsNormal"/>
        <w:ind w:right="0" w:firstLine="851"/>
        <w:jc w:val="both"/>
      </w:pPr>
      <w:r>
        <w:rPr>
          <w:rFonts w:ascii="Times New Roman" w:hAnsi="Times New Roman" w:cs="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A605CC" w:rsidRDefault="004F6826">
      <w:pPr>
        <w:pStyle w:val="afa"/>
        <w:widowControl w:val="0"/>
        <w:tabs>
          <w:tab w:val="left" w:pos="1134"/>
        </w:tabs>
        <w:ind w:firstLine="851"/>
        <w:jc w:val="both"/>
      </w:pPr>
      <w:r>
        <w:rPr>
          <w:rFonts w:ascii="Times New Roman" w:hAnsi="Times New Roman" w:cs="Times New Roman"/>
          <w:sz w:val="28"/>
          <w:szCs w:val="28"/>
        </w:rPr>
        <w:t>3. В части 6 статьи 25 "Статус депутата Совета" слова "главы администрации (губернатора)" заменить словом "Губернатора".</w:t>
      </w:r>
    </w:p>
    <w:p w:rsidR="00A605CC" w:rsidRDefault="004F6826">
      <w:pPr>
        <w:pStyle w:val="afa"/>
        <w:widowControl w:val="0"/>
        <w:tabs>
          <w:tab w:val="left" w:pos="1134"/>
        </w:tabs>
        <w:ind w:firstLine="851"/>
        <w:jc w:val="both"/>
      </w:pPr>
      <w:r>
        <w:rPr>
          <w:rFonts w:ascii="Times New Roman" w:hAnsi="Times New Roman" w:cs="Times New Roman"/>
          <w:sz w:val="28"/>
          <w:szCs w:val="28"/>
        </w:rPr>
        <w:t>4. Статью 25 "Статус депутата Совета" дополнить частью 6.1 следующего содержания:</w:t>
      </w:r>
    </w:p>
    <w:p w:rsidR="00A605CC" w:rsidRDefault="004F6826">
      <w:pPr>
        <w:ind w:firstLine="851"/>
        <w:jc w:val="both"/>
      </w:pPr>
      <w:r>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roofErr w:type="gramStart"/>
      <w:r>
        <w:rPr>
          <w:bCs/>
          <w:iCs/>
          <w:sz w:val="28"/>
          <w:szCs w:val="28"/>
        </w:rPr>
        <w:t>.".</w:t>
      </w:r>
      <w:proofErr w:type="gramEnd"/>
    </w:p>
    <w:p w:rsidR="00A605CC" w:rsidRDefault="004F6826">
      <w:pPr>
        <w:pStyle w:val="afa"/>
        <w:widowControl w:val="0"/>
        <w:tabs>
          <w:tab w:val="left" w:pos="1134"/>
        </w:tabs>
        <w:ind w:firstLine="851"/>
        <w:jc w:val="both"/>
      </w:pPr>
      <w:r>
        <w:rPr>
          <w:rFonts w:ascii="Times New Roman" w:hAnsi="Times New Roman" w:cs="Times New Roman"/>
          <w:sz w:val="28"/>
          <w:szCs w:val="28"/>
        </w:rPr>
        <w:t>5. В подпункте "б" пункта 2 части 8 статьи 31 "Глава поселения" слова "главы администрации (губернатора)" заменить словом "Губернатора".</w:t>
      </w:r>
    </w:p>
    <w:p w:rsidR="00A605CC" w:rsidRDefault="004F6826">
      <w:pPr>
        <w:pStyle w:val="afa"/>
        <w:widowControl w:val="0"/>
        <w:tabs>
          <w:tab w:val="left" w:pos="1134"/>
        </w:tabs>
        <w:ind w:firstLine="851"/>
        <w:jc w:val="both"/>
      </w:pPr>
      <w:r>
        <w:rPr>
          <w:rFonts w:ascii="Times New Roman" w:hAnsi="Times New Roman" w:cs="Times New Roman"/>
          <w:sz w:val="28"/>
          <w:szCs w:val="28"/>
        </w:rPr>
        <w:t>6. Часть 4 статьи 32 "Полномочия главы поселения" изложить в следующей редакции:</w:t>
      </w:r>
    </w:p>
    <w:p w:rsidR="00A605CC" w:rsidRDefault="004F6826">
      <w:pPr>
        <w:pStyle w:val="afa"/>
        <w:widowControl w:val="0"/>
        <w:tabs>
          <w:tab w:val="left" w:pos="1134"/>
        </w:tabs>
        <w:ind w:firstLine="851"/>
        <w:jc w:val="both"/>
      </w:pPr>
      <w:r>
        <w:rPr>
          <w:rFonts w:ascii="Times New Roman" w:hAnsi="Times New Roman" w:cs="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A605CC" w:rsidRDefault="004F6826">
      <w:pPr>
        <w:pStyle w:val="afa"/>
        <w:widowControl w:val="0"/>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605CC" w:rsidRDefault="004F6826">
      <w:pPr>
        <w:pStyle w:val="afa"/>
        <w:widowControl w:val="0"/>
        <w:tabs>
          <w:tab w:val="left" w:pos="1134"/>
        </w:tabs>
        <w:ind w:firstLine="851"/>
        <w:jc w:val="both"/>
      </w:pPr>
      <w:r>
        <w:rPr>
          <w:rFonts w:ascii="Times New Roman" w:hAnsi="Times New Roman" w:cs="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A605CC" w:rsidRDefault="004F6826">
      <w:pPr>
        <w:pStyle w:val="afa"/>
        <w:widowControl w:val="0"/>
        <w:tabs>
          <w:tab w:val="left" w:pos="1134"/>
        </w:tabs>
        <w:ind w:firstLine="851"/>
        <w:jc w:val="both"/>
      </w:pPr>
      <w:r>
        <w:rPr>
          <w:rFonts w:ascii="Times New Roman" w:hAnsi="Times New Roman" w:cs="Times New Roman"/>
          <w:sz w:val="28"/>
          <w:szCs w:val="28"/>
        </w:rPr>
        <w:t xml:space="preserve">В случае отсутствия возможности разместить отчет на официальном сайте поселения, отчет размещается на официальном сайте муниципального </w:t>
      </w:r>
      <w:r>
        <w:rPr>
          <w:rFonts w:ascii="Times New Roman" w:hAnsi="Times New Roman" w:cs="Times New Roman"/>
          <w:sz w:val="28"/>
          <w:szCs w:val="28"/>
        </w:rPr>
        <w:lastRenderedPageBreak/>
        <w:t>образования Кавказский район</w:t>
      </w:r>
      <w:proofErr w:type="gramStart"/>
      <w:r>
        <w:rPr>
          <w:rFonts w:ascii="Times New Roman" w:hAnsi="Times New Roman" w:cs="Times New Roman"/>
          <w:sz w:val="28"/>
          <w:szCs w:val="28"/>
        </w:rPr>
        <w:t>.".</w:t>
      </w:r>
      <w:proofErr w:type="gramEnd"/>
    </w:p>
    <w:p w:rsidR="00A605CC" w:rsidRDefault="004F6826">
      <w:pPr>
        <w:pStyle w:val="afa"/>
        <w:widowControl w:val="0"/>
        <w:tabs>
          <w:tab w:val="left" w:pos="1134"/>
        </w:tabs>
        <w:ind w:firstLine="851"/>
        <w:jc w:val="both"/>
      </w:pPr>
      <w:r>
        <w:rPr>
          <w:rFonts w:ascii="Times New Roman" w:hAnsi="Times New Roman" w:cs="Times New Roman"/>
          <w:sz w:val="28"/>
          <w:szCs w:val="28"/>
        </w:rPr>
        <w:t>7. В части 3 статьи 33 "Досрочное прекращение полномочий главы поселения" слова "главы администрации (губернатора)" заменить словом "Губернатора".</w:t>
      </w:r>
    </w:p>
    <w:p w:rsidR="00A605CC" w:rsidRDefault="004F6826">
      <w:pPr>
        <w:pStyle w:val="afa"/>
        <w:widowControl w:val="0"/>
        <w:tabs>
          <w:tab w:val="left" w:pos="1134"/>
        </w:tabs>
        <w:ind w:firstLine="851"/>
        <w:jc w:val="both"/>
      </w:pPr>
      <w:r>
        <w:rPr>
          <w:rFonts w:ascii="Times New Roman" w:hAnsi="Times New Roman" w:cs="Times New Roman"/>
          <w:sz w:val="28"/>
          <w:szCs w:val="28"/>
        </w:rPr>
        <w:t>8. Пункт 5 статьи 39 "Полномочия администрации в сфере регулирования земельных, лесных, водных отношений" признать утратившим силу.</w:t>
      </w:r>
    </w:p>
    <w:p w:rsidR="00A605CC" w:rsidRDefault="004F6826">
      <w:pPr>
        <w:pStyle w:val="afa"/>
        <w:widowControl w:val="0"/>
        <w:tabs>
          <w:tab w:val="left" w:pos="1134"/>
        </w:tabs>
        <w:ind w:firstLine="851"/>
        <w:jc w:val="both"/>
      </w:pPr>
      <w:r>
        <w:rPr>
          <w:rFonts w:ascii="Times New Roman" w:hAnsi="Times New Roman" w:cs="Times New Roman"/>
          <w:sz w:val="28"/>
          <w:szCs w:val="28"/>
        </w:rPr>
        <w:t xml:space="preserve">9. Статью 45 "Муниципальные должности и должности муниципальной службы" изложить в следующей редакции: </w:t>
      </w:r>
    </w:p>
    <w:p w:rsidR="00A605CC" w:rsidRDefault="004F6826">
      <w:pPr>
        <w:widowControl w:val="0"/>
        <w:ind w:firstLine="851"/>
        <w:jc w:val="both"/>
      </w:pPr>
      <w:r>
        <w:rPr>
          <w:b/>
          <w:sz w:val="28"/>
          <w:szCs w:val="28"/>
        </w:rPr>
        <w:t>"Статья 45.</w:t>
      </w:r>
      <w:r>
        <w:rPr>
          <w:sz w:val="28"/>
          <w:szCs w:val="28"/>
        </w:rPr>
        <w:t xml:space="preserve"> </w:t>
      </w:r>
      <w:r>
        <w:rPr>
          <w:b/>
          <w:sz w:val="28"/>
          <w:szCs w:val="28"/>
        </w:rPr>
        <w:t>Должности муниципальной службы</w:t>
      </w:r>
    </w:p>
    <w:p w:rsidR="00A605CC" w:rsidRDefault="004F6826">
      <w:pPr>
        <w:widowControl w:val="0"/>
        <w:ind w:firstLine="851"/>
        <w:jc w:val="both"/>
      </w:pPr>
      <w:r>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605CC" w:rsidRDefault="004F6826">
      <w:pPr>
        <w:widowControl w:val="0"/>
        <w:ind w:firstLine="851"/>
        <w:jc w:val="both"/>
      </w:pPr>
      <w:r>
        <w:rPr>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rsidR="00A605CC" w:rsidRDefault="004F6826">
      <w:pPr>
        <w:pStyle w:val="afa"/>
        <w:widowControl w:val="0"/>
        <w:tabs>
          <w:tab w:val="left" w:pos="1134"/>
        </w:tabs>
        <w:ind w:firstLine="851"/>
        <w:jc w:val="both"/>
      </w:pPr>
      <w:r>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rsidR="00A605CC" w:rsidRDefault="004F6826">
      <w:pPr>
        <w:pStyle w:val="afa"/>
        <w:widowControl w:val="0"/>
        <w:tabs>
          <w:tab w:val="left" w:pos="1134"/>
        </w:tabs>
        <w:ind w:firstLine="851"/>
        <w:jc w:val="both"/>
      </w:pPr>
      <w:r>
        <w:rPr>
          <w:rFonts w:ascii="Times New Roman" w:hAnsi="Times New Roman" w:cs="Times New Roman"/>
          <w:sz w:val="28"/>
          <w:szCs w:val="28"/>
        </w:rPr>
        <w:t>10.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A605CC" w:rsidRDefault="00A605CC">
      <w:pPr>
        <w:pStyle w:val="afa"/>
        <w:widowControl w:val="0"/>
        <w:tabs>
          <w:tab w:val="left" w:pos="1134"/>
        </w:tabs>
        <w:ind w:firstLine="851"/>
        <w:jc w:val="both"/>
        <w:rPr>
          <w:rFonts w:ascii="Times New Roman" w:hAnsi="Times New Roman" w:cs="Times New Roman"/>
          <w:sz w:val="28"/>
          <w:szCs w:val="28"/>
          <w:lang w:eastAsia="ru-RU"/>
        </w:rPr>
      </w:pPr>
    </w:p>
    <w:sectPr w:rsidR="00A605CC">
      <w:headerReference w:type="default" r:id="rId7"/>
      <w:headerReference w:type="first" r:id="rId8"/>
      <w:pgSz w:w="11906" w:h="16838"/>
      <w:pgMar w:top="1134" w:right="567" w:bottom="709" w:left="1701" w:header="284"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3C" w:rsidRDefault="008B573C">
      <w:r>
        <w:separator/>
      </w:r>
    </w:p>
  </w:endnote>
  <w:endnote w:type="continuationSeparator" w:id="0">
    <w:p w:rsidR="008B573C" w:rsidRDefault="008B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3C" w:rsidRDefault="008B573C">
      <w:r>
        <w:separator/>
      </w:r>
    </w:p>
  </w:footnote>
  <w:footnote w:type="continuationSeparator" w:id="0">
    <w:p w:rsidR="008B573C" w:rsidRDefault="008B5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CC" w:rsidRDefault="00A605CC">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CC" w:rsidRDefault="00A605CC">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CC"/>
    <w:rsid w:val="004F6826"/>
    <w:rsid w:val="005C444A"/>
    <w:rsid w:val="008265C4"/>
    <w:rsid w:val="008B573C"/>
    <w:rsid w:val="00A605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b/>
      <w:bCs/>
      <w:cap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b/>
      <w:bCs/>
      <w:caps/>
      <w:sz w:val="27"/>
    </w:rPr>
  </w:style>
  <w:style w:type="paragraph" w:styleId="5">
    <w:name w:val="heading 5"/>
    <w:basedOn w:val="a"/>
    <w:next w:val="a"/>
    <w:qFormat/>
    <w:pPr>
      <w:spacing w:before="240" w:after="60"/>
      <w:outlineLvl w:val="4"/>
    </w:pPr>
    <w:rPr>
      <w:rFonts w:ascii="Calibri" w:hAnsi="Calibri" w:cs="Calibri"/>
      <w:b/>
      <w:bCs/>
      <w:i/>
      <w:iCs/>
      <w:sz w:val="26"/>
      <w:szCs w:val="26"/>
      <w:lang w:val="x-none"/>
    </w:rPr>
  </w:style>
  <w:style w:type="paragraph" w:styleId="8">
    <w:name w:val="heading 8"/>
    <w:basedOn w:val="a"/>
    <w:next w:val="a"/>
    <w:qFormat/>
    <w:pPr>
      <w:spacing w:before="240" w:after="60"/>
      <w:outlineLvl w:val="7"/>
    </w:pPr>
    <w:rPr>
      <w:rFonts w:ascii="Calibri" w:hAnsi="Calibri" w:cs="Calibri"/>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b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3">
    <w:name w:val="Текст Знак"/>
    <w:qFormat/>
    <w:rPr>
      <w:rFonts w:ascii="Courier New" w:hAnsi="Courier New" w:cs="Courier New"/>
    </w:rPr>
  </w:style>
  <w:style w:type="character" w:customStyle="1" w:styleId="a4">
    <w:name w:val="Основной текст Знак"/>
    <w:qFormat/>
    <w:rPr>
      <w:sz w:val="24"/>
      <w:szCs w:val="24"/>
    </w:rPr>
  </w:style>
  <w:style w:type="character" w:customStyle="1" w:styleId="a5">
    <w:name w:val="Нижний колонтитул Знак"/>
    <w:qFormat/>
    <w:rPr>
      <w:sz w:val="24"/>
      <w:szCs w:val="24"/>
    </w:rPr>
  </w:style>
  <w:style w:type="character" w:customStyle="1" w:styleId="a6">
    <w:name w:val="Верхний колонтитул Знак"/>
    <w:qFormat/>
    <w:rPr>
      <w:sz w:val="28"/>
      <w:szCs w:val="24"/>
    </w:rPr>
  </w:style>
  <w:style w:type="character" w:customStyle="1" w:styleId="a7">
    <w:name w:val="Гипертекстовая ссылка"/>
    <w:qFormat/>
    <w:rPr>
      <w:color w:val="106BBE"/>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50">
    <w:name w:val="Заголовок 5 Знак"/>
    <w:qFormat/>
    <w:rPr>
      <w:rFonts w:ascii="Calibri" w:eastAsia="Times New Roman" w:hAnsi="Calibri" w:cs="Times New Roman"/>
      <w:b/>
      <w:bCs/>
      <w:i/>
      <w:iCs/>
      <w:sz w:val="26"/>
      <w:szCs w:val="26"/>
    </w:rPr>
  </w:style>
  <w:style w:type="character" w:styleId="a8">
    <w:name w:val="Hyperlink"/>
    <w:rPr>
      <w:color w:val="0000FF"/>
      <w:u w:val="single"/>
    </w:rPr>
  </w:style>
  <w:style w:type="character" w:styleId="a9">
    <w:name w:val="Emphasis"/>
    <w:qFormat/>
    <w:rPr>
      <w:i/>
      <w:iCs/>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styleId="ad">
    <w:name w:val="caption"/>
    <w:basedOn w:val="a"/>
    <w:qFormat/>
    <w:pPr>
      <w:suppressLineNumbers/>
      <w:spacing w:before="120" w:after="120"/>
    </w:pPr>
    <w:rPr>
      <w:rFonts w:cs="Arial"/>
      <w:i/>
      <w:iCs/>
    </w:rPr>
  </w:style>
  <w:style w:type="paragraph" w:styleId="ae">
    <w:name w:val="index heading"/>
    <w:basedOn w:val="a"/>
    <w:qFormat/>
    <w:pPr>
      <w:suppressLineNumbers/>
    </w:pPr>
    <w:rPr>
      <w:rFonts w:cs="Arial"/>
    </w:rPr>
  </w:style>
  <w:style w:type="paragraph" w:customStyle="1" w:styleId="11">
    <w:name w:val="Заголовок1"/>
    <w:basedOn w:val="a"/>
    <w:next w:val="ab"/>
    <w:qFormat/>
    <w:pPr>
      <w:keepNext/>
      <w:spacing w:before="240" w:after="120"/>
    </w:pPr>
    <w:rPr>
      <w:rFonts w:ascii="Liberation Sans" w:eastAsia="Lucida Sans Unicode" w:hAnsi="Liberation Sans" w:cs="Mangal"/>
      <w:sz w:val="28"/>
      <w:szCs w:val="28"/>
    </w:rPr>
  </w:style>
  <w:style w:type="paragraph" w:customStyle="1" w:styleId="31">
    <w:name w:val="Указатель3"/>
    <w:basedOn w:val="a"/>
    <w:qFormat/>
    <w:pPr>
      <w:suppressLineNumbers/>
    </w:pPr>
    <w:rPr>
      <w:rFonts w:cs="Arial"/>
    </w:rPr>
  </w:style>
  <w:style w:type="paragraph" w:customStyle="1" w:styleId="21">
    <w:name w:val="Название объекта2"/>
    <w:basedOn w:val="a"/>
    <w:qFormat/>
    <w:pPr>
      <w:suppressLineNumbers/>
      <w:spacing w:before="120" w:after="120"/>
    </w:pPr>
    <w:rPr>
      <w:rFonts w:cs="Arial"/>
      <w:i/>
      <w:iCs/>
    </w:rPr>
  </w:style>
  <w:style w:type="paragraph" w:customStyle="1" w:styleId="22">
    <w:name w:val="Указатель2"/>
    <w:basedOn w:val="a"/>
    <w:qFormat/>
    <w:pPr>
      <w:suppressLineNumbers/>
    </w:pPr>
    <w:rPr>
      <w:rFonts w:cs="Ari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32">
    <w:name w:val="Текст3"/>
    <w:basedOn w:val="a"/>
    <w:qFormat/>
    <w:rPr>
      <w:rFonts w:ascii="Courier New" w:hAnsi="Courier New" w:cs="Courier New"/>
      <w:sz w:val="20"/>
      <w:szCs w:val="20"/>
      <w:lang w:val="x-none"/>
    </w:rPr>
  </w:style>
  <w:style w:type="paragraph" w:customStyle="1" w:styleId="ConsNormal">
    <w:name w:val="ConsNormal"/>
    <w:qFormat/>
    <w:pPr>
      <w:widowControl w:val="0"/>
      <w:snapToGrid w:val="0"/>
      <w:ind w:right="19772" w:firstLine="720"/>
    </w:pPr>
    <w:rPr>
      <w:rFonts w:ascii="Arial" w:hAnsi="Arial" w:cs="Arial"/>
      <w:lang w:eastAsia="zh-CN"/>
    </w:rPr>
  </w:style>
  <w:style w:type="paragraph" w:customStyle="1" w:styleId="af">
    <w:name w:val="Верхний и нижний колонтитулы"/>
    <w:basedOn w:val="a"/>
    <w:qFormat/>
    <w:pPr>
      <w:suppressLineNumbers/>
      <w:tabs>
        <w:tab w:val="center" w:pos="4819"/>
        <w:tab w:val="right" w:pos="9638"/>
      </w:tabs>
    </w:pPr>
  </w:style>
  <w:style w:type="paragraph" w:customStyle="1" w:styleId="af0">
    <w:name w:val="Колонтитул"/>
    <w:basedOn w:val="a"/>
    <w:qFormat/>
  </w:style>
  <w:style w:type="paragraph" w:styleId="af1">
    <w:name w:val="header"/>
    <w:basedOn w:val="a"/>
    <w:pPr>
      <w:tabs>
        <w:tab w:val="center" w:pos="4677"/>
        <w:tab w:val="right" w:pos="9355"/>
      </w:tabs>
    </w:pPr>
    <w:rPr>
      <w:sz w:val="28"/>
      <w:lang w:val="x-none"/>
    </w:rPr>
  </w:style>
  <w:style w:type="paragraph" w:customStyle="1" w:styleId="ConsPlusNormal">
    <w:name w:val="ConsPlusNormal"/>
    <w:next w:val="a"/>
    <w:qFormat/>
    <w:pPr>
      <w:widowControl w:val="0"/>
      <w:ind w:firstLine="720"/>
    </w:pPr>
    <w:rPr>
      <w:rFonts w:ascii="Arial" w:eastAsia="Arial" w:hAnsi="Arial" w:cs="Arial"/>
      <w:kern w:val="2"/>
      <w:lang w:eastAsia="zh-CN" w:bidi="fa-IR"/>
    </w:rPr>
  </w:style>
  <w:style w:type="paragraph" w:customStyle="1" w:styleId="210">
    <w:name w:val="Основной текст с отступом 21"/>
    <w:basedOn w:val="a"/>
    <w:qFormat/>
    <w:pPr>
      <w:widowControl w:val="0"/>
      <w:ind w:firstLine="900"/>
    </w:pPr>
    <w:rPr>
      <w:kern w:val="2"/>
      <w:sz w:val="28"/>
    </w:rPr>
  </w:style>
  <w:style w:type="paragraph" w:styleId="af2">
    <w:name w:val="footer"/>
    <w:basedOn w:val="a"/>
    <w:pPr>
      <w:tabs>
        <w:tab w:val="center" w:pos="4677"/>
        <w:tab w:val="right" w:pos="9355"/>
      </w:tabs>
    </w:pPr>
    <w:rPr>
      <w:lang w:val="x-none"/>
    </w:rPr>
  </w:style>
  <w:style w:type="paragraph" w:styleId="af3">
    <w:name w:val="Body Text Indent"/>
    <w:basedOn w:val="a"/>
    <w:pPr>
      <w:spacing w:after="120"/>
      <w:ind w:left="283"/>
    </w:pPr>
  </w:style>
  <w:style w:type="paragraph" w:customStyle="1" w:styleId="310">
    <w:name w:val="Основной текст с отступом 31"/>
    <w:basedOn w:val="a"/>
    <w:qFormat/>
    <w:pPr>
      <w:ind w:firstLine="900"/>
      <w:jc w:val="both"/>
    </w:pPr>
    <w:rPr>
      <w:color w:val="000000"/>
      <w:sz w:val="28"/>
    </w:rPr>
  </w:style>
  <w:style w:type="paragraph" w:styleId="af4">
    <w:name w:val="Balloon Text"/>
    <w:basedOn w:val="a"/>
    <w:qFormat/>
    <w:rPr>
      <w:rFonts w:ascii="Tahoma" w:hAnsi="Tahoma" w:cs="Tahoma"/>
      <w:sz w:val="16"/>
      <w:szCs w:val="16"/>
    </w:rPr>
  </w:style>
  <w:style w:type="paragraph" w:customStyle="1" w:styleId="ConsPlusCell">
    <w:name w:val="ConsPlusCell"/>
    <w:basedOn w:val="a"/>
    <w:qFormat/>
    <w:pPr>
      <w:widowControl w:val="0"/>
    </w:pPr>
    <w:rPr>
      <w:rFonts w:ascii="Arial" w:eastAsia="Arial" w:hAnsi="Arial" w:cs="Arial"/>
      <w:kern w:val="2"/>
      <w:sz w:val="20"/>
      <w:szCs w:val="20"/>
      <w:lang w:bidi="fa-IR"/>
    </w:rPr>
  </w:style>
  <w:style w:type="paragraph" w:customStyle="1" w:styleId="af5">
    <w:name w:val="Стиль"/>
    <w:qFormat/>
    <w:pPr>
      <w:widowControl w:val="0"/>
      <w:ind w:firstLine="720"/>
      <w:jc w:val="both"/>
    </w:pPr>
    <w:rPr>
      <w:rFonts w:ascii="Arial" w:eastAsia="Arial" w:hAnsi="Arial" w:cs="Arial"/>
      <w:kern w:val="2"/>
      <w:sz w:val="24"/>
      <w:lang w:eastAsia="zh-CN"/>
    </w:rPr>
  </w:style>
  <w:style w:type="paragraph" w:customStyle="1" w:styleId="220">
    <w:name w:val="Основной текст с отступом 22"/>
    <w:basedOn w:val="a"/>
    <w:qFormat/>
    <w:pPr>
      <w:widowControl w:val="0"/>
      <w:spacing w:before="20" w:after="20"/>
      <w:ind w:firstLine="708"/>
      <w:jc w:val="both"/>
      <w:textAlignment w:val="baseline"/>
    </w:pPr>
    <w:rPr>
      <w:rFonts w:eastAsia="Calibri"/>
      <w:kern w:val="2"/>
      <w:sz w:val="28"/>
      <w:szCs w:val="28"/>
    </w:rPr>
  </w:style>
  <w:style w:type="paragraph" w:customStyle="1" w:styleId="WW-3">
    <w:name w:val="WW-Основной текст с отступом 3"/>
    <w:basedOn w:val="a"/>
    <w:qFormat/>
    <w:pPr>
      <w:widowControl w:val="0"/>
      <w:tabs>
        <w:tab w:val="left" w:pos="-1276"/>
      </w:tabs>
      <w:ind w:firstLine="851"/>
      <w:jc w:val="both"/>
    </w:pPr>
    <w:rPr>
      <w:rFonts w:eastAsia="Calibri"/>
      <w:b/>
      <w:bCs/>
      <w:i/>
      <w:iCs/>
      <w:kern w:val="2"/>
      <w:sz w:val="28"/>
      <w:szCs w:val="28"/>
    </w:rPr>
  </w:style>
  <w:style w:type="paragraph" w:customStyle="1" w:styleId="af6">
    <w:name w:val="адресат"/>
    <w:basedOn w:val="a"/>
    <w:qFormat/>
    <w:pPr>
      <w:spacing w:line="100" w:lineRule="atLeast"/>
    </w:pPr>
    <w:rPr>
      <w:rFonts w:eastAsia="Andale Sans UI"/>
      <w:kern w:val="2"/>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14">
    <w:name w:val="Текст1"/>
    <w:basedOn w:val="a"/>
    <w:qFormat/>
    <w:rPr>
      <w:rFonts w:ascii="Courier New" w:hAnsi="Courier New" w:cs="Courier New"/>
      <w:sz w:val="20"/>
      <w:szCs w:val="20"/>
      <w:lang w:val="x-none"/>
    </w:rPr>
  </w:style>
  <w:style w:type="paragraph" w:styleId="af9">
    <w:name w:val="Normal (Web)"/>
    <w:basedOn w:val="a"/>
    <w:qFormat/>
    <w:pPr>
      <w:suppressAutoHyphens w:val="0"/>
      <w:spacing w:before="280" w:after="119"/>
    </w:pPr>
    <w:rPr>
      <w:rFonts w:eastAsia="Calibri"/>
    </w:rPr>
  </w:style>
  <w:style w:type="paragraph" w:customStyle="1" w:styleId="23">
    <w:name w:val="Текст2"/>
    <w:basedOn w:val="a"/>
    <w:qFormat/>
    <w:rPr>
      <w:rFonts w:ascii="Courier New" w:hAnsi="Courier New" w:cs="Courier New"/>
      <w:sz w:val="20"/>
      <w:szCs w:val="20"/>
      <w:lang w:val="x-none"/>
    </w:rPr>
  </w:style>
  <w:style w:type="paragraph" w:customStyle="1" w:styleId="4">
    <w:name w:val="Текст4"/>
    <w:basedOn w:val="a"/>
    <w:qFormat/>
    <w:rPr>
      <w:rFonts w:ascii="Courier New" w:hAnsi="Courier New" w:cs="Courier New"/>
      <w:sz w:val="20"/>
      <w:szCs w:val="20"/>
      <w:lang w:val="x-none"/>
    </w:rPr>
  </w:style>
  <w:style w:type="paragraph" w:customStyle="1" w:styleId="WW-2">
    <w:name w:val="WW-Основной текст с отступом 2"/>
    <w:basedOn w:val="a"/>
    <w:qFormat/>
    <w:pPr>
      <w:spacing w:line="100" w:lineRule="atLeast"/>
    </w:pPr>
    <w:rPr>
      <w:rFonts w:eastAsia="Andale Sans UI"/>
      <w:kern w:val="2"/>
    </w:rPr>
  </w:style>
  <w:style w:type="paragraph" w:customStyle="1" w:styleId="211">
    <w:name w:val="Основной текст 21"/>
    <w:basedOn w:val="a"/>
    <w:qFormat/>
    <w:pPr>
      <w:spacing w:line="100" w:lineRule="atLeast"/>
    </w:pPr>
    <w:rPr>
      <w:rFonts w:eastAsia="Andale Sans UI"/>
      <w:kern w:val="2"/>
    </w:rPr>
  </w:style>
  <w:style w:type="paragraph" w:styleId="afa">
    <w:name w:val="Plain Text"/>
    <w:basedOn w:val="a"/>
    <w:qFormat/>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b/>
      <w:bCs/>
      <w:cap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b/>
      <w:bCs/>
      <w:caps/>
      <w:sz w:val="27"/>
    </w:rPr>
  </w:style>
  <w:style w:type="paragraph" w:styleId="5">
    <w:name w:val="heading 5"/>
    <w:basedOn w:val="a"/>
    <w:next w:val="a"/>
    <w:qFormat/>
    <w:pPr>
      <w:spacing w:before="240" w:after="60"/>
      <w:outlineLvl w:val="4"/>
    </w:pPr>
    <w:rPr>
      <w:rFonts w:ascii="Calibri" w:hAnsi="Calibri" w:cs="Calibri"/>
      <w:b/>
      <w:bCs/>
      <w:i/>
      <w:iCs/>
      <w:sz w:val="26"/>
      <w:szCs w:val="26"/>
      <w:lang w:val="x-none"/>
    </w:rPr>
  </w:style>
  <w:style w:type="paragraph" w:styleId="8">
    <w:name w:val="heading 8"/>
    <w:basedOn w:val="a"/>
    <w:next w:val="a"/>
    <w:qFormat/>
    <w:pPr>
      <w:spacing w:before="240" w:after="60"/>
      <w:outlineLvl w:val="7"/>
    </w:pPr>
    <w:rPr>
      <w:rFonts w:ascii="Calibri" w:hAnsi="Calibri" w:cs="Calibri"/>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b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3">
    <w:name w:val="Текст Знак"/>
    <w:qFormat/>
    <w:rPr>
      <w:rFonts w:ascii="Courier New" w:hAnsi="Courier New" w:cs="Courier New"/>
    </w:rPr>
  </w:style>
  <w:style w:type="character" w:customStyle="1" w:styleId="a4">
    <w:name w:val="Основной текст Знак"/>
    <w:qFormat/>
    <w:rPr>
      <w:sz w:val="24"/>
      <w:szCs w:val="24"/>
    </w:rPr>
  </w:style>
  <w:style w:type="character" w:customStyle="1" w:styleId="a5">
    <w:name w:val="Нижний колонтитул Знак"/>
    <w:qFormat/>
    <w:rPr>
      <w:sz w:val="24"/>
      <w:szCs w:val="24"/>
    </w:rPr>
  </w:style>
  <w:style w:type="character" w:customStyle="1" w:styleId="a6">
    <w:name w:val="Верхний колонтитул Знак"/>
    <w:qFormat/>
    <w:rPr>
      <w:sz w:val="28"/>
      <w:szCs w:val="24"/>
    </w:rPr>
  </w:style>
  <w:style w:type="character" w:customStyle="1" w:styleId="a7">
    <w:name w:val="Гипертекстовая ссылка"/>
    <w:qFormat/>
    <w:rPr>
      <w:color w:val="106BBE"/>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50">
    <w:name w:val="Заголовок 5 Знак"/>
    <w:qFormat/>
    <w:rPr>
      <w:rFonts w:ascii="Calibri" w:eastAsia="Times New Roman" w:hAnsi="Calibri" w:cs="Times New Roman"/>
      <w:b/>
      <w:bCs/>
      <w:i/>
      <w:iCs/>
      <w:sz w:val="26"/>
      <w:szCs w:val="26"/>
    </w:rPr>
  </w:style>
  <w:style w:type="character" w:styleId="a8">
    <w:name w:val="Hyperlink"/>
    <w:rPr>
      <w:color w:val="0000FF"/>
      <w:u w:val="single"/>
    </w:rPr>
  </w:style>
  <w:style w:type="character" w:styleId="a9">
    <w:name w:val="Emphasis"/>
    <w:qFormat/>
    <w:rPr>
      <w:i/>
      <w:iCs/>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styleId="ad">
    <w:name w:val="caption"/>
    <w:basedOn w:val="a"/>
    <w:qFormat/>
    <w:pPr>
      <w:suppressLineNumbers/>
      <w:spacing w:before="120" w:after="120"/>
    </w:pPr>
    <w:rPr>
      <w:rFonts w:cs="Arial"/>
      <w:i/>
      <w:iCs/>
    </w:rPr>
  </w:style>
  <w:style w:type="paragraph" w:styleId="ae">
    <w:name w:val="index heading"/>
    <w:basedOn w:val="a"/>
    <w:qFormat/>
    <w:pPr>
      <w:suppressLineNumbers/>
    </w:pPr>
    <w:rPr>
      <w:rFonts w:cs="Arial"/>
    </w:rPr>
  </w:style>
  <w:style w:type="paragraph" w:customStyle="1" w:styleId="11">
    <w:name w:val="Заголовок1"/>
    <w:basedOn w:val="a"/>
    <w:next w:val="ab"/>
    <w:qFormat/>
    <w:pPr>
      <w:keepNext/>
      <w:spacing w:before="240" w:after="120"/>
    </w:pPr>
    <w:rPr>
      <w:rFonts w:ascii="Liberation Sans" w:eastAsia="Lucida Sans Unicode" w:hAnsi="Liberation Sans" w:cs="Mangal"/>
      <w:sz w:val="28"/>
      <w:szCs w:val="28"/>
    </w:rPr>
  </w:style>
  <w:style w:type="paragraph" w:customStyle="1" w:styleId="31">
    <w:name w:val="Указатель3"/>
    <w:basedOn w:val="a"/>
    <w:qFormat/>
    <w:pPr>
      <w:suppressLineNumbers/>
    </w:pPr>
    <w:rPr>
      <w:rFonts w:cs="Arial"/>
    </w:rPr>
  </w:style>
  <w:style w:type="paragraph" w:customStyle="1" w:styleId="21">
    <w:name w:val="Название объекта2"/>
    <w:basedOn w:val="a"/>
    <w:qFormat/>
    <w:pPr>
      <w:suppressLineNumbers/>
      <w:spacing w:before="120" w:after="120"/>
    </w:pPr>
    <w:rPr>
      <w:rFonts w:cs="Arial"/>
      <w:i/>
      <w:iCs/>
    </w:rPr>
  </w:style>
  <w:style w:type="paragraph" w:customStyle="1" w:styleId="22">
    <w:name w:val="Указатель2"/>
    <w:basedOn w:val="a"/>
    <w:qFormat/>
    <w:pPr>
      <w:suppressLineNumbers/>
    </w:pPr>
    <w:rPr>
      <w:rFonts w:cs="Ari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32">
    <w:name w:val="Текст3"/>
    <w:basedOn w:val="a"/>
    <w:qFormat/>
    <w:rPr>
      <w:rFonts w:ascii="Courier New" w:hAnsi="Courier New" w:cs="Courier New"/>
      <w:sz w:val="20"/>
      <w:szCs w:val="20"/>
      <w:lang w:val="x-none"/>
    </w:rPr>
  </w:style>
  <w:style w:type="paragraph" w:customStyle="1" w:styleId="ConsNormal">
    <w:name w:val="ConsNormal"/>
    <w:qFormat/>
    <w:pPr>
      <w:widowControl w:val="0"/>
      <w:snapToGrid w:val="0"/>
      <w:ind w:right="19772" w:firstLine="720"/>
    </w:pPr>
    <w:rPr>
      <w:rFonts w:ascii="Arial" w:hAnsi="Arial" w:cs="Arial"/>
      <w:lang w:eastAsia="zh-CN"/>
    </w:rPr>
  </w:style>
  <w:style w:type="paragraph" w:customStyle="1" w:styleId="af">
    <w:name w:val="Верхний и нижний колонтитулы"/>
    <w:basedOn w:val="a"/>
    <w:qFormat/>
    <w:pPr>
      <w:suppressLineNumbers/>
      <w:tabs>
        <w:tab w:val="center" w:pos="4819"/>
        <w:tab w:val="right" w:pos="9638"/>
      </w:tabs>
    </w:pPr>
  </w:style>
  <w:style w:type="paragraph" w:customStyle="1" w:styleId="af0">
    <w:name w:val="Колонтитул"/>
    <w:basedOn w:val="a"/>
    <w:qFormat/>
  </w:style>
  <w:style w:type="paragraph" w:styleId="af1">
    <w:name w:val="header"/>
    <w:basedOn w:val="a"/>
    <w:pPr>
      <w:tabs>
        <w:tab w:val="center" w:pos="4677"/>
        <w:tab w:val="right" w:pos="9355"/>
      </w:tabs>
    </w:pPr>
    <w:rPr>
      <w:sz w:val="28"/>
      <w:lang w:val="x-none"/>
    </w:rPr>
  </w:style>
  <w:style w:type="paragraph" w:customStyle="1" w:styleId="ConsPlusNormal">
    <w:name w:val="ConsPlusNormal"/>
    <w:next w:val="a"/>
    <w:qFormat/>
    <w:pPr>
      <w:widowControl w:val="0"/>
      <w:ind w:firstLine="720"/>
    </w:pPr>
    <w:rPr>
      <w:rFonts w:ascii="Arial" w:eastAsia="Arial" w:hAnsi="Arial" w:cs="Arial"/>
      <w:kern w:val="2"/>
      <w:lang w:eastAsia="zh-CN" w:bidi="fa-IR"/>
    </w:rPr>
  </w:style>
  <w:style w:type="paragraph" w:customStyle="1" w:styleId="210">
    <w:name w:val="Основной текст с отступом 21"/>
    <w:basedOn w:val="a"/>
    <w:qFormat/>
    <w:pPr>
      <w:widowControl w:val="0"/>
      <w:ind w:firstLine="900"/>
    </w:pPr>
    <w:rPr>
      <w:kern w:val="2"/>
      <w:sz w:val="28"/>
    </w:rPr>
  </w:style>
  <w:style w:type="paragraph" w:styleId="af2">
    <w:name w:val="footer"/>
    <w:basedOn w:val="a"/>
    <w:pPr>
      <w:tabs>
        <w:tab w:val="center" w:pos="4677"/>
        <w:tab w:val="right" w:pos="9355"/>
      </w:tabs>
    </w:pPr>
    <w:rPr>
      <w:lang w:val="x-none"/>
    </w:rPr>
  </w:style>
  <w:style w:type="paragraph" w:styleId="af3">
    <w:name w:val="Body Text Indent"/>
    <w:basedOn w:val="a"/>
    <w:pPr>
      <w:spacing w:after="120"/>
      <w:ind w:left="283"/>
    </w:pPr>
  </w:style>
  <w:style w:type="paragraph" w:customStyle="1" w:styleId="310">
    <w:name w:val="Основной текст с отступом 31"/>
    <w:basedOn w:val="a"/>
    <w:qFormat/>
    <w:pPr>
      <w:ind w:firstLine="900"/>
      <w:jc w:val="both"/>
    </w:pPr>
    <w:rPr>
      <w:color w:val="000000"/>
      <w:sz w:val="28"/>
    </w:rPr>
  </w:style>
  <w:style w:type="paragraph" w:styleId="af4">
    <w:name w:val="Balloon Text"/>
    <w:basedOn w:val="a"/>
    <w:qFormat/>
    <w:rPr>
      <w:rFonts w:ascii="Tahoma" w:hAnsi="Tahoma" w:cs="Tahoma"/>
      <w:sz w:val="16"/>
      <w:szCs w:val="16"/>
    </w:rPr>
  </w:style>
  <w:style w:type="paragraph" w:customStyle="1" w:styleId="ConsPlusCell">
    <w:name w:val="ConsPlusCell"/>
    <w:basedOn w:val="a"/>
    <w:qFormat/>
    <w:pPr>
      <w:widowControl w:val="0"/>
    </w:pPr>
    <w:rPr>
      <w:rFonts w:ascii="Arial" w:eastAsia="Arial" w:hAnsi="Arial" w:cs="Arial"/>
      <w:kern w:val="2"/>
      <w:sz w:val="20"/>
      <w:szCs w:val="20"/>
      <w:lang w:bidi="fa-IR"/>
    </w:rPr>
  </w:style>
  <w:style w:type="paragraph" w:customStyle="1" w:styleId="af5">
    <w:name w:val="Стиль"/>
    <w:qFormat/>
    <w:pPr>
      <w:widowControl w:val="0"/>
      <w:ind w:firstLine="720"/>
      <w:jc w:val="both"/>
    </w:pPr>
    <w:rPr>
      <w:rFonts w:ascii="Arial" w:eastAsia="Arial" w:hAnsi="Arial" w:cs="Arial"/>
      <w:kern w:val="2"/>
      <w:sz w:val="24"/>
      <w:lang w:eastAsia="zh-CN"/>
    </w:rPr>
  </w:style>
  <w:style w:type="paragraph" w:customStyle="1" w:styleId="220">
    <w:name w:val="Основной текст с отступом 22"/>
    <w:basedOn w:val="a"/>
    <w:qFormat/>
    <w:pPr>
      <w:widowControl w:val="0"/>
      <w:spacing w:before="20" w:after="20"/>
      <w:ind w:firstLine="708"/>
      <w:jc w:val="both"/>
      <w:textAlignment w:val="baseline"/>
    </w:pPr>
    <w:rPr>
      <w:rFonts w:eastAsia="Calibri"/>
      <w:kern w:val="2"/>
      <w:sz w:val="28"/>
      <w:szCs w:val="28"/>
    </w:rPr>
  </w:style>
  <w:style w:type="paragraph" w:customStyle="1" w:styleId="WW-3">
    <w:name w:val="WW-Основной текст с отступом 3"/>
    <w:basedOn w:val="a"/>
    <w:qFormat/>
    <w:pPr>
      <w:widowControl w:val="0"/>
      <w:tabs>
        <w:tab w:val="left" w:pos="-1276"/>
      </w:tabs>
      <w:ind w:firstLine="851"/>
      <w:jc w:val="both"/>
    </w:pPr>
    <w:rPr>
      <w:rFonts w:eastAsia="Calibri"/>
      <w:b/>
      <w:bCs/>
      <w:i/>
      <w:iCs/>
      <w:kern w:val="2"/>
      <w:sz w:val="28"/>
      <w:szCs w:val="28"/>
    </w:rPr>
  </w:style>
  <w:style w:type="paragraph" w:customStyle="1" w:styleId="af6">
    <w:name w:val="адресат"/>
    <w:basedOn w:val="a"/>
    <w:qFormat/>
    <w:pPr>
      <w:spacing w:line="100" w:lineRule="atLeast"/>
    </w:pPr>
    <w:rPr>
      <w:rFonts w:eastAsia="Andale Sans UI"/>
      <w:kern w:val="2"/>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14">
    <w:name w:val="Текст1"/>
    <w:basedOn w:val="a"/>
    <w:qFormat/>
    <w:rPr>
      <w:rFonts w:ascii="Courier New" w:hAnsi="Courier New" w:cs="Courier New"/>
      <w:sz w:val="20"/>
      <w:szCs w:val="20"/>
      <w:lang w:val="x-none"/>
    </w:rPr>
  </w:style>
  <w:style w:type="paragraph" w:styleId="af9">
    <w:name w:val="Normal (Web)"/>
    <w:basedOn w:val="a"/>
    <w:qFormat/>
    <w:pPr>
      <w:suppressAutoHyphens w:val="0"/>
      <w:spacing w:before="280" w:after="119"/>
    </w:pPr>
    <w:rPr>
      <w:rFonts w:eastAsia="Calibri"/>
    </w:rPr>
  </w:style>
  <w:style w:type="paragraph" w:customStyle="1" w:styleId="23">
    <w:name w:val="Текст2"/>
    <w:basedOn w:val="a"/>
    <w:qFormat/>
    <w:rPr>
      <w:rFonts w:ascii="Courier New" w:hAnsi="Courier New" w:cs="Courier New"/>
      <w:sz w:val="20"/>
      <w:szCs w:val="20"/>
      <w:lang w:val="x-none"/>
    </w:rPr>
  </w:style>
  <w:style w:type="paragraph" w:customStyle="1" w:styleId="4">
    <w:name w:val="Текст4"/>
    <w:basedOn w:val="a"/>
    <w:qFormat/>
    <w:rPr>
      <w:rFonts w:ascii="Courier New" w:hAnsi="Courier New" w:cs="Courier New"/>
      <w:sz w:val="20"/>
      <w:szCs w:val="20"/>
      <w:lang w:val="x-none"/>
    </w:rPr>
  </w:style>
  <w:style w:type="paragraph" w:customStyle="1" w:styleId="WW-2">
    <w:name w:val="WW-Основной текст с отступом 2"/>
    <w:basedOn w:val="a"/>
    <w:qFormat/>
    <w:pPr>
      <w:spacing w:line="100" w:lineRule="atLeast"/>
    </w:pPr>
    <w:rPr>
      <w:rFonts w:eastAsia="Andale Sans UI"/>
      <w:kern w:val="2"/>
    </w:rPr>
  </w:style>
  <w:style w:type="paragraph" w:customStyle="1" w:styleId="211">
    <w:name w:val="Основной текст 21"/>
    <w:basedOn w:val="a"/>
    <w:qFormat/>
    <w:pPr>
      <w:spacing w:line="100" w:lineRule="atLeast"/>
    </w:pPr>
    <w:rPr>
      <w:rFonts w:eastAsia="Andale Sans UI"/>
      <w:kern w:val="2"/>
    </w:rPr>
  </w:style>
  <w:style w:type="paragraph" w:styleId="afa">
    <w:name w:val="Plain Text"/>
    <w:basedOn w:val="a"/>
    <w:qFormat/>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dc:creator>
  <dc:description/>
  <cp:lastModifiedBy>Кравченко</cp:lastModifiedBy>
  <cp:revision>11</cp:revision>
  <cp:lastPrinted>1995-11-21T14:41:00Z</cp:lastPrinted>
  <dcterms:created xsi:type="dcterms:W3CDTF">2022-06-16T12:24:00Z</dcterms:created>
  <dcterms:modified xsi:type="dcterms:W3CDTF">2023-05-19T05:27:00Z</dcterms:modified>
  <dc:language>ru-RU</dc:language>
</cp:coreProperties>
</file>