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АДМИНИСТРАЦИЯ КАВКАЗСКОГО СЕЛЬСКОГО ПОСЕЛЕНИЯ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КАВКАЗСКОГО РАЙОНА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jc w:val="both"/>
        <w:rPr>
          <w:b/>
          <w:szCs w:val="28"/>
        </w:rPr>
      </w:pPr>
      <w:r>
        <w:rPr>
          <w:b/>
          <w:szCs w:val="28"/>
        </w:rPr>
        <w:t>от 02.07.2024г                                                                                                  № 164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станица Кавказская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 xml:space="preserve">Об определении помещений, находящихся в муниципальной собственности, пригодных для проведения агитационных публичных мероприятий в форме собраний зарегистрированным кандидатом, его доверенными лицами, представителями избирательного объединения, зарегистрировавшего муниципальный список кандидатов, в 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Кавказском сельском поселении Кавказского района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12 июня 2002 года № 67 ФЗ «Об основных гарантиях избирательных прав и права на участие в референдуме граждан Российской Федерации», Законом Краснодарского края от 26 декабря 2005 г. № 966-КЗ «О муниципальных выборах в Краснодарском крае в целях оказания содействия </w:t>
      </w:r>
      <w:r>
        <w:rPr>
          <w:szCs w:val="28"/>
          <w:shd w:fill="FFFFFF" w:val="clear"/>
        </w:rPr>
        <w:t>зарегистрированным кандидатам, их доверенным лицам, избирательным объединениям, зарегистрировавших муниципальный список кандидатов, в организации и проведении агитационных публичных мероприятий</w:t>
      </w:r>
      <w:r>
        <w:rPr>
          <w:szCs w:val="28"/>
        </w:rPr>
        <w:t xml:space="preserve"> в форме собраний при проведении выборов депутатов Совета Кавказского сельского поселения Кавказского района пятого созыва,                  п о с т а н о в л я ю:</w:t>
      </w:r>
    </w:p>
    <w:p>
      <w:pPr>
        <w:pStyle w:val="Normal"/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>1. Определить помещение МБУК ДК «Социально-культурный центр» Кавказского сельского поселения Кавказского района, расположенное по адресу: ст. Кавказская, ул. Ленина, 158, помещением пригодным для проведения агитационных публичных мероприятий в форме собраний зарегистрированным  кандидатом, его доверенными лицами, представителями избирательного объединения, зарегистрировавшего муниципальный список кандидатов в Кавказском сельском поселении Кавказского района.</w:t>
      </w:r>
    </w:p>
    <w:p>
      <w:pPr>
        <w:pStyle w:val="ListParagraph"/>
        <w:shd w:val="clear" w:color="auto" w:fill="FFFFF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настоящее постановление в территориальную избирательную комиссию Кавказская.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3.Опубликовать (обнародовать) настоящее постановление в периодическом печатном издании, распространяемом в муниципальном образовании Кавказский район  и обеспечить его размещение на официальном сайте администрации Кавказского сельского поселения Кавказского района в телекоммуникационной сети «Интернет».</w:t>
      </w:r>
    </w:p>
    <w:p>
      <w:pPr>
        <w:pStyle w:val="Normal"/>
        <w:ind w:firstLine="567"/>
        <w:jc w:val="both"/>
        <w:rPr>
          <w:szCs w:val="28"/>
        </w:rPr>
      </w:pPr>
      <w:r>
        <w:rPr>
          <w:szCs w:val="28"/>
        </w:rPr>
        <w:t>4. Контроль за выполнением настоящего постановления оставляю за собой.</w:t>
      </w:r>
    </w:p>
    <w:p>
      <w:pPr>
        <w:pStyle w:val="ListParagraph"/>
        <w:widowControl w:val="false"/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center"/>
        <w:rPr/>
      </w:pPr>
      <w:r>
        <w:rPr/>
        <w:t>2</w:t>
      </w:r>
    </w:p>
    <w:p>
      <w:pPr>
        <w:pStyle w:val="ListParagraph"/>
        <w:widowControl w:val="false"/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widowControl w:val="false"/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widowControl w:val="false"/>
        <w:tabs>
          <w:tab w:val="clear" w:pos="708"/>
          <w:tab w:val="left" w:pos="993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Постановление вступает в силу со дня его официального опубликования.</w:t>
      </w:r>
    </w:p>
    <w:p>
      <w:pPr>
        <w:pStyle w:val="Style21"/>
        <w:ind w:firstLine="763"/>
        <w:rPr>
          <w:szCs w:val="28"/>
        </w:rPr>
      </w:pPr>
      <w:r>
        <w:rPr>
          <w:szCs w:val="28"/>
        </w:rPr>
      </w:r>
    </w:p>
    <w:p>
      <w:pPr>
        <w:pStyle w:val="Style21"/>
        <w:ind w:firstLine="763"/>
        <w:rPr>
          <w:szCs w:val="28"/>
        </w:rPr>
      </w:pPr>
      <w:r>
        <w:rPr>
          <w:szCs w:val="28"/>
        </w:rPr>
      </w:r>
    </w:p>
    <w:p>
      <w:pPr>
        <w:pStyle w:val="Style21"/>
        <w:ind w:firstLine="763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>
      <w:pPr>
        <w:pStyle w:val="Normal"/>
        <w:jc w:val="both"/>
        <w:rPr>
          <w:szCs w:val="28"/>
        </w:rPr>
      </w:pPr>
      <w:r>
        <w:rPr/>
        <w:t>Кавказского сельского поселения</w:t>
      </w:r>
    </w:p>
    <w:p>
      <w:pPr>
        <w:pStyle w:val="Normal"/>
        <w:jc w:val="both"/>
        <w:rPr>
          <w:szCs w:val="28"/>
        </w:rPr>
      </w:pPr>
      <w:r>
        <w:rPr/>
        <w:t>Кавказского района                                                                                 В.С.Балашов</w:t>
      </w:r>
    </w:p>
    <w:sectPr>
      <w:headerReference w:type="even" r:id="rId2"/>
      <w:headerReference w:type="default" r:id="rId3"/>
      <w:type w:val="nextPage"/>
      <w:pgSz w:w="11906" w:h="16838"/>
      <w:pgMar w:left="1701" w:right="567" w:gutter="0" w:header="709" w:top="1134" w:footer="0" w:bottom="851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rPr/>
    </w:pPr>
    <w:r>
      <w:rPr/>
    </w:r>
  </w:p>
</w:hdr>
</file>

<file path=word/settings.xml><?xml version="1.0" encoding="utf-8"?>
<w:settings xmlns:w="http://schemas.openxmlformats.org/wordprocessingml/2006/main">
  <w:zoom w:percent="74"/>
  <w:embedSystemFonts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f39f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303798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1"/>
    <w:qFormat/>
    <w:rsid w:val="00af39f4"/>
    <w:pPr>
      <w:keepNext w:val="true"/>
      <w:jc w:val="center"/>
      <w:outlineLvl w:val="1"/>
    </w:pPr>
    <w:rPr>
      <w:b/>
      <w:bCs/>
    </w:rPr>
  </w:style>
  <w:style w:type="paragraph" w:styleId="3">
    <w:name w:val="Heading 3"/>
    <w:basedOn w:val="Normal"/>
    <w:next w:val="Normal"/>
    <w:qFormat/>
    <w:rsid w:val="00af39f4"/>
    <w:pPr>
      <w:keepNext w:val="true"/>
      <w:jc w:val="center"/>
      <w:outlineLvl w:val="2"/>
    </w:pPr>
    <w:rPr>
      <w:b/>
      <w:bCs/>
      <w:caps/>
      <w:sz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с отступом Знак"/>
    <w:qFormat/>
    <w:locked/>
    <w:rsid w:val="00af39f4"/>
    <w:rPr>
      <w:sz w:val="28"/>
      <w:lang w:val="ru-RU" w:eastAsia="ru-RU" w:bidi="ar-SA"/>
    </w:rPr>
  </w:style>
  <w:style w:type="character" w:styleId="21" w:customStyle="1">
    <w:name w:val="Заголовок 2 Знак"/>
    <w:qFormat/>
    <w:rsid w:val="00303798"/>
    <w:rPr>
      <w:b/>
      <w:bCs/>
      <w:sz w:val="28"/>
      <w:szCs w:val="24"/>
      <w:lang w:val="ru-RU" w:eastAsia="ru-RU" w:bidi="ar-SA"/>
    </w:rPr>
  </w:style>
  <w:style w:type="character" w:styleId="Style12" w:customStyle="1">
    <w:name w:val="Верхний колонтитул Знак"/>
    <w:qFormat/>
    <w:rsid w:val="00303798"/>
    <w:rPr>
      <w:sz w:val="28"/>
      <w:szCs w:val="24"/>
      <w:lang w:val="ru-RU" w:eastAsia="ru-RU" w:bidi="ar-SA"/>
    </w:rPr>
  </w:style>
  <w:style w:type="character" w:styleId="Pagenumber">
    <w:name w:val="page number"/>
    <w:basedOn w:val="DefaultParagraphFont"/>
    <w:qFormat/>
    <w:rsid w:val="00554fb2"/>
    <w:rPr/>
  </w:style>
  <w:style w:type="character" w:styleId="Style13" w:customStyle="1">
    <w:name w:val="Текст выноски Знак"/>
    <w:link w:val="BalloonText"/>
    <w:qFormat/>
    <w:rsid w:val="00e11dc3"/>
    <w:rPr>
      <w:rFonts w:ascii="Tahoma" w:hAnsi="Tahoma" w:cs="Tahoma"/>
      <w:sz w:val="16"/>
      <w:szCs w:val="16"/>
    </w:rPr>
  </w:style>
  <w:style w:type="character" w:styleId="-">
    <w:name w:val="Hyperlink"/>
    <w:basedOn w:val="DefaultParagraphFont"/>
    <w:uiPriority w:val="99"/>
    <w:unhideWhenUsed/>
    <w:rsid w:val="009e24fd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2"/>
    <w:rsid w:val="00af39f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Body Text Indent"/>
    <w:basedOn w:val="Normal"/>
    <w:link w:val="Style11"/>
    <w:rsid w:val="00af39f4"/>
    <w:pPr>
      <w:ind w:firstLine="720"/>
      <w:jc w:val="both"/>
    </w:pPr>
    <w:rPr>
      <w:szCs w:val="20"/>
    </w:rPr>
  </w:style>
  <w:style w:type="paragraph" w:styleId="Style22" w:customStyle="1">
    <w:name w:val="Знак Знак Знак"/>
    <w:basedOn w:val="Normal"/>
    <w:qFormat/>
    <w:rsid w:val="00303798"/>
    <w:pPr/>
    <w:rPr>
      <w:rFonts w:ascii="Arial" w:hAnsi="Arial" w:cs="Arial"/>
      <w:sz w:val="24"/>
      <w:lang w:val="pl-PL" w:eastAsia="pl-PL"/>
    </w:rPr>
  </w:style>
  <w:style w:type="paragraph" w:styleId="ConsPlusTitle" w:customStyle="1">
    <w:name w:val="ConsPlusTitle"/>
    <w:qFormat/>
    <w:rsid w:val="00076ee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Style23" w:customStyle="1">
    <w:name w:val="Прижатый влево"/>
    <w:basedOn w:val="Normal"/>
    <w:next w:val="Normal"/>
    <w:qFormat/>
    <w:rsid w:val="00076eed"/>
    <w:pPr>
      <w:widowControl w:val="false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link w:val="Style13"/>
    <w:qFormat/>
    <w:rsid w:val="00e11dc3"/>
    <w:pPr/>
    <w:rPr>
      <w:rFonts w:ascii="Tahoma" w:hAnsi="Tahoma"/>
      <w:sz w:val="16"/>
      <w:szCs w:val="16"/>
    </w:rPr>
  </w:style>
  <w:style w:type="paragraph" w:styleId="Style24">
    <w:name w:val="Footer"/>
    <w:basedOn w:val="Normal"/>
    <w:rsid w:val="00c7085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9e24fd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9e24f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LibreOffice/7.5.5.2$Windows_X86_64 LibreOffice_project/ca8fe7424262805f223b9a2334bc7181abbcbf5e</Application>
  <AppVersion>15.0000</AppVersion>
  <Pages>2</Pages>
  <Words>256</Words>
  <Characters>1953</Characters>
  <CharactersWithSpaces>2388</CharactersWithSpaces>
  <Paragraphs>18</Paragraphs>
  <Company>SamForum.ws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2019-07-22T12:11:00Z</dcterms:created>
  <dc:creator>SamLab.ws</dc:creator>
  <dc:description/>
  <dc:language>ru-RU</dc:language>
  <cp:lastModifiedBy/>
  <cp:lastPrinted>2024-07-03T08:38:21Z</cp:lastPrinted>
  <dcterms:modified xsi:type="dcterms:W3CDTF">2024-07-03T10:35:01Z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