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30"/>
        <w:gridCol w:w="995"/>
        <w:gridCol w:w="962"/>
        <w:gridCol w:w="981"/>
        <w:gridCol w:w="1984"/>
        <w:gridCol w:w="104"/>
        <w:gridCol w:w="1030"/>
        <w:gridCol w:w="1879"/>
        <w:gridCol w:w="955"/>
        <w:gridCol w:w="1417"/>
        <w:gridCol w:w="992"/>
        <w:gridCol w:w="276"/>
        <w:gridCol w:w="12"/>
        <w:gridCol w:w="742"/>
        <w:gridCol w:w="709"/>
        <w:gridCol w:w="1276"/>
      </w:tblGrid>
      <w:tr w:rsidR="0027467E" w:rsidTr="00B561DF">
        <w:trPr>
          <w:trHeight w:val="300"/>
        </w:trPr>
        <w:tc>
          <w:tcPr>
            <w:tcW w:w="15344" w:type="dxa"/>
            <w:gridSpan w:val="16"/>
            <w:shd w:val="clear" w:color="auto" w:fill="auto"/>
            <w:vAlign w:val="bottom"/>
          </w:tcPr>
          <w:p w:rsidR="0027467E" w:rsidRDefault="00C75365">
            <w:pPr>
              <w:pageBreakBefore/>
              <w:ind w:left="10680"/>
              <w:jc w:val="center"/>
            </w:pPr>
            <w:r>
              <w:rPr>
                <w:bCs/>
                <w:color w:val="000000"/>
              </w:rPr>
              <w:t>ПРИЛОЖЕНИЕ № 2</w:t>
            </w:r>
          </w:p>
          <w:p w:rsidR="0027467E" w:rsidRDefault="0027467E">
            <w:pPr>
              <w:ind w:left="10240"/>
              <w:jc w:val="center"/>
              <w:rPr>
                <w:bCs/>
                <w:color w:val="000000"/>
              </w:rPr>
            </w:pPr>
          </w:p>
          <w:p w:rsidR="0027467E" w:rsidRDefault="0027467E">
            <w:pPr>
              <w:ind w:left="10680"/>
              <w:jc w:val="center"/>
              <w:rPr>
                <w:bCs/>
                <w:color w:val="000000"/>
              </w:rPr>
            </w:pPr>
          </w:p>
          <w:p w:rsidR="0027467E" w:rsidRDefault="00C75365">
            <w:pPr>
              <w:ind w:left="10680"/>
              <w:jc w:val="center"/>
            </w:pPr>
            <w:r>
              <w:rPr>
                <w:color w:val="000000"/>
              </w:rPr>
              <w:t xml:space="preserve">Ежеквартально, до 20 числа месяца, следующего за отчетным. </w:t>
            </w:r>
          </w:p>
          <w:p w:rsidR="0027467E" w:rsidRDefault="00C75365">
            <w:pPr>
              <w:ind w:left="10680"/>
              <w:jc w:val="center"/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27467E" w:rsidRDefault="00C75365">
            <w:pPr>
              <w:ind w:left="10680"/>
              <w:jc w:val="center"/>
            </w:pPr>
            <w:r>
              <w:rPr>
                <w:color w:val="000000"/>
              </w:rPr>
              <w:t>следующего за отчетным</w:t>
            </w:r>
          </w:p>
          <w:p w:rsidR="0027467E" w:rsidRDefault="0027467E">
            <w:pPr>
              <w:jc w:val="center"/>
              <w:rPr>
                <w:b/>
                <w:bCs/>
                <w:color w:val="000000"/>
              </w:rPr>
            </w:pPr>
          </w:p>
          <w:p w:rsidR="0027467E" w:rsidRDefault="00C753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Отчет об исполнении финансировании муниципальной программы</w:t>
            </w:r>
          </w:p>
        </w:tc>
      </w:tr>
      <w:tr w:rsidR="0027467E" w:rsidTr="00B561DF">
        <w:trPr>
          <w:trHeight w:val="315"/>
        </w:trPr>
        <w:tc>
          <w:tcPr>
            <w:tcW w:w="15344" w:type="dxa"/>
            <w:gridSpan w:val="16"/>
            <w:shd w:val="clear" w:color="auto" w:fill="auto"/>
            <w:vAlign w:val="bottom"/>
          </w:tcPr>
          <w:p w:rsidR="0027467E" w:rsidRDefault="00C75365">
            <w:pPr>
              <w:spacing w:line="100" w:lineRule="atLeast"/>
              <w:jc w:val="center"/>
              <w:rPr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«Управление имуществом Кавказского сельского поселения»</w:t>
            </w:r>
          </w:p>
        </w:tc>
      </w:tr>
      <w:tr w:rsidR="0027467E" w:rsidTr="00B561DF">
        <w:trPr>
          <w:trHeight w:val="315"/>
        </w:trPr>
        <w:tc>
          <w:tcPr>
            <w:tcW w:w="15344" w:type="dxa"/>
            <w:gridSpan w:val="16"/>
            <w:shd w:val="clear" w:color="auto" w:fill="auto"/>
            <w:vAlign w:val="bottom"/>
          </w:tcPr>
          <w:p w:rsidR="0027467E" w:rsidRDefault="00C75365">
            <w:pPr>
              <w:jc w:val="center"/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27467E" w:rsidTr="00B561DF">
        <w:trPr>
          <w:trHeight w:val="315"/>
        </w:trPr>
        <w:tc>
          <w:tcPr>
            <w:tcW w:w="15344" w:type="dxa"/>
            <w:gridSpan w:val="16"/>
            <w:shd w:val="clear" w:color="auto" w:fill="auto"/>
            <w:vAlign w:val="bottom"/>
          </w:tcPr>
          <w:p w:rsidR="0027467E" w:rsidRDefault="0054162B" w:rsidP="00EF4DAE">
            <w:pPr>
              <w:jc w:val="center"/>
            </w:pPr>
            <w:r>
              <w:rPr>
                <w:color w:val="000000"/>
              </w:rPr>
              <w:t>з</w:t>
            </w:r>
            <w:r w:rsidR="00C75365">
              <w:rPr>
                <w:color w:val="000000"/>
              </w:rPr>
              <w:t xml:space="preserve">а </w:t>
            </w:r>
            <w:r w:rsidR="007C4E6D" w:rsidRPr="0054162B">
              <w:rPr>
                <w:b/>
                <w:i/>
                <w:color w:val="000000"/>
                <w:u w:val="single"/>
              </w:rPr>
              <w:t xml:space="preserve">девять </w:t>
            </w:r>
            <w:r w:rsidR="007C4E6D" w:rsidRPr="007C4E6D">
              <w:rPr>
                <w:b/>
                <w:i/>
                <w:color w:val="000000"/>
                <w:u w:val="single"/>
              </w:rPr>
              <w:t>месяцев</w:t>
            </w:r>
            <w:r w:rsidR="00C75365" w:rsidRPr="007C4E6D">
              <w:rPr>
                <w:b/>
                <w:bCs/>
                <w:i/>
                <w:iCs/>
                <w:color w:val="000000"/>
                <w:u w:val="single"/>
              </w:rPr>
              <w:t>_</w:t>
            </w:r>
            <w:r w:rsidR="00C75365">
              <w:rPr>
                <w:b/>
                <w:bCs/>
                <w:i/>
                <w:iCs/>
                <w:color w:val="000000"/>
                <w:u w:val="single"/>
              </w:rPr>
              <w:t>20</w:t>
            </w:r>
            <w:r w:rsidR="00FE65FE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EF4DAE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C75365">
              <w:rPr>
                <w:b/>
                <w:bCs/>
                <w:i/>
                <w:iCs/>
                <w:color w:val="000000"/>
                <w:u w:val="single"/>
              </w:rPr>
              <w:t xml:space="preserve"> года</w:t>
            </w:r>
            <w:r w:rsidR="00C75365">
              <w:rPr>
                <w:color w:val="000000"/>
              </w:rPr>
              <w:t>_____</w:t>
            </w:r>
          </w:p>
        </w:tc>
      </w:tr>
      <w:tr w:rsidR="0027467E" w:rsidTr="00B561DF">
        <w:trPr>
          <w:trHeight w:val="315"/>
        </w:trPr>
        <w:tc>
          <w:tcPr>
            <w:tcW w:w="15344" w:type="dxa"/>
            <w:gridSpan w:val="16"/>
            <w:shd w:val="clear" w:color="auto" w:fill="auto"/>
            <w:vAlign w:val="bottom"/>
          </w:tcPr>
          <w:p w:rsidR="0027467E" w:rsidRDefault="00C75365">
            <w:pPr>
              <w:jc w:val="center"/>
            </w:pPr>
            <w:r>
              <w:rPr>
                <w:color w:val="000000"/>
              </w:rPr>
              <w:t>(1 квартал, полугодие, 9 месяцев, год)</w:t>
            </w:r>
          </w:p>
          <w:p w:rsidR="0027467E" w:rsidRDefault="0027467E">
            <w:pPr>
              <w:jc w:val="center"/>
              <w:rPr>
                <w:color w:val="000000"/>
              </w:rPr>
            </w:pPr>
          </w:p>
          <w:p w:rsidR="0027467E" w:rsidRDefault="0027467E">
            <w:pPr>
              <w:jc w:val="center"/>
              <w:rPr>
                <w:color w:val="000000"/>
              </w:rPr>
            </w:pPr>
          </w:p>
        </w:tc>
      </w:tr>
      <w:tr w:rsidR="00CA2797" w:rsidTr="00B561DF">
        <w:trPr>
          <w:trHeight w:val="2423"/>
        </w:trPr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7467E" w:rsidRDefault="00C75365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1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pPr>
              <w:jc w:val="center"/>
            </w:pPr>
            <w:proofErr w:type="gramStart"/>
            <w:r>
              <w:rPr>
                <w:color w:val="000000"/>
              </w:rPr>
              <w:t>Наименование  основного</w:t>
            </w:r>
            <w:proofErr w:type="gramEnd"/>
            <w:r>
              <w:rPr>
                <w:color w:val="000000"/>
              </w:rPr>
              <w:t xml:space="preserve"> мероприятия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pPr>
              <w:jc w:val="center"/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pPr>
              <w:jc w:val="center"/>
            </w:pPr>
            <w:r>
              <w:rPr>
                <w:color w:val="000000"/>
              </w:rPr>
              <w:t xml:space="preserve">Объем финансирования, </w:t>
            </w:r>
            <w:proofErr w:type="gramStart"/>
            <w:r>
              <w:rPr>
                <w:color w:val="000000"/>
              </w:rPr>
              <w:t>предусмотренный  программой</w:t>
            </w:r>
            <w:proofErr w:type="gramEnd"/>
            <w:r>
              <w:rPr>
                <w:color w:val="000000"/>
              </w:rPr>
              <w:t xml:space="preserve"> на текущий год</w:t>
            </w:r>
          </w:p>
        </w:tc>
        <w:tc>
          <w:tcPr>
            <w:tcW w:w="30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pPr>
              <w:jc w:val="center"/>
            </w:pPr>
            <w:r>
              <w:rPr>
                <w:color w:val="000000"/>
              </w:rPr>
              <w:t xml:space="preserve">Объем финансирования, </w:t>
            </w:r>
            <w:proofErr w:type="gramStart"/>
            <w:r>
              <w:rPr>
                <w:color w:val="000000"/>
              </w:rPr>
              <w:t>предусмотренный  бюджетом</w:t>
            </w:r>
            <w:proofErr w:type="gramEnd"/>
            <w:r>
              <w:rPr>
                <w:color w:val="000000"/>
              </w:rPr>
              <w:t xml:space="preserve"> (уточненной бюджетной росписью) на текущий год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pPr>
              <w:jc w:val="center"/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27467E" w:rsidRDefault="00C75365">
            <w:pPr>
              <w:jc w:val="center"/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pPr>
              <w:jc w:val="center"/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pPr>
              <w:jc w:val="center"/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7467E" w:rsidRDefault="00C75365">
            <w:pPr>
              <w:jc w:val="center"/>
            </w:pPr>
            <w:r>
              <w:rPr>
                <w:color w:val="000000"/>
              </w:rPr>
              <w:t>Отметка о выполнении мероприятия (выполнено, не выполнено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7467E" w:rsidRDefault="00C75365">
            <w:pPr>
              <w:jc w:val="center"/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CA2797" w:rsidTr="00B561DF">
        <w:trPr>
          <w:trHeight w:val="630"/>
        </w:trPr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7467E" w:rsidRDefault="00C75365"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b/>
                <w:bCs/>
                <w:color w:val="000000"/>
              </w:rPr>
              <w:t>Основное мероприятие №1</w:t>
            </w:r>
          </w:p>
          <w:p w:rsidR="0027467E" w:rsidRDefault="00C75365">
            <w:bookmarkStart w:id="0" w:name="__DdeLink__10291_576942172"/>
            <w:r>
              <w:rPr>
                <w:color w:val="000000"/>
              </w:rPr>
              <w:t>Управление муниципальным имуществом Кавказского сельского поселения</w:t>
            </w:r>
            <w:bookmarkEnd w:id="0"/>
            <w:r>
              <w:rPr>
                <w:b/>
                <w:bCs/>
                <w:color w:val="000000"/>
              </w:rPr>
              <w:t xml:space="preserve"> всего, </w:t>
            </w:r>
            <w:r>
              <w:rPr>
                <w:b/>
                <w:bCs/>
                <w:color w:val="000000"/>
              </w:rPr>
              <w:lastRenderedPageBreak/>
              <w:t>в том числе по источникам: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Pr="00EF4DAE" w:rsidRDefault="00EF4DAE" w:rsidP="0054162B">
            <w:pPr>
              <w:jc w:val="center"/>
              <w:rPr>
                <w:b/>
              </w:rPr>
            </w:pPr>
            <w:r w:rsidRPr="00EF4DAE">
              <w:rPr>
                <w:b/>
              </w:rPr>
              <w:t>735,0</w:t>
            </w:r>
          </w:p>
        </w:tc>
        <w:tc>
          <w:tcPr>
            <w:tcW w:w="30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EF4DAE" w:rsidP="0054162B">
            <w:pPr>
              <w:jc w:val="center"/>
            </w:pPr>
            <w:r>
              <w:rPr>
                <w:b/>
                <w:bCs/>
                <w:color w:val="000000"/>
              </w:rPr>
              <w:t>735,0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EF4DAE" w:rsidP="0054162B">
            <w:pPr>
              <w:jc w:val="center"/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EF4DAE" w:rsidP="0054162B">
            <w:pPr>
              <w:jc w:val="center"/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EF4DAE" w:rsidP="0054162B">
            <w:pPr>
              <w:jc w:val="center"/>
            </w:pPr>
            <w:r>
              <w:rPr>
                <w:b/>
                <w:bCs/>
                <w:color w:val="000000"/>
              </w:rPr>
              <w:t>10,9</w:t>
            </w:r>
          </w:p>
        </w:tc>
        <w:tc>
          <w:tcPr>
            <w:tcW w:w="173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7467E" w:rsidRDefault="00CA2797" w:rsidP="0054162B">
            <w:pPr>
              <w:jc w:val="center"/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7467E" w:rsidRDefault="00C75365" w:rsidP="0054162B">
            <w:pPr>
              <w:jc w:val="center"/>
            </w:pPr>
            <w:r>
              <w:rPr>
                <w:color w:val="000000"/>
              </w:rPr>
              <w:t>До конца 20</w:t>
            </w:r>
            <w:r w:rsidR="00FE65FE">
              <w:rPr>
                <w:color w:val="000000"/>
              </w:rPr>
              <w:t>2</w:t>
            </w:r>
            <w:r w:rsidR="00EF4DAE">
              <w:rPr>
                <w:color w:val="000000"/>
              </w:rPr>
              <w:t>2</w:t>
            </w:r>
            <w:r w:rsidR="005416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года</w:t>
            </w:r>
          </w:p>
          <w:p w:rsidR="0027467E" w:rsidRDefault="0027467E" w:rsidP="0054162B">
            <w:pPr>
              <w:jc w:val="center"/>
            </w:pPr>
          </w:p>
          <w:p w:rsidR="0027467E" w:rsidRDefault="0027467E" w:rsidP="0054162B">
            <w:pPr>
              <w:jc w:val="center"/>
            </w:pPr>
          </w:p>
          <w:p w:rsidR="0027467E" w:rsidRDefault="0027467E" w:rsidP="0054162B">
            <w:pPr>
              <w:jc w:val="center"/>
            </w:pPr>
          </w:p>
          <w:p w:rsidR="0027467E" w:rsidRDefault="0027467E" w:rsidP="0054162B">
            <w:pPr>
              <w:jc w:val="center"/>
            </w:pPr>
          </w:p>
        </w:tc>
      </w:tr>
      <w:tr w:rsidR="00CA2797" w:rsidTr="00B561DF">
        <w:trPr>
          <w:trHeight w:val="315"/>
        </w:trPr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</w:p>
        </w:tc>
        <w:tc>
          <w:tcPr>
            <w:tcW w:w="1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0,0</w:t>
            </w:r>
          </w:p>
        </w:tc>
        <w:tc>
          <w:tcPr>
            <w:tcW w:w="30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0,0 </w:t>
            </w:r>
          </w:p>
        </w:tc>
        <w:tc>
          <w:tcPr>
            <w:tcW w:w="1739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7467E" w:rsidRDefault="0027467E"/>
        </w:tc>
      </w:tr>
      <w:tr w:rsidR="00CA2797" w:rsidTr="00B561DF">
        <w:trPr>
          <w:trHeight w:val="315"/>
        </w:trPr>
        <w:tc>
          <w:tcPr>
            <w:tcW w:w="10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</w:p>
        </w:tc>
        <w:tc>
          <w:tcPr>
            <w:tcW w:w="195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краевой бюджет</w:t>
            </w:r>
          </w:p>
        </w:tc>
        <w:tc>
          <w:tcPr>
            <w:tcW w:w="9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0,0</w:t>
            </w:r>
          </w:p>
        </w:tc>
        <w:tc>
          <w:tcPr>
            <w:tcW w:w="301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0,0</w:t>
            </w:r>
          </w:p>
        </w:tc>
        <w:tc>
          <w:tcPr>
            <w:tcW w:w="95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0,0</w:t>
            </w:r>
          </w:p>
        </w:tc>
        <w:tc>
          <w:tcPr>
            <w:tcW w:w="14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0,0 </w:t>
            </w:r>
          </w:p>
        </w:tc>
        <w:tc>
          <w:tcPr>
            <w:tcW w:w="1739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7467E" w:rsidRDefault="0027467E"/>
        </w:tc>
      </w:tr>
      <w:tr w:rsidR="00FE65FE" w:rsidTr="00B561DF">
        <w:trPr>
          <w:trHeight w:val="315"/>
        </w:trPr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FE65FE" w:rsidRDefault="00FE65FE" w:rsidP="00FE65FE">
            <w:r>
              <w:rPr>
                <w:color w:val="000000"/>
              </w:rPr>
              <w:t> </w:t>
            </w:r>
          </w:p>
        </w:tc>
        <w:tc>
          <w:tcPr>
            <w:tcW w:w="1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E65FE" w:rsidRDefault="00FE65FE" w:rsidP="00FE65FE">
            <w:r>
              <w:rPr>
                <w:color w:val="000000"/>
              </w:rPr>
              <w:t>местный бюджет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E65FE" w:rsidRDefault="00FE65FE" w:rsidP="00FE65FE"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E65FE" w:rsidRPr="00FE65FE" w:rsidRDefault="00EF4DAE" w:rsidP="0054162B">
            <w:r>
              <w:rPr>
                <w:bCs/>
                <w:color w:val="000000"/>
              </w:rPr>
              <w:t>735,0</w:t>
            </w:r>
          </w:p>
        </w:tc>
        <w:tc>
          <w:tcPr>
            <w:tcW w:w="30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E65FE" w:rsidRPr="00FE65FE" w:rsidRDefault="00EF4DAE" w:rsidP="00FE65FE">
            <w:r>
              <w:t>735,0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E65FE" w:rsidRPr="00FE65FE" w:rsidRDefault="00EF4DAE" w:rsidP="00FE65FE">
            <w:r>
              <w:rPr>
                <w:b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E65FE" w:rsidRPr="00FE65FE" w:rsidRDefault="00EF4DAE" w:rsidP="00FE65FE">
            <w:r>
              <w:t>80,0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FE65FE" w:rsidRPr="00FE65FE" w:rsidRDefault="00FE65FE" w:rsidP="00EF4DAE">
            <w:r w:rsidRPr="00FE65FE">
              <w:rPr>
                <w:bCs/>
                <w:color w:val="000000"/>
              </w:rPr>
              <w:t>1</w:t>
            </w:r>
            <w:r w:rsidR="00EF4DAE">
              <w:rPr>
                <w:bCs/>
                <w:color w:val="000000"/>
              </w:rPr>
              <w:t>0,9</w:t>
            </w:r>
          </w:p>
        </w:tc>
        <w:tc>
          <w:tcPr>
            <w:tcW w:w="1739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E65FE" w:rsidRDefault="00FE65FE" w:rsidP="00FE65F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FE65FE" w:rsidRDefault="00FE65FE" w:rsidP="00FE65FE"/>
        </w:tc>
      </w:tr>
      <w:tr w:rsidR="00CA2797" w:rsidTr="00B561DF">
        <w:trPr>
          <w:trHeight w:val="630"/>
        </w:trPr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0,0</w:t>
            </w:r>
          </w:p>
        </w:tc>
        <w:tc>
          <w:tcPr>
            <w:tcW w:w="30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0,0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left w:w="35" w:type="dxa"/>
              <w:bottom w:w="55" w:type="dxa"/>
              <w:right w:w="55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0,0 </w:t>
            </w:r>
          </w:p>
        </w:tc>
        <w:tc>
          <w:tcPr>
            <w:tcW w:w="1739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7467E" w:rsidRDefault="0027467E"/>
        </w:tc>
      </w:tr>
      <w:tr w:rsidR="00CA2797" w:rsidTr="00B561DF">
        <w:trPr>
          <w:trHeight w:val="100"/>
        </w:trPr>
        <w:tc>
          <w:tcPr>
            <w:tcW w:w="10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1.1</w:t>
            </w:r>
          </w:p>
        </w:tc>
        <w:tc>
          <w:tcPr>
            <w:tcW w:w="195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Мероприятие 1.1</w:t>
            </w:r>
          </w:p>
          <w:p w:rsidR="0027467E" w:rsidRDefault="00EF4DAE">
            <w:pPr>
              <w:spacing w:line="216" w:lineRule="auto"/>
            </w:pPr>
            <w:r w:rsidRPr="00AE0A03">
              <w:rPr>
                <w:sz w:val="22"/>
                <w:szCs w:val="22"/>
              </w:rPr>
              <w:t xml:space="preserve">Количество объектов недвижимости, находящихся в </w:t>
            </w:r>
            <w:proofErr w:type="spellStart"/>
            <w:r w:rsidRPr="00AE0A03">
              <w:rPr>
                <w:sz w:val="22"/>
                <w:szCs w:val="22"/>
              </w:rPr>
              <w:t>муниципаль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AE0A03">
              <w:rPr>
                <w:sz w:val="22"/>
                <w:szCs w:val="22"/>
              </w:rPr>
              <w:t xml:space="preserve">ной </w:t>
            </w:r>
            <w:proofErr w:type="spellStart"/>
            <w:r w:rsidRPr="00AE0A03">
              <w:rPr>
                <w:sz w:val="22"/>
                <w:szCs w:val="22"/>
              </w:rPr>
              <w:t>собствен</w:t>
            </w:r>
            <w:r>
              <w:rPr>
                <w:sz w:val="22"/>
                <w:szCs w:val="22"/>
              </w:rPr>
              <w:t>-</w:t>
            </w:r>
            <w:r w:rsidRPr="00AE0A03">
              <w:rPr>
                <w:sz w:val="22"/>
                <w:szCs w:val="22"/>
              </w:rPr>
              <w:t>ности</w:t>
            </w:r>
            <w:proofErr w:type="spellEnd"/>
            <w:r w:rsidRPr="00AE0A03">
              <w:rPr>
                <w:sz w:val="22"/>
                <w:szCs w:val="22"/>
              </w:rPr>
              <w:t xml:space="preserve"> и на объекты недвижимого имущества, имеющего признаки бесхозяйного имущества, подлежащих проведению технической инвентаризации (изготовление технических паспортов, технических планов, формирование пакета документов для предоставления в орган кадастрового учета для </w:t>
            </w:r>
            <w:r w:rsidRPr="00AE0A03">
              <w:rPr>
                <w:sz w:val="22"/>
                <w:szCs w:val="22"/>
              </w:rPr>
              <w:lastRenderedPageBreak/>
              <w:t>внесения сведений об объектах недвижимости в Единый государственный реестр объектов недвижимости  на объекты входящие в состав муниципальной казны и на объекты недвижимого имущества, имеющего признаки бесхозяйного имущества)</w:t>
            </w:r>
          </w:p>
        </w:tc>
        <w:tc>
          <w:tcPr>
            <w:tcW w:w="9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9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</w:p>
        </w:tc>
        <w:tc>
          <w:tcPr>
            <w:tcW w:w="301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</w:p>
        </w:tc>
        <w:tc>
          <w:tcPr>
            <w:tcW w:w="95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</w:p>
        </w:tc>
        <w:tc>
          <w:tcPr>
            <w:tcW w:w="1739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</w:p>
        </w:tc>
      </w:tr>
      <w:tr w:rsidR="00CA2797" w:rsidTr="00B561DF">
        <w:trPr>
          <w:trHeight w:val="315"/>
        </w:trPr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1.2</w:t>
            </w:r>
          </w:p>
        </w:tc>
        <w:tc>
          <w:tcPr>
            <w:tcW w:w="1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pPr>
              <w:spacing w:line="216" w:lineRule="auto"/>
            </w:pPr>
            <w:r>
              <w:t>Мероприятие № 1.2</w:t>
            </w:r>
          </w:p>
          <w:p w:rsidR="0027467E" w:rsidRPr="001E00B7" w:rsidRDefault="00EF4DAE" w:rsidP="001E00B7">
            <w:pPr>
              <w:pStyle w:val="Standard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E0A03">
              <w:rPr>
                <w:rFonts w:ascii="Times New Roman" w:hAnsi="Times New Roman" w:cs="Times New Roman"/>
                <w:sz w:val="22"/>
                <w:szCs w:val="22"/>
              </w:rPr>
              <w:t xml:space="preserve">Владение, пользование и распоряжение имуществом, находящимся в муниципальной собственности (оценка имущества, заключение о техническом состоянии муниципального имущества, утилизация муниципального имущества, заключение строительно-технической экспертизы, страхование </w:t>
            </w:r>
            <w:r w:rsidRPr="00AE0A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транспортных средств, обследование домов, справки БТИ)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</w:p>
        </w:tc>
        <w:tc>
          <w:tcPr>
            <w:tcW w:w="30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</w:p>
        </w:tc>
        <w:tc>
          <w:tcPr>
            <w:tcW w:w="1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</w:p>
        </w:tc>
      </w:tr>
      <w:tr w:rsidR="00CA2797" w:rsidTr="00B561DF">
        <w:trPr>
          <w:trHeight w:val="315"/>
        </w:trPr>
        <w:tc>
          <w:tcPr>
            <w:tcW w:w="1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7467E" w:rsidRDefault="00C75365">
            <w:r>
              <w:t>1.3</w:t>
            </w:r>
          </w:p>
        </w:tc>
        <w:tc>
          <w:tcPr>
            <w:tcW w:w="195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Pr="001E00B7" w:rsidRDefault="00C75365">
            <w:pPr>
              <w:spacing w:line="216" w:lineRule="auto"/>
              <w:rPr>
                <w:sz w:val="22"/>
                <w:szCs w:val="22"/>
              </w:rPr>
            </w:pPr>
            <w:r w:rsidRPr="001E00B7">
              <w:rPr>
                <w:sz w:val="22"/>
                <w:szCs w:val="22"/>
              </w:rPr>
              <w:t>Мероприятие № 1.3</w:t>
            </w:r>
          </w:p>
          <w:p w:rsidR="0027467E" w:rsidRPr="001E00B7" w:rsidRDefault="001E00B7">
            <w:pPr>
              <w:spacing w:line="216" w:lineRule="auto"/>
              <w:rPr>
                <w:sz w:val="22"/>
                <w:szCs w:val="22"/>
              </w:rPr>
            </w:pPr>
            <w:r w:rsidRPr="001E00B7">
              <w:rPr>
                <w:sz w:val="22"/>
                <w:szCs w:val="22"/>
              </w:rPr>
              <w:t>Выполнение кадастровых работ</w:t>
            </w:r>
          </w:p>
        </w:tc>
        <w:tc>
          <w:tcPr>
            <w:tcW w:w="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27467E"/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27467E"/>
        </w:tc>
        <w:tc>
          <w:tcPr>
            <w:tcW w:w="301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27467E"/>
        </w:tc>
        <w:tc>
          <w:tcPr>
            <w:tcW w:w="9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27467E"/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27467E"/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27467E"/>
        </w:tc>
        <w:tc>
          <w:tcPr>
            <w:tcW w:w="173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7467E" w:rsidRDefault="0027467E"/>
        </w:tc>
      </w:tr>
      <w:tr w:rsidR="001E00B7" w:rsidTr="00B561DF">
        <w:trPr>
          <w:trHeight w:val="315"/>
        </w:trPr>
        <w:tc>
          <w:tcPr>
            <w:tcW w:w="1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1E00B7" w:rsidRDefault="001E00B7">
            <w:r>
              <w:t>1.4.</w:t>
            </w:r>
          </w:p>
        </w:tc>
        <w:tc>
          <w:tcPr>
            <w:tcW w:w="195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Pr="001E00B7" w:rsidRDefault="001E00B7" w:rsidP="001E00B7">
            <w:pPr>
              <w:spacing w:line="216" w:lineRule="auto"/>
              <w:rPr>
                <w:sz w:val="22"/>
                <w:szCs w:val="22"/>
              </w:rPr>
            </w:pPr>
            <w:r w:rsidRPr="001E00B7">
              <w:rPr>
                <w:sz w:val="22"/>
                <w:szCs w:val="22"/>
              </w:rPr>
              <w:t>Мероприятие № 1.</w:t>
            </w:r>
            <w:r>
              <w:rPr>
                <w:sz w:val="22"/>
                <w:szCs w:val="22"/>
              </w:rPr>
              <w:t>4</w:t>
            </w:r>
          </w:p>
          <w:p w:rsidR="001E00B7" w:rsidRPr="001E00B7" w:rsidRDefault="001E00B7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BF3686">
              <w:rPr>
                <w:sz w:val="22"/>
                <w:szCs w:val="22"/>
              </w:rPr>
              <w:t>Услуги  по</w:t>
            </w:r>
            <w:proofErr w:type="gramEnd"/>
            <w:r w:rsidRPr="00BF3686">
              <w:rPr>
                <w:sz w:val="22"/>
                <w:szCs w:val="22"/>
              </w:rPr>
              <w:t xml:space="preserve"> обеспечению юридически значимого электронного  документооборота с одним сертификатом ЭЦП для получения государственных услуг, предоставляемых </w:t>
            </w:r>
            <w:proofErr w:type="spellStart"/>
            <w:r w:rsidRPr="00BF3686">
              <w:rPr>
                <w:sz w:val="22"/>
                <w:szCs w:val="22"/>
              </w:rPr>
              <w:t>Росреестром</w:t>
            </w:r>
            <w:proofErr w:type="spellEnd"/>
            <w:r w:rsidRPr="00BF3686">
              <w:rPr>
                <w:sz w:val="22"/>
                <w:szCs w:val="22"/>
              </w:rPr>
              <w:t xml:space="preserve"> с использованием сетей общего пользования, включая сопровождение сертификата</w:t>
            </w:r>
          </w:p>
        </w:tc>
        <w:tc>
          <w:tcPr>
            <w:tcW w:w="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Default="001E00B7"/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Default="001E00B7"/>
        </w:tc>
        <w:tc>
          <w:tcPr>
            <w:tcW w:w="301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Default="001E00B7"/>
        </w:tc>
        <w:tc>
          <w:tcPr>
            <w:tcW w:w="9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Default="001E00B7"/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Default="001E00B7"/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Default="001E00B7"/>
        </w:tc>
        <w:tc>
          <w:tcPr>
            <w:tcW w:w="173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E00B7" w:rsidRDefault="001E00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1E00B7" w:rsidRDefault="001E00B7"/>
        </w:tc>
      </w:tr>
      <w:tr w:rsidR="001E00B7" w:rsidTr="00B561DF">
        <w:trPr>
          <w:trHeight w:val="315"/>
        </w:trPr>
        <w:tc>
          <w:tcPr>
            <w:tcW w:w="1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1E00B7" w:rsidRDefault="001E00B7">
            <w:r>
              <w:t xml:space="preserve">1.5. </w:t>
            </w:r>
          </w:p>
        </w:tc>
        <w:tc>
          <w:tcPr>
            <w:tcW w:w="195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Pr="001E00B7" w:rsidRDefault="001E00B7" w:rsidP="001E00B7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Транспортный  налог</w:t>
            </w:r>
            <w:proofErr w:type="gramEnd"/>
          </w:p>
        </w:tc>
        <w:tc>
          <w:tcPr>
            <w:tcW w:w="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Default="001E00B7"/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Default="001E00B7"/>
        </w:tc>
        <w:tc>
          <w:tcPr>
            <w:tcW w:w="301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Default="001E00B7"/>
        </w:tc>
        <w:tc>
          <w:tcPr>
            <w:tcW w:w="9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Default="001E00B7"/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Default="001E00B7"/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Default="001E00B7"/>
        </w:tc>
        <w:tc>
          <w:tcPr>
            <w:tcW w:w="173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E00B7" w:rsidRDefault="001E00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1E00B7" w:rsidRDefault="001E00B7"/>
        </w:tc>
      </w:tr>
      <w:tr w:rsidR="009C722D" w:rsidTr="00B561DF">
        <w:trPr>
          <w:trHeight w:val="315"/>
        </w:trPr>
        <w:tc>
          <w:tcPr>
            <w:tcW w:w="10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9C722D" w:rsidRDefault="009C722D">
            <w:r>
              <w:t>1.6.</w:t>
            </w:r>
          </w:p>
        </w:tc>
        <w:tc>
          <w:tcPr>
            <w:tcW w:w="195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C722D" w:rsidRDefault="009C722D" w:rsidP="001E00B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межевых планов: постановка земельных участков на кадастровый учет и уточнение границ земельных участков</w:t>
            </w:r>
          </w:p>
        </w:tc>
        <w:tc>
          <w:tcPr>
            <w:tcW w:w="9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C722D" w:rsidRDefault="009C722D"/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C722D" w:rsidRDefault="009C722D"/>
        </w:tc>
        <w:tc>
          <w:tcPr>
            <w:tcW w:w="301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C722D" w:rsidRDefault="009C722D"/>
        </w:tc>
        <w:tc>
          <w:tcPr>
            <w:tcW w:w="9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C722D" w:rsidRDefault="009C722D"/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C722D" w:rsidRDefault="009C722D"/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C722D" w:rsidRDefault="009C722D"/>
        </w:tc>
        <w:tc>
          <w:tcPr>
            <w:tcW w:w="1739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9C722D" w:rsidRDefault="009C722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9C722D" w:rsidRDefault="009C722D"/>
        </w:tc>
      </w:tr>
      <w:tr w:rsidR="001E00B7" w:rsidTr="00B561DF">
        <w:trPr>
          <w:trHeight w:val="630"/>
        </w:trPr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1E00B7" w:rsidRDefault="001E00B7" w:rsidP="001E00B7"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Default="001E00B7" w:rsidP="001E00B7"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Default="001E00B7" w:rsidP="001E00B7"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Pr="00FE65FE" w:rsidRDefault="009C722D" w:rsidP="001E00B7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735,0</w:t>
            </w:r>
          </w:p>
        </w:tc>
        <w:tc>
          <w:tcPr>
            <w:tcW w:w="30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Pr="00FE65FE" w:rsidRDefault="009C722D" w:rsidP="001E00B7">
            <w:pPr>
              <w:jc w:val="center"/>
              <w:rPr>
                <w:b/>
              </w:rPr>
            </w:pPr>
            <w:r>
              <w:rPr>
                <w:b/>
              </w:rPr>
              <w:t>735,0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Default="009C722D" w:rsidP="001E00B7">
            <w:pPr>
              <w:jc w:val="center"/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Default="009C722D" w:rsidP="001E00B7">
            <w:pPr>
              <w:jc w:val="center"/>
            </w:pPr>
            <w:r>
              <w:t>80,0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E00B7" w:rsidRDefault="009C722D" w:rsidP="001E00B7">
            <w:pPr>
              <w:jc w:val="center"/>
            </w:pPr>
            <w:r>
              <w:t>10,9</w:t>
            </w:r>
          </w:p>
        </w:tc>
        <w:tc>
          <w:tcPr>
            <w:tcW w:w="17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E00B7" w:rsidRDefault="001E00B7" w:rsidP="001E00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1E00B7" w:rsidRDefault="001E00B7" w:rsidP="001E00B7">
            <w:r>
              <w:rPr>
                <w:color w:val="000000"/>
              </w:rPr>
              <w:t> </w:t>
            </w:r>
          </w:p>
        </w:tc>
      </w:tr>
      <w:tr w:rsidR="0027467E" w:rsidTr="00B561DF">
        <w:trPr>
          <w:trHeight w:val="315"/>
        </w:trPr>
        <w:tc>
          <w:tcPr>
            <w:tcW w:w="15344" w:type="dxa"/>
            <w:gridSpan w:val="16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  <w:p w:rsidR="0027467E" w:rsidRDefault="00C75365">
            <w:pPr>
              <w:rPr>
                <w:color w:val="000000"/>
              </w:rPr>
            </w:pPr>
            <w:r>
              <w:br w:type="page"/>
            </w:r>
          </w:p>
          <w:tbl>
            <w:tblPr>
              <w:tblW w:w="15465" w:type="dxa"/>
              <w:tblLayout w:type="fixed"/>
              <w:tblLook w:val="04A0" w:firstRow="1" w:lastRow="0" w:firstColumn="1" w:lastColumn="0" w:noHBand="0" w:noVBand="1"/>
            </w:tblPr>
            <w:tblGrid>
              <w:gridCol w:w="6122"/>
              <w:gridCol w:w="2637"/>
              <w:gridCol w:w="1853"/>
              <w:gridCol w:w="2414"/>
              <w:gridCol w:w="2439"/>
            </w:tblGrid>
            <w:tr w:rsidR="0027467E" w:rsidTr="00CA2797">
              <w:trPr>
                <w:trHeight w:val="255"/>
              </w:trPr>
              <w:tc>
                <w:tcPr>
                  <w:tcW w:w="6122" w:type="dxa"/>
                  <w:shd w:val="clear" w:color="auto" w:fill="auto"/>
                  <w:vAlign w:val="bottom"/>
                </w:tcPr>
                <w:p w:rsidR="0027467E" w:rsidRDefault="0027467E">
                  <w:pPr>
                    <w:pageBreakBefore/>
                    <w:rPr>
                      <w:color w:val="000000"/>
                    </w:rPr>
                  </w:pPr>
                </w:p>
                <w:p w:rsidR="0027467E" w:rsidRDefault="00C75365">
                  <w:r>
                    <w:rPr>
                      <w:color w:val="000000"/>
                    </w:rPr>
                    <w:t xml:space="preserve">Специалист 1 </w:t>
                  </w:r>
                  <w:proofErr w:type="gramStart"/>
                  <w:r>
                    <w:rPr>
                      <w:color w:val="000000"/>
                    </w:rPr>
                    <w:t>категории  администрации</w:t>
                  </w:r>
                  <w:proofErr w:type="gramEnd"/>
                </w:p>
              </w:tc>
              <w:tc>
                <w:tcPr>
                  <w:tcW w:w="2637" w:type="dxa"/>
                  <w:shd w:val="clear" w:color="auto" w:fill="auto"/>
                  <w:vAlign w:val="bottom"/>
                </w:tcPr>
                <w:p w:rsidR="0027467E" w:rsidRDefault="0027467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53" w:type="dxa"/>
                  <w:shd w:val="clear" w:color="auto" w:fill="auto"/>
                  <w:vAlign w:val="bottom"/>
                </w:tcPr>
                <w:p w:rsidR="0027467E" w:rsidRDefault="0027467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4" w:type="dxa"/>
                  <w:shd w:val="clear" w:color="auto" w:fill="auto"/>
                  <w:vAlign w:val="bottom"/>
                </w:tcPr>
                <w:p w:rsidR="0027467E" w:rsidRDefault="0027467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  <w:vAlign w:val="bottom"/>
                </w:tcPr>
                <w:p w:rsidR="0027467E" w:rsidRDefault="00C75365">
                  <w:proofErr w:type="spellStart"/>
                  <w:r>
                    <w:rPr>
                      <w:color w:val="000000"/>
                    </w:rPr>
                    <w:t>О.В.Рябинина</w:t>
                  </w:r>
                  <w:proofErr w:type="spellEnd"/>
                </w:p>
              </w:tc>
            </w:tr>
          </w:tbl>
          <w:p w:rsidR="0027467E" w:rsidRDefault="0027467E"/>
        </w:tc>
      </w:tr>
      <w:tr w:rsidR="0027467E" w:rsidTr="00B561DF">
        <w:trPr>
          <w:trHeight w:val="364"/>
        </w:trPr>
        <w:tc>
          <w:tcPr>
            <w:tcW w:w="15344" w:type="dxa"/>
            <w:gridSpan w:val="16"/>
            <w:shd w:val="clear" w:color="auto" w:fill="auto"/>
            <w:vAlign w:val="bottom"/>
          </w:tcPr>
          <w:p w:rsidR="0027467E" w:rsidRDefault="0027467E">
            <w:pPr>
              <w:ind w:left="10113"/>
              <w:jc w:val="center"/>
              <w:rPr>
                <w:bCs/>
                <w:color w:val="000000"/>
              </w:rPr>
            </w:pPr>
          </w:p>
          <w:p w:rsidR="0027467E" w:rsidRDefault="0027467E">
            <w:pPr>
              <w:ind w:left="10113"/>
              <w:jc w:val="center"/>
              <w:rPr>
                <w:bCs/>
                <w:color w:val="000000"/>
              </w:rPr>
            </w:pPr>
          </w:p>
          <w:p w:rsidR="0027467E" w:rsidRDefault="0027467E">
            <w:pPr>
              <w:ind w:left="10113"/>
              <w:jc w:val="center"/>
              <w:rPr>
                <w:bCs/>
                <w:color w:val="000000"/>
              </w:rPr>
            </w:pPr>
          </w:p>
          <w:p w:rsidR="0027467E" w:rsidRDefault="0027467E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9C722D" w:rsidRDefault="009C722D">
            <w:pPr>
              <w:ind w:left="10113"/>
              <w:jc w:val="center"/>
              <w:rPr>
                <w:bCs/>
                <w:color w:val="000000"/>
              </w:rPr>
            </w:pPr>
          </w:p>
          <w:p w:rsidR="0027467E" w:rsidRDefault="0027467E">
            <w:pPr>
              <w:ind w:left="10113"/>
              <w:jc w:val="center"/>
              <w:rPr>
                <w:bCs/>
                <w:color w:val="000000"/>
              </w:rPr>
            </w:pPr>
          </w:p>
          <w:p w:rsidR="0027467E" w:rsidRDefault="0027467E">
            <w:pPr>
              <w:ind w:left="10113"/>
              <w:jc w:val="center"/>
              <w:rPr>
                <w:bCs/>
                <w:color w:val="000000"/>
              </w:rPr>
            </w:pPr>
          </w:p>
          <w:p w:rsidR="0027467E" w:rsidRDefault="0027467E">
            <w:pPr>
              <w:ind w:left="10113"/>
              <w:jc w:val="center"/>
              <w:rPr>
                <w:bCs/>
                <w:color w:val="000000"/>
              </w:rPr>
            </w:pPr>
          </w:p>
          <w:p w:rsidR="0027467E" w:rsidRDefault="00C75365">
            <w:pPr>
              <w:ind w:left="10113"/>
              <w:jc w:val="center"/>
            </w:pPr>
            <w:r>
              <w:rPr>
                <w:bCs/>
                <w:color w:val="000000"/>
              </w:rPr>
              <w:lastRenderedPageBreak/>
              <w:t>ПРИЛОЖЕНИЕ № 3</w:t>
            </w:r>
          </w:p>
          <w:p w:rsidR="0027467E" w:rsidRDefault="0027467E">
            <w:pPr>
              <w:ind w:left="10240"/>
              <w:jc w:val="center"/>
              <w:rPr>
                <w:bCs/>
                <w:color w:val="000000"/>
              </w:rPr>
            </w:pPr>
          </w:p>
          <w:p w:rsidR="0027467E" w:rsidRDefault="0027467E">
            <w:pPr>
              <w:ind w:left="10113"/>
              <w:jc w:val="center"/>
              <w:rPr>
                <w:bCs/>
                <w:color w:val="000000"/>
              </w:rPr>
            </w:pPr>
          </w:p>
          <w:p w:rsidR="0027467E" w:rsidRDefault="00C75365">
            <w:pPr>
              <w:ind w:left="10113"/>
              <w:jc w:val="center"/>
            </w:pPr>
            <w:r>
              <w:rPr>
                <w:color w:val="000000"/>
              </w:rPr>
              <w:t>Ежеквартально, до 20 числа месяца,</w:t>
            </w:r>
          </w:p>
          <w:p w:rsidR="0027467E" w:rsidRDefault="00C75365">
            <w:pPr>
              <w:ind w:left="10113"/>
              <w:jc w:val="center"/>
            </w:pPr>
            <w:r>
              <w:rPr>
                <w:color w:val="000000"/>
              </w:rPr>
              <w:t>следующего за отчетным</w:t>
            </w:r>
          </w:p>
          <w:p w:rsidR="0027467E" w:rsidRDefault="00C75365">
            <w:pPr>
              <w:ind w:left="10113"/>
              <w:jc w:val="center"/>
            </w:pPr>
            <w:r>
              <w:rPr>
                <w:color w:val="000000"/>
              </w:rPr>
              <w:t>Ежегодно до 25 января года,</w:t>
            </w:r>
          </w:p>
          <w:p w:rsidR="0027467E" w:rsidRDefault="00C75365">
            <w:pPr>
              <w:ind w:left="10113"/>
              <w:jc w:val="center"/>
            </w:pPr>
            <w:r>
              <w:rPr>
                <w:color w:val="000000"/>
              </w:rPr>
              <w:t>следующего за отчетным</w:t>
            </w:r>
          </w:p>
          <w:p w:rsidR="0027467E" w:rsidRDefault="0027467E">
            <w:pPr>
              <w:rPr>
                <w:bCs/>
                <w:color w:val="000000"/>
              </w:rPr>
            </w:pPr>
          </w:p>
          <w:p w:rsidR="0027467E" w:rsidRDefault="00C75365">
            <w:pPr>
              <w:jc w:val="center"/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27467E" w:rsidTr="00B561DF">
        <w:trPr>
          <w:trHeight w:val="376"/>
        </w:trPr>
        <w:tc>
          <w:tcPr>
            <w:tcW w:w="15344" w:type="dxa"/>
            <w:gridSpan w:val="16"/>
            <w:shd w:val="clear" w:color="auto" w:fill="auto"/>
            <w:vAlign w:val="bottom"/>
          </w:tcPr>
          <w:p w:rsidR="0027467E" w:rsidRDefault="00C75365">
            <w:pPr>
              <w:jc w:val="center"/>
            </w:pPr>
            <w:r>
              <w:rPr>
                <w:b/>
                <w:bCs/>
                <w:color w:val="000000"/>
              </w:rPr>
              <w:lastRenderedPageBreak/>
              <w:t>об исполнении целевых показателей муниципальной программы</w:t>
            </w:r>
          </w:p>
        </w:tc>
      </w:tr>
      <w:tr w:rsidR="0027467E" w:rsidTr="00B561DF">
        <w:trPr>
          <w:trHeight w:val="279"/>
        </w:trPr>
        <w:tc>
          <w:tcPr>
            <w:tcW w:w="15344" w:type="dxa"/>
            <w:gridSpan w:val="16"/>
            <w:shd w:val="clear" w:color="auto" w:fill="auto"/>
            <w:vAlign w:val="bottom"/>
          </w:tcPr>
          <w:p w:rsidR="0027467E" w:rsidRDefault="00C75365">
            <w:pPr>
              <w:spacing w:line="100" w:lineRule="atLeast"/>
              <w:jc w:val="center"/>
              <w:rPr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«Управление имуществом Кавказского сельского поселения»</w:t>
            </w:r>
          </w:p>
        </w:tc>
      </w:tr>
      <w:tr w:rsidR="0027467E" w:rsidTr="00B561DF">
        <w:trPr>
          <w:trHeight w:val="316"/>
        </w:trPr>
        <w:tc>
          <w:tcPr>
            <w:tcW w:w="15344" w:type="dxa"/>
            <w:gridSpan w:val="16"/>
            <w:shd w:val="clear" w:color="auto" w:fill="auto"/>
            <w:vAlign w:val="bottom"/>
          </w:tcPr>
          <w:p w:rsidR="0027467E" w:rsidRDefault="00C75365">
            <w:pPr>
              <w:jc w:val="center"/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 w:rsidR="0027467E" w:rsidTr="00B561DF">
        <w:trPr>
          <w:trHeight w:val="279"/>
        </w:trPr>
        <w:tc>
          <w:tcPr>
            <w:tcW w:w="15344" w:type="dxa"/>
            <w:gridSpan w:val="16"/>
            <w:shd w:val="clear" w:color="auto" w:fill="auto"/>
            <w:vAlign w:val="bottom"/>
          </w:tcPr>
          <w:p w:rsidR="0027467E" w:rsidRDefault="00C75365" w:rsidP="009C722D">
            <w:pPr>
              <w:jc w:val="center"/>
            </w:pPr>
            <w:r>
              <w:rPr>
                <w:color w:val="000000"/>
              </w:rPr>
              <w:t>За _</w:t>
            </w:r>
            <w:r w:rsidR="002548AC" w:rsidRPr="002548AC">
              <w:rPr>
                <w:b/>
                <w:i/>
                <w:iCs/>
                <w:color w:val="000000"/>
                <w:u w:val="single"/>
              </w:rPr>
              <w:t xml:space="preserve">девять </w:t>
            </w:r>
            <w:proofErr w:type="gramStart"/>
            <w:r w:rsidR="002548AC" w:rsidRPr="002548AC">
              <w:rPr>
                <w:b/>
                <w:i/>
                <w:iCs/>
                <w:color w:val="000000"/>
                <w:u w:val="single"/>
              </w:rPr>
              <w:t>месяцев</w:t>
            </w:r>
            <w:r w:rsidR="00ED7DEE">
              <w:rPr>
                <w:i/>
                <w:iCs/>
                <w:color w:val="000000"/>
                <w:u w:val="single"/>
              </w:rPr>
              <w:t xml:space="preserve"> </w:t>
            </w:r>
            <w:r>
              <w:rPr>
                <w:i/>
                <w:iCs/>
                <w:color w:val="000000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20</w:t>
            </w:r>
            <w:r w:rsidR="00395C02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9C722D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proofErr w:type="gramEnd"/>
            <w:r>
              <w:rPr>
                <w:b/>
                <w:bCs/>
                <w:i/>
                <w:iCs/>
                <w:color w:val="000000"/>
                <w:u w:val="single"/>
              </w:rPr>
              <w:t xml:space="preserve"> года</w:t>
            </w:r>
            <w:r>
              <w:rPr>
                <w:color w:val="000000"/>
              </w:rPr>
              <w:t>_________</w:t>
            </w:r>
          </w:p>
        </w:tc>
      </w:tr>
      <w:tr w:rsidR="0027467E" w:rsidTr="00B561DF">
        <w:trPr>
          <w:trHeight w:val="279"/>
        </w:trPr>
        <w:tc>
          <w:tcPr>
            <w:tcW w:w="15344" w:type="dxa"/>
            <w:gridSpan w:val="16"/>
            <w:shd w:val="clear" w:color="auto" w:fill="auto"/>
            <w:vAlign w:val="bottom"/>
          </w:tcPr>
          <w:p w:rsidR="0027467E" w:rsidRDefault="002746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7467E" w:rsidTr="00B561DF">
        <w:trPr>
          <w:trHeight w:val="279"/>
        </w:trPr>
        <w:tc>
          <w:tcPr>
            <w:tcW w:w="15344" w:type="dxa"/>
            <w:gridSpan w:val="16"/>
            <w:shd w:val="clear" w:color="auto" w:fill="auto"/>
            <w:vAlign w:val="bottom"/>
          </w:tcPr>
          <w:p w:rsidR="0027467E" w:rsidRDefault="00C75365">
            <w:pPr>
              <w:jc w:val="center"/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  <w:tr w:rsidR="00BC2C6C" w:rsidTr="00B561DF">
        <w:trPr>
          <w:trHeight w:hRule="exact" w:val="23"/>
        </w:trPr>
        <w:tc>
          <w:tcPr>
            <w:tcW w:w="2025" w:type="dxa"/>
            <w:gridSpan w:val="2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1943" w:type="dxa"/>
            <w:gridSpan w:val="2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2088" w:type="dxa"/>
            <w:gridSpan w:val="2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1030" w:type="dxa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1879" w:type="dxa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3652" w:type="dxa"/>
            <w:gridSpan w:val="5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</w:tr>
      <w:tr w:rsidR="00BC2C6C" w:rsidTr="009C722D">
        <w:trPr>
          <w:trHeight w:val="1325"/>
        </w:trPr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7467E" w:rsidRDefault="00C75365">
            <w:pPr>
              <w:jc w:val="center"/>
            </w:pPr>
            <w:proofErr w:type="gramStart"/>
            <w:r>
              <w:rPr>
                <w:color w:val="000000"/>
              </w:rPr>
              <w:t>Наименование  основного</w:t>
            </w:r>
            <w:proofErr w:type="gramEnd"/>
            <w:r>
              <w:rPr>
                <w:color w:val="000000"/>
              </w:rPr>
              <w:t xml:space="preserve"> мероприятия</w:t>
            </w:r>
          </w:p>
        </w:tc>
        <w:tc>
          <w:tcPr>
            <w:tcW w:w="1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pPr>
              <w:jc w:val="center"/>
            </w:pPr>
            <w:proofErr w:type="spellStart"/>
            <w:r>
              <w:rPr>
                <w:color w:val="000000"/>
              </w:rPr>
              <w:t>Коодинатор</w:t>
            </w:r>
            <w:proofErr w:type="spellEnd"/>
            <w:r>
              <w:rPr>
                <w:color w:val="000000"/>
              </w:rPr>
              <w:t xml:space="preserve"> основного мероприятия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pPr>
              <w:jc w:val="center"/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pPr>
              <w:jc w:val="center"/>
            </w:pPr>
            <w:proofErr w:type="spellStart"/>
            <w:r>
              <w:rPr>
                <w:color w:val="000000"/>
              </w:rPr>
              <w:t>Един.измерения</w:t>
            </w:r>
            <w:proofErr w:type="spellEnd"/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7467E" w:rsidRDefault="00C75365">
            <w:pPr>
              <w:jc w:val="center"/>
            </w:pPr>
            <w:r>
              <w:rPr>
                <w:color w:val="000000"/>
              </w:rPr>
              <w:t xml:space="preserve">Предусмотренное </w:t>
            </w:r>
            <w:proofErr w:type="gramStart"/>
            <w:r>
              <w:rPr>
                <w:color w:val="000000"/>
              </w:rPr>
              <w:t>программой  значение</w:t>
            </w:r>
            <w:proofErr w:type="gramEnd"/>
            <w:r>
              <w:rPr>
                <w:color w:val="000000"/>
              </w:rPr>
              <w:t xml:space="preserve">   показателя на  текущий год  </w:t>
            </w:r>
          </w:p>
        </w:tc>
        <w:tc>
          <w:tcPr>
            <w:tcW w:w="36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27467E" w:rsidRDefault="00C75365">
            <w:pPr>
              <w:jc w:val="center"/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pPr>
              <w:jc w:val="center"/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27467E" w:rsidRDefault="00C75365">
            <w:pPr>
              <w:jc w:val="center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pPr>
              <w:jc w:val="center"/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pPr>
              <w:jc w:val="center"/>
            </w:pPr>
            <w:r>
              <w:rPr>
                <w:color w:val="000000"/>
              </w:rPr>
              <w:t>Причина отклонений</w:t>
            </w:r>
          </w:p>
        </w:tc>
      </w:tr>
      <w:tr w:rsidR="009C722D" w:rsidTr="009C722D">
        <w:trPr>
          <w:trHeight w:val="1325"/>
        </w:trPr>
        <w:tc>
          <w:tcPr>
            <w:tcW w:w="202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9C722D" w:rsidRDefault="009C722D" w:rsidP="00E001F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Управление муниципальным имуществом Кавказского сельского поселения</w:t>
            </w:r>
          </w:p>
        </w:tc>
        <w:tc>
          <w:tcPr>
            <w:tcW w:w="1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C722D" w:rsidRDefault="009C7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Кавказского сельского поселения  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C722D" w:rsidRDefault="009C722D">
            <w:pPr>
              <w:jc w:val="center"/>
              <w:rPr>
                <w:color w:val="000000"/>
              </w:rPr>
            </w:pPr>
            <w:r w:rsidRPr="00A97B73">
              <w:rPr>
                <w:sz w:val="22"/>
                <w:szCs w:val="22"/>
              </w:rPr>
              <w:t xml:space="preserve">выполнение плановых показателей по доходам местного бюджета от использования и приватизации муниципального имущества Кавказского сельского </w:t>
            </w:r>
            <w:r w:rsidRPr="00A97B73">
              <w:rPr>
                <w:sz w:val="22"/>
                <w:szCs w:val="22"/>
              </w:rPr>
              <w:lastRenderedPageBreak/>
              <w:t>поселения Кавказского района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C722D" w:rsidRDefault="009C72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тыс.руб</w:t>
            </w:r>
            <w:proofErr w:type="spellEnd"/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C722D" w:rsidRDefault="009C7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36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C722D" w:rsidRDefault="007F3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332,0</w:t>
            </w:r>
          </w:p>
        </w:tc>
        <w:tc>
          <w:tcPr>
            <w:tcW w:w="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C722D" w:rsidRDefault="007F3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C722D" w:rsidRDefault="007F3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9C722D" w:rsidRDefault="009C722D">
            <w:pPr>
              <w:jc w:val="center"/>
              <w:rPr>
                <w:color w:val="000000"/>
              </w:rPr>
            </w:pPr>
            <w:bookmarkStart w:id="1" w:name="_GoBack"/>
            <w:bookmarkEnd w:id="1"/>
          </w:p>
        </w:tc>
      </w:tr>
      <w:tr w:rsidR="009C722D" w:rsidTr="00E001F7">
        <w:trPr>
          <w:trHeight w:val="303"/>
        </w:trPr>
        <w:tc>
          <w:tcPr>
            <w:tcW w:w="202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73" w:type="dxa"/>
            </w:tcMar>
            <w:vAlign w:val="bottom"/>
          </w:tcPr>
          <w:p w:rsidR="009C722D" w:rsidRDefault="009C722D"/>
        </w:tc>
        <w:tc>
          <w:tcPr>
            <w:tcW w:w="1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78" w:type="dxa"/>
            </w:tcMar>
            <w:vAlign w:val="bottom"/>
          </w:tcPr>
          <w:p w:rsidR="009C722D" w:rsidRDefault="009C722D">
            <w:r>
              <w:rPr>
                <w:color w:val="000000"/>
              </w:rPr>
              <w:t>Администрация Кавказского сельского поселения  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78" w:type="dxa"/>
            </w:tcMar>
            <w:vAlign w:val="bottom"/>
          </w:tcPr>
          <w:p w:rsidR="009C722D" w:rsidRDefault="009C722D">
            <w:pPr>
              <w:spacing w:line="100" w:lineRule="atLeast"/>
            </w:pPr>
            <w:r w:rsidRPr="00A97B73">
              <w:rPr>
                <w:sz w:val="22"/>
                <w:szCs w:val="22"/>
              </w:rPr>
              <w:t xml:space="preserve">Количество объектов недвижимости, находящихся в муниципальной собственности и на объекты недвижимого имущества, имеющего признаки бесхозяйного имущества, подлежащих проведению технической инвентаризации (изготовление технических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</w:t>
            </w:r>
            <w:r w:rsidRPr="00A97B73">
              <w:rPr>
                <w:sz w:val="22"/>
                <w:szCs w:val="22"/>
              </w:rPr>
              <w:lastRenderedPageBreak/>
              <w:t>государственный реестр объектов недвижимости  на объекты входящие в состав муниципальной казны и на объекты недвижимого имущества, имеющего признаки бесхозяйного имущества)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78" w:type="dxa"/>
            </w:tcMar>
            <w:vAlign w:val="bottom"/>
          </w:tcPr>
          <w:p w:rsidR="009C722D" w:rsidRDefault="009C722D">
            <w:r>
              <w:rPr>
                <w:color w:val="000000"/>
              </w:rPr>
              <w:lastRenderedPageBreak/>
              <w:t> 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78" w:type="dxa"/>
            </w:tcMar>
            <w:vAlign w:val="bottom"/>
          </w:tcPr>
          <w:p w:rsidR="009C722D" w:rsidRDefault="009C722D" w:rsidP="001E00B7">
            <w:r>
              <w:rPr>
                <w:color w:val="000000"/>
              </w:rPr>
              <w:t> </w:t>
            </w:r>
            <w:r w:rsidR="007F3219">
              <w:rPr>
                <w:color w:val="000000"/>
              </w:rPr>
              <w:t>9</w:t>
            </w:r>
          </w:p>
        </w:tc>
        <w:tc>
          <w:tcPr>
            <w:tcW w:w="36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78" w:type="dxa"/>
            </w:tcMar>
            <w:vAlign w:val="bottom"/>
          </w:tcPr>
          <w:p w:rsidR="009C722D" w:rsidRDefault="007F3219">
            <w:r>
              <w:t>1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78" w:type="dxa"/>
            </w:tcMar>
            <w:vAlign w:val="bottom"/>
          </w:tcPr>
          <w:p w:rsidR="009C722D" w:rsidRDefault="009C722D" w:rsidP="007F3219">
            <w:r>
              <w:rPr>
                <w:color w:val="000000"/>
              </w:rPr>
              <w:t> </w:t>
            </w:r>
            <w:r w:rsidR="007F321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78" w:type="dxa"/>
            </w:tcMar>
            <w:vAlign w:val="bottom"/>
          </w:tcPr>
          <w:p w:rsidR="009C722D" w:rsidRDefault="007F3219">
            <w:r>
              <w:t>90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78" w:type="dxa"/>
            </w:tcMar>
            <w:vAlign w:val="bottom"/>
          </w:tcPr>
          <w:p w:rsidR="009C722D" w:rsidRDefault="009C722D" w:rsidP="007F3219">
            <w:r>
              <w:rPr>
                <w:color w:val="000000"/>
              </w:rPr>
              <w:t> До конца 202</w:t>
            </w:r>
            <w:r w:rsidR="007F321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года</w:t>
            </w:r>
          </w:p>
        </w:tc>
      </w:tr>
      <w:tr w:rsidR="00BC2C6C" w:rsidTr="00B561DF">
        <w:trPr>
          <w:trHeight w:val="303"/>
        </w:trPr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</w:p>
        </w:tc>
        <w:tc>
          <w:tcPr>
            <w:tcW w:w="1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  <w:r w:rsidR="009C722D">
              <w:rPr>
                <w:color w:val="000000"/>
              </w:rPr>
              <w:t>Администрация Кавказского сельского поселения  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B561DF">
            <w:pPr>
              <w:spacing w:line="100" w:lineRule="atLeast"/>
            </w:pPr>
            <w:r>
              <w:rPr>
                <w:color w:val="000000"/>
              </w:rPr>
              <w:t>Владение, пользование и распоряжение имуществом, находящимся в муниципальной собственности (оценка имущества, обследование домов, справки БТИ)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395C02">
            <w:r>
              <w:rPr>
                <w:color w:val="000000"/>
              </w:rPr>
              <w:t>3</w:t>
            </w:r>
          </w:p>
        </w:tc>
        <w:tc>
          <w:tcPr>
            <w:tcW w:w="36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B561DF">
            <w:r>
              <w:rPr>
                <w:color w:val="000000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395C02" w:rsidP="00B561DF">
            <w:r>
              <w:rPr>
                <w:color w:val="000000"/>
              </w:rPr>
              <w:t> 1</w:t>
            </w:r>
            <w:r w:rsidR="00B561DF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27467E" w:rsidP="00B561DF"/>
        </w:tc>
      </w:tr>
      <w:tr w:rsidR="00BC2C6C" w:rsidTr="00B561DF">
        <w:trPr>
          <w:trHeight w:val="303"/>
        </w:trPr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7467E" w:rsidRDefault="0027467E"/>
        </w:tc>
        <w:tc>
          <w:tcPr>
            <w:tcW w:w="1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9C722D">
            <w:r>
              <w:rPr>
                <w:color w:val="000000"/>
              </w:rPr>
              <w:t>Администрация Кавказского сельского поселения  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pPr>
              <w:spacing w:line="100" w:lineRule="atLeast"/>
            </w:pPr>
            <w:r>
              <w:t>выполнение плана по поступлению дохода от сдачи в аренду муниципального имущества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FA5F72">
            <w:r>
              <w:t>55,4</w:t>
            </w:r>
          </w:p>
        </w:tc>
        <w:tc>
          <w:tcPr>
            <w:tcW w:w="36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9C722D">
            <w:r>
              <w:t>41,2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27467E"/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FA5F72">
            <w:r>
              <w:t>74,4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27467E" w:rsidRDefault="00C75365" w:rsidP="007F3219">
            <w:r>
              <w:rPr>
                <w:color w:val="000000"/>
              </w:rPr>
              <w:t>До конца 20</w:t>
            </w:r>
            <w:r w:rsidR="00395C02">
              <w:rPr>
                <w:color w:val="000000"/>
              </w:rPr>
              <w:t>2</w:t>
            </w:r>
            <w:r w:rsidR="007F321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года</w:t>
            </w:r>
          </w:p>
        </w:tc>
      </w:tr>
      <w:tr w:rsidR="00BC2C6C" w:rsidTr="00B561DF">
        <w:trPr>
          <w:trHeight w:hRule="exact" w:val="23"/>
        </w:trPr>
        <w:tc>
          <w:tcPr>
            <w:tcW w:w="2025" w:type="dxa"/>
            <w:gridSpan w:val="2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1943" w:type="dxa"/>
            <w:gridSpan w:val="2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2088" w:type="dxa"/>
            <w:gridSpan w:val="2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1030" w:type="dxa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1879" w:type="dxa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3652" w:type="dxa"/>
            <w:gridSpan w:val="5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742" w:type="dxa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  <w:p w:rsidR="0027467E" w:rsidRDefault="0027467E">
            <w:pPr>
              <w:rPr>
                <w:color w:val="000000"/>
              </w:rPr>
            </w:pPr>
          </w:p>
        </w:tc>
      </w:tr>
      <w:tr w:rsidR="00BC2C6C" w:rsidTr="00B561DF">
        <w:trPr>
          <w:trHeight w:val="255"/>
        </w:trPr>
        <w:tc>
          <w:tcPr>
            <w:tcW w:w="3968" w:type="dxa"/>
            <w:gridSpan w:val="4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  <w:p w:rsidR="0027467E" w:rsidRDefault="0027467E">
            <w:pPr>
              <w:rPr>
                <w:color w:val="000000"/>
              </w:rPr>
            </w:pPr>
          </w:p>
          <w:p w:rsidR="0027467E" w:rsidRDefault="00C75365">
            <w:r>
              <w:rPr>
                <w:color w:val="000000"/>
              </w:rPr>
              <w:t xml:space="preserve">Специалист 1 </w:t>
            </w:r>
            <w:proofErr w:type="gramStart"/>
            <w:r>
              <w:rPr>
                <w:color w:val="000000"/>
              </w:rPr>
              <w:t>категории  администрации</w:t>
            </w:r>
            <w:proofErr w:type="gramEnd"/>
          </w:p>
        </w:tc>
        <w:tc>
          <w:tcPr>
            <w:tcW w:w="2088" w:type="dxa"/>
            <w:gridSpan w:val="2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1030" w:type="dxa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1879" w:type="dxa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3652" w:type="dxa"/>
            <w:gridSpan w:val="5"/>
            <w:shd w:val="clear" w:color="auto" w:fill="auto"/>
            <w:vAlign w:val="bottom"/>
          </w:tcPr>
          <w:p w:rsidR="0027467E" w:rsidRDefault="00C7536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395C02">
              <w:rPr>
                <w:color w:val="000000"/>
              </w:rPr>
              <w:t xml:space="preserve">                        </w:t>
            </w:r>
            <w:proofErr w:type="spellStart"/>
            <w:r>
              <w:rPr>
                <w:color w:val="000000"/>
              </w:rPr>
              <w:t>О.В.Рябинина</w:t>
            </w:r>
            <w:proofErr w:type="spellEnd"/>
          </w:p>
        </w:tc>
        <w:tc>
          <w:tcPr>
            <w:tcW w:w="742" w:type="dxa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7467E" w:rsidRDefault="0027467E">
            <w:pPr>
              <w:rPr>
                <w:color w:val="000000"/>
              </w:rPr>
            </w:pPr>
          </w:p>
        </w:tc>
      </w:tr>
    </w:tbl>
    <w:p w:rsidR="0027467E" w:rsidRDefault="0027467E"/>
    <w:sectPr w:rsidR="0027467E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7E"/>
    <w:rsid w:val="001E00B7"/>
    <w:rsid w:val="002548AC"/>
    <w:rsid w:val="0027467E"/>
    <w:rsid w:val="002A761E"/>
    <w:rsid w:val="00377825"/>
    <w:rsid w:val="00395C02"/>
    <w:rsid w:val="0054162B"/>
    <w:rsid w:val="00706AA0"/>
    <w:rsid w:val="00733C5D"/>
    <w:rsid w:val="007C4E6D"/>
    <w:rsid w:val="007F3219"/>
    <w:rsid w:val="0083075B"/>
    <w:rsid w:val="009C722D"/>
    <w:rsid w:val="00B561DF"/>
    <w:rsid w:val="00BC2C6C"/>
    <w:rsid w:val="00C75365"/>
    <w:rsid w:val="00CA2797"/>
    <w:rsid w:val="00D41C28"/>
    <w:rsid w:val="00EA03EC"/>
    <w:rsid w:val="00ED7DEE"/>
    <w:rsid w:val="00EF4DAE"/>
    <w:rsid w:val="00FA5F72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A5E1E-834E-47C7-A1A9-D4DA61C4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0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шрифт абзаца1"/>
    <w:qFormat/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styleId="ab">
    <w:name w:val="Title"/>
    <w:basedOn w:val="a0"/>
    <w:qFormat/>
  </w:style>
  <w:style w:type="paragraph" w:styleId="ac">
    <w:name w:val="Subtitle"/>
    <w:basedOn w:val="a0"/>
    <w:qFormat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paragraph" w:customStyle="1" w:styleId="Standard">
    <w:name w:val="Standard"/>
    <w:rsid w:val="001E00B7"/>
    <w:pPr>
      <w:suppressAutoHyphens/>
      <w:autoSpaceDN w:val="0"/>
      <w:textAlignment w:val="baseline"/>
    </w:pPr>
    <w:rPr>
      <w:rFonts w:ascii="Calibri" w:eastAsia="Arial Unicode MS" w:hAnsi="Calibri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D1E00-94E7-4769-8D3A-43256AD8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valvas</dc:creator>
  <dc:description/>
  <cp:lastModifiedBy>Рябинина</cp:lastModifiedBy>
  <cp:revision>12</cp:revision>
  <cp:lastPrinted>2019-10-01T11:42:00Z</cp:lastPrinted>
  <dcterms:created xsi:type="dcterms:W3CDTF">2019-07-24T09:52:00Z</dcterms:created>
  <dcterms:modified xsi:type="dcterms:W3CDTF">2023-02-02T08:12:00Z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