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5D474B" w14:textId="77777777" w:rsidR="00554929" w:rsidRDefault="00EF03B4">
      <w:pPr>
        <w:pStyle w:val="10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</w:p>
    <w:p w14:paraId="7684F484" w14:textId="77777777" w:rsidR="00554929" w:rsidRDefault="00EF03B4">
      <w:pPr>
        <w:pStyle w:val="10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о ходе реализации муниципальной программы </w:t>
      </w:r>
    </w:p>
    <w:p w14:paraId="65A557D9" w14:textId="77777777" w:rsidR="00554929" w:rsidRDefault="00EF03B4">
      <w:pPr>
        <w:pStyle w:val="10"/>
        <w:spacing w:after="0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Управление имуществом Кавказского сельского поселения»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 за 20</w:t>
      </w:r>
      <w:r w:rsidR="00674C63">
        <w:rPr>
          <w:rFonts w:ascii="Times New Roman" w:hAnsi="Times New Roman" w:cs="Times New Roman"/>
          <w:b/>
          <w:sz w:val="28"/>
          <w:szCs w:val="28"/>
        </w:rPr>
        <w:t>2</w:t>
      </w:r>
      <w:r w:rsidR="00A5665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13280F41" w14:textId="77777777" w:rsidR="00554929" w:rsidRDefault="00554929">
      <w:pPr>
        <w:pStyle w:val="10"/>
        <w:spacing w:after="0"/>
        <w:jc w:val="center"/>
      </w:pPr>
    </w:p>
    <w:p w14:paraId="02DDE7EA" w14:textId="77777777" w:rsidR="00554929" w:rsidRDefault="00554929">
      <w:pPr>
        <w:pStyle w:val="1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16B16F" w14:textId="77777777" w:rsidR="00554929" w:rsidRDefault="00554929">
      <w:pPr>
        <w:pStyle w:val="1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A1B65B" w14:textId="77777777" w:rsidR="00554929" w:rsidRDefault="00EF03B4">
      <w:pPr>
        <w:pStyle w:val="10"/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Муниципальная программа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bookmarkStart w:id="0" w:name="__DdeLink__4378_390031512"/>
      <w:r>
        <w:rPr>
          <w:rFonts w:ascii="Times New Roman" w:hAnsi="Times New Roman" w:cs="Times New Roman"/>
          <w:bCs/>
          <w:sz w:val="28"/>
          <w:szCs w:val="28"/>
        </w:rPr>
        <w:t>Управление имуществом Кавказского сельского поселения»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утверждена постановлением администрации Кавказского сельского поселения Кавказского района от 13.11.2014 года               № 489.</w:t>
      </w:r>
    </w:p>
    <w:p w14:paraId="79DDB964" w14:textId="77777777" w:rsidR="00554929" w:rsidRDefault="00EF03B4">
      <w:pPr>
        <w:pStyle w:val="10"/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Координатор муниципальной программы – Администрация Кавказского сельского поселения Кавказского района.</w:t>
      </w:r>
    </w:p>
    <w:p w14:paraId="4A1E26BE" w14:textId="77777777" w:rsidR="00554929" w:rsidRPr="002C5D35" w:rsidRDefault="00EF03B4">
      <w:pPr>
        <w:pStyle w:val="10"/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>Муниципальная программа п</w:t>
      </w:r>
      <w:r w:rsidRPr="002C5D35">
        <w:rPr>
          <w:rFonts w:ascii="Times New Roman" w:eastAsia="Times New Roman" w:hAnsi="Times New Roman" w:cs="Times New Roman"/>
          <w:sz w:val="28"/>
          <w:szCs w:val="28"/>
        </w:rPr>
        <w:t>одпрограммы не предусматривает.</w:t>
      </w:r>
    </w:p>
    <w:p w14:paraId="01C112C8" w14:textId="77777777" w:rsidR="00554929" w:rsidRPr="002C5D35" w:rsidRDefault="00EF03B4">
      <w:pPr>
        <w:pStyle w:val="10"/>
        <w:spacing w:after="0"/>
        <w:jc w:val="both"/>
      </w:pPr>
      <w:r w:rsidRPr="002C5D35">
        <w:rPr>
          <w:rFonts w:ascii="Times New Roman" w:hAnsi="Times New Roman" w:cs="Times New Roman"/>
          <w:sz w:val="28"/>
          <w:szCs w:val="28"/>
        </w:rPr>
        <w:tab/>
        <w:t>В  течение 20</w:t>
      </w:r>
      <w:r w:rsidR="00674C63" w:rsidRPr="002C5D35">
        <w:rPr>
          <w:rFonts w:ascii="Times New Roman" w:hAnsi="Times New Roman" w:cs="Times New Roman"/>
          <w:sz w:val="28"/>
          <w:szCs w:val="28"/>
        </w:rPr>
        <w:t>2</w:t>
      </w:r>
      <w:r w:rsidR="00A5665C" w:rsidRPr="002C5D35">
        <w:rPr>
          <w:rFonts w:ascii="Times New Roman" w:hAnsi="Times New Roman" w:cs="Times New Roman"/>
          <w:sz w:val="28"/>
          <w:szCs w:val="28"/>
        </w:rPr>
        <w:t>1</w:t>
      </w:r>
      <w:r w:rsidRPr="002C5D35">
        <w:rPr>
          <w:rFonts w:ascii="Times New Roman" w:hAnsi="Times New Roman" w:cs="Times New Roman"/>
          <w:sz w:val="28"/>
          <w:szCs w:val="28"/>
        </w:rPr>
        <w:t xml:space="preserve"> года в муниципальную программу внесено</w:t>
      </w:r>
      <w:r w:rsidRPr="002C5D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03FB7" w:rsidRPr="002C5D3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C5D35">
        <w:rPr>
          <w:rFonts w:ascii="Times New Roman" w:hAnsi="Times New Roman" w:cs="Times New Roman"/>
          <w:sz w:val="28"/>
          <w:szCs w:val="28"/>
        </w:rPr>
        <w:t xml:space="preserve"> изменения.</w:t>
      </w:r>
    </w:p>
    <w:p w14:paraId="66FA2845" w14:textId="77777777" w:rsidR="00554929" w:rsidRPr="002C5D35" w:rsidRDefault="00EF03B4">
      <w:pPr>
        <w:pStyle w:val="10"/>
        <w:widowControl w:val="0"/>
        <w:shd w:val="clear" w:color="000000" w:fill="FFFFFF"/>
        <w:spacing w:after="0"/>
        <w:ind w:firstLine="850"/>
        <w:jc w:val="both"/>
      </w:pPr>
      <w:r w:rsidRPr="002C5D35">
        <w:rPr>
          <w:rFonts w:ascii="Times New Roman" w:hAnsi="Times New Roman"/>
          <w:sz w:val="28"/>
          <w:szCs w:val="28"/>
        </w:rPr>
        <w:t>Цел</w:t>
      </w:r>
      <w:bookmarkStart w:id="1" w:name="_GoBack"/>
      <w:bookmarkEnd w:id="1"/>
      <w:r w:rsidRPr="002C5D35">
        <w:rPr>
          <w:rFonts w:ascii="Times New Roman" w:hAnsi="Times New Roman"/>
          <w:sz w:val="28"/>
          <w:szCs w:val="28"/>
        </w:rPr>
        <w:t>и муниципальной программы – эффективное управление и распоряжение муниципальным имуществом, обеспечение его сохранности и целевого использования.</w:t>
      </w:r>
    </w:p>
    <w:p w14:paraId="25E7BFF4" w14:textId="77777777" w:rsidR="00554929" w:rsidRPr="002C5D35" w:rsidRDefault="00EF03B4" w:rsidP="003C3EEB">
      <w:pPr>
        <w:pStyle w:val="10"/>
        <w:shd w:val="clear" w:color="000000" w:fill="FFFFFF"/>
        <w:spacing w:after="0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2C5D3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53214" w:rsidRPr="002C5D35">
        <w:rPr>
          <w:rFonts w:ascii="Times New Roman" w:eastAsia="Times New Roman" w:hAnsi="Times New Roman" w:cs="Times New Roman"/>
          <w:sz w:val="28"/>
          <w:szCs w:val="28"/>
        </w:rPr>
        <w:t>бщий о</w:t>
      </w:r>
      <w:r w:rsidRPr="002C5D35">
        <w:rPr>
          <w:rFonts w:ascii="Times New Roman" w:eastAsia="Times New Roman" w:hAnsi="Times New Roman" w:cs="Times New Roman"/>
          <w:sz w:val="28"/>
          <w:szCs w:val="28"/>
        </w:rPr>
        <w:t xml:space="preserve">бъем финансирования муниципальной  программы </w:t>
      </w:r>
      <w:r w:rsidR="00653214" w:rsidRPr="002C5D35">
        <w:rPr>
          <w:rFonts w:ascii="Times New Roman" w:eastAsia="Times New Roman" w:hAnsi="Times New Roman" w:cs="Times New Roman"/>
          <w:sz w:val="28"/>
          <w:szCs w:val="28"/>
        </w:rPr>
        <w:t xml:space="preserve">«Управление имуществом Кавказского  сельского  поселения» </w:t>
      </w:r>
      <w:r w:rsidRPr="002C5D35">
        <w:rPr>
          <w:rFonts w:ascii="Times New Roman" w:eastAsia="Times New Roman" w:hAnsi="Times New Roman" w:cs="Times New Roman"/>
          <w:sz w:val="28"/>
          <w:szCs w:val="28"/>
        </w:rPr>
        <w:t>в 20</w:t>
      </w:r>
      <w:r w:rsidR="00EA2C59" w:rsidRPr="002C5D35">
        <w:rPr>
          <w:rFonts w:ascii="Times New Roman" w:eastAsia="Times New Roman" w:hAnsi="Times New Roman" w:cs="Times New Roman"/>
          <w:sz w:val="28"/>
          <w:szCs w:val="28"/>
        </w:rPr>
        <w:t>2</w:t>
      </w:r>
      <w:r w:rsidR="00A5665C" w:rsidRPr="002C5D3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C5D35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653214" w:rsidRPr="002C5D35">
        <w:rPr>
          <w:rFonts w:ascii="Times New Roman" w:eastAsia="Times New Roman" w:hAnsi="Times New Roman" w:cs="Times New Roman"/>
          <w:sz w:val="28"/>
          <w:szCs w:val="28"/>
        </w:rPr>
        <w:t xml:space="preserve">был </w:t>
      </w:r>
      <w:r w:rsidRPr="002C5D35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 в сумме </w:t>
      </w:r>
      <w:r w:rsidR="00A5665C" w:rsidRPr="002C5D35">
        <w:rPr>
          <w:rFonts w:ascii="Times New Roman" w:eastAsia="Times New Roman" w:hAnsi="Times New Roman" w:cs="Times New Roman"/>
          <w:sz w:val="28"/>
          <w:szCs w:val="28"/>
        </w:rPr>
        <w:t>852,2</w:t>
      </w:r>
      <w:r w:rsidRPr="002C5D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D35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2C5D35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2C5D35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2C5D35">
        <w:rPr>
          <w:rFonts w:ascii="Times New Roman" w:eastAsia="Times New Roman" w:hAnsi="Times New Roman" w:cs="Times New Roman"/>
          <w:sz w:val="28"/>
          <w:szCs w:val="28"/>
        </w:rPr>
        <w:t>.</w:t>
      </w:r>
      <w:r w:rsidR="003C3EEB" w:rsidRPr="002C5D3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C5D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5D35">
        <w:rPr>
          <w:rFonts w:ascii="Times New Roman" w:hAnsi="Times New Roman" w:cs="Times New Roman"/>
          <w:sz w:val="28"/>
          <w:szCs w:val="28"/>
        </w:rPr>
        <w:t>за счет средств местного бюджет</w:t>
      </w:r>
      <w:r w:rsidR="00653214" w:rsidRPr="002C5D35">
        <w:rPr>
          <w:rFonts w:ascii="Times New Roman" w:hAnsi="Times New Roman" w:cs="Times New Roman"/>
          <w:sz w:val="28"/>
          <w:szCs w:val="28"/>
        </w:rPr>
        <w:t>а</w:t>
      </w:r>
      <w:r w:rsidRPr="002C5D35">
        <w:rPr>
          <w:rFonts w:ascii="Times New Roman" w:hAnsi="Times New Roman" w:cs="Times New Roman"/>
          <w:sz w:val="28"/>
          <w:szCs w:val="28"/>
        </w:rPr>
        <w:t>.</w:t>
      </w:r>
    </w:p>
    <w:p w14:paraId="46BBB8CD" w14:textId="301D2FB7" w:rsidR="00653214" w:rsidRPr="00653214" w:rsidRDefault="00653214" w:rsidP="006532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D35">
        <w:rPr>
          <w:rFonts w:ascii="Times New Roman" w:hAnsi="Times New Roman" w:cs="Times New Roman"/>
          <w:sz w:val="28"/>
          <w:szCs w:val="28"/>
        </w:rPr>
        <w:t xml:space="preserve">Кассовые расходы в отчетном периоде составили </w:t>
      </w:r>
      <w:r w:rsidR="00A5665C" w:rsidRPr="002C5D35">
        <w:rPr>
          <w:rFonts w:ascii="Times New Roman" w:hAnsi="Times New Roman" w:cs="Times New Roman"/>
          <w:sz w:val="28"/>
          <w:szCs w:val="28"/>
        </w:rPr>
        <w:t>684,4</w:t>
      </w:r>
      <w:r w:rsidRPr="002C5D35">
        <w:rPr>
          <w:rFonts w:ascii="Times New Roman" w:hAnsi="Times New Roman" w:cs="Times New Roman"/>
          <w:sz w:val="28"/>
          <w:szCs w:val="28"/>
        </w:rPr>
        <w:t xml:space="preserve"> тыс. рублей (освоение составило </w:t>
      </w:r>
      <w:r w:rsidR="002C5D35" w:rsidRPr="002C5D35">
        <w:rPr>
          <w:rFonts w:ascii="Times New Roman" w:hAnsi="Times New Roman" w:cs="Times New Roman"/>
          <w:sz w:val="28"/>
          <w:szCs w:val="28"/>
        </w:rPr>
        <w:t>80,3</w:t>
      </w:r>
      <w:r w:rsidRPr="002C5D35">
        <w:rPr>
          <w:rFonts w:ascii="Times New Roman" w:hAnsi="Times New Roman" w:cs="Times New Roman"/>
          <w:sz w:val="28"/>
          <w:szCs w:val="28"/>
        </w:rPr>
        <w:t>%).</w:t>
      </w:r>
    </w:p>
    <w:p w14:paraId="2AAD5D0D" w14:textId="77777777" w:rsidR="00D6306C" w:rsidRDefault="00D6306C" w:rsidP="003331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33158">
        <w:rPr>
          <w:rFonts w:ascii="Times New Roman" w:hAnsi="Times New Roman" w:cs="Times New Roman"/>
          <w:sz w:val="28"/>
          <w:szCs w:val="28"/>
        </w:rPr>
        <w:t xml:space="preserve"> связи с изменением перечня вопросов местного значения  поселений: с 01 января 202</w:t>
      </w:r>
      <w:r w:rsidR="00A5665C">
        <w:rPr>
          <w:rFonts w:ascii="Times New Roman" w:hAnsi="Times New Roman" w:cs="Times New Roman"/>
          <w:sz w:val="28"/>
          <w:szCs w:val="28"/>
        </w:rPr>
        <w:t>3</w:t>
      </w:r>
      <w:r w:rsidRPr="00333158">
        <w:rPr>
          <w:rFonts w:ascii="Times New Roman" w:hAnsi="Times New Roman" w:cs="Times New Roman"/>
          <w:sz w:val="28"/>
          <w:szCs w:val="28"/>
        </w:rPr>
        <w:t xml:space="preserve">  года  часть вопросов местного значения сельских поселений отнесена к вопросам местного значения района, в состав которого они входят, в </w:t>
      </w:r>
      <w:proofErr w:type="gramStart"/>
      <w:r w:rsidRPr="00333158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333158">
        <w:rPr>
          <w:rFonts w:ascii="Times New Roman" w:hAnsi="Times New Roman" w:cs="Times New Roman"/>
          <w:sz w:val="28"/>
          <w:szCs w:val="28"/>
        </w:rPr>
        <w:t xml:space="preserve"> с чем имеется необходимость разграничения муниципального имущества между районом и поселениями, входящими в состав муниципального образования Кавказский район.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6306C">
        <w:rPr>
          <w:rFonts w:ascii="Times New Roman" w:hAnsi="Times New Roman" w:cs="Times New Roman"/>
          <w:sz w:val="28"/>
          <w:szCs w:val="28"/>
        </w:rPr>
        <w:t>муществ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6306C">
        <w:rPr>
          <w:rFonts w:ascii="Times New Roman" w:hAnsi="Times New Roman" w:cs="Times New Roman"/>
          <w:sz w:val="28"/>
          <w:szCs w:val="28"/>
        </w:rPr>
        <w:t>, находящегося в муниципальной собственности, подлежащего передаче из собственности муниципального образования Кавказского  сельского поселения Кавказского района в собственность муниципального образования Кавказский район</w:t>
      </w:r>
      <w:r>
        <w:rPr>
          <w:rFonts w:ascii="Times New Roman" w:hAnsi="Times New Roman" w:cs="Times New Roman"/>
          <w:sz w:val="28"/>
          <w:szCs w:val="28"/>
        </w:rPr>
        <w:t xml:space="preserve"> должно в соответствии с действующим законодательством  о государственной регистрации прав на недвижимое имущество, оформлено право муниципальной собственности на </w:t>
      </w:r>
      <w:r w:rsidRPr="00D6306C">
        <w:rPr>
          <w:rFonts w:ascii="Times New Roman" w:hAnsi="Times New Roman" w:cs="Times New Roman"/>
          <w:sz w:val="28"/>
          <w:szCs w:val="28"/>
        </w:rPr>
        <w:t>объекты электро-</w:t>
      </w:r>
      <w:r w:rsidR="00721B01">
        <w:rPr>
          <w:rFonts w:ascii="Times New Roman" w:hAnsi="Times New Roman" w:cs="Times New Roman"/>
          <w:sz w:val="28"/>
          <w:szCs w:val="28"/>
        </w:rPr>
        <w:t>, тепл</w:t>
      </w:r>
      <w:proofErr w:type="gramStart"/>
      <w:r w:rsidR="00721B0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721B01">
        <w:rPr>
          <w:rFonts w:ascii="Times New Roman" w:hAnsi="Times New Roman" w:cs="Times New Roman"/>
          <w:sz w:val="28"/>
          <w:szCs w:val="28"/>
        </w:rPr>
        <w:t xml:space="preserve">, газо- и водоснабжения, </w:t>
      </w:r>
      <w:r w:rsidRPr="00D6306C">
        <w:rPr>
          <w:rFonts w:ascii="Times New Roman" w:hAnsi="Times New Roman" w:cs="Times New Roman"/>
          <w:sz w:val="28"/>
          <w:szCs w:val="28"/>
        </w:rPr>
        <w:t>водоотведения</w:t>
      </w:r>
      <w:r w:rsidR="00721B01">
        <w:rPr>
          <w:rFonts w:ascii="Times New Roman" w:hAnsi="Times New Roman" w:cs="Times New Roman"/>
          <w:sz w:val="28"/>
          <w:szCs w:val="28"/>
        </w:rPr>
        <w:t>.</w:t>
      </w:r>
      <w:r w:rsidRPr="00D630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D787A0" w14:textId="77777777" w:rsidR="00CD068E" w:rsidRDefault="000B5CE7" w:rsidP="00CD068E">
      <w:pPr>
        <w:pStyle w:val="Default"/>
        <w:spacing w:line="280" w:lineRule="exact"/>
        <w:ind w:firstLine="851"/>
        <w:jc w:val="both"/>
        <w:rPr>
          <w:sz w:val="28"/>
          <w:szCs w:val="28"/>
        </w:rPr>
      </w:pPr>
      <w:r w:rsidRPr="000B5CE7">
        <w:rPr>
          <w:sz w:val="28"/>
          <w:szCs w:val="28"/>
        </w:rPr>
        <w:t>Приватизация муниципального имущества, находящегося в собственности Кавказского сельского поселения Кавказского района, осуществлялась  в 202</w:t>
      </w:r>
      <w:r w:rsidR="00A5665C">
        <w:rPr>
          <w:sz w:val="28"/>
          <w:szCs w:val="28"/>
        </w:rPr>
        <w:t>1</w:t>
      </w:r>
      <w:r w:rsidRPr="000B5CE7">
        <w:rPr>
          <w:sz w:val="28"/>
          <w:szCs w:val="28"/>
        </w:rPr>
        <w:t xml:space="preserve">   году в  соответствии с  Федеральным законом от                                     21 декабря 2001 года № 178 – ФЗ «О приватизации государственного и муниципального имущества»</w:t>
      </w:r>
      <w:r w:rsidR="00A5665C">
        <w:rPr>
          <w:sz w:val="28"/>
          <w:szCs w:val="28"/>
        </w:rPr>
        <w:t xml:space="preserve"> и </w:t>
      </w:r>
      <w:r w:rsidR="00A5665C" w:rsidRPr="00A5665C">
        <w:rPr>
          <w:iCs/>
          <w:sz w:val="28"/>
          <w:szCs w:val="28"/>
        </w:rPr>
        <w:t xml:space="preserve">решением Совета Кавказского сельского поселения Кавказского района от </w:t>
      </w:r>
      <w:r w:rsidR="00A5665C" w:rsidRPr="00A5665C">
        <w:rPr>
          <w:sz w:val="28"/>
          <w:szCs w:val="28"/>
        </w:rPr>
        <w:t>19 февраля 2021 года № 5 «</w:t>
      </w:r>
      <w:r w:rsidR="00A5665C" w:rsidRPr="00A5665C">
        <w:rPr>
          <w:kern w:val="1"/>
          <w:sz w:val="28"/>
          <w:szCs w:val="28"/>
        </w:rPr>
        <w:t>Об утверждении Программы приватизации муниципального имущества Кавказского сельского поселение Кавказского района на 2021 год</w:t>
      </w:r>
      <w:r w:rsidR="00A5665C" w:rsidRPr="00A5665C">
        <w:rPr>
          <w:sz w:val="28"/>
          <w:szCs w:val="28"/>
        </w:rPr>
        <w:t>»</w:t>
      </w:r>
      <w:r w:rsidR="00CD068E">
        <w:rPr>
          <w:sz w:val="28"/>
          <w:szCs w:val="28"/>
        </w:rPr>
        <w:t>, в которую включено имущество:</w:t>
      </w:r>
    </w:p>
    <w:p w14:paraId="027ADF0B" w14:textId="77777777" w:rsidR="00CD068E" w:rsidRDefault="00CD068E" w:rsidP="00CD068E">
      <w:pPr>
        <w:pStyle w:val="Default"/>
        <w:spacing w:line="280" w:lineRule="exact"/>
        <w:ind w:firstLine="851"/>
        <w:jc w:val="both"/>
        <w:rPr>
          <w:sz w:val="28"/>
          <w:szCs w:val="28"/>
        </w:rPr>
      </w:pPr>
      <w:r w:rsidRPr="00CD068E">
        <w:rPr>
          <w:sz w:val="28"/>
          <w:szCs w:val="28"/>
        </w:rPr>
        <w:t xml:space="preserve">– трактор «Беларус-82.1», государственный регистрационный знак 23 КХ 9803, год выпуска ТС 2007, заводской номер машины (рамы) 80840883, </w:t>
      </w:r>
      <w:r w:rsidRPr="00CD068E">
        <w:rPr>
          <w:sz w:val="28"/>
          <w:szCs w:val="28"/>
        </w:rPr>
        <w:lastRenderedPageBreak/>
        <w:t>цвет кузова (кабины, прицепа) синий, тип двигателя дизель, мощность двигателя кВт/</w:t>
      </w:r>
      <w:proofErr w:type="spellStart"/>
      <w:r w:rsidRPr="00CD068E">
        <w:rPr>
          <w:sz w:val="28"/>
          <w:szCs w:val="28"/>
        </w:rPr>
        <w:t>л.с</w:t>
      </w:r>
      <w:proofErr w:type="spellEnd"/>
      <w:r w:rsidRPr="00CD068E">
        <w:rPr>
          <w:sz w:val="28"/>
          <w:szCs w:val="28"/>
        </w:rPr>
        <w:t>. 60 (81);</w:t>
      </w:r>
    </w:p>
    <w:p w14:paraId="3ECB5B46" w14:textId="77777777" w:rsidR="00CD068E" w:rsidRDefault="00CD068E" w:rsidP="00CD068E">
      <w:pPr>
        <w:pStyle w:val="Default"/>
        <w:spacing w:line="280" w:lineRule="exact"/>
        <w:ind w:firstLine="851"/>
        <w:jc w:val="both"/>
        <w:rPr>
          <w:sz w:val="28"/>
          <w:szCs w:val="28"/>
        </w:rPr>
      </w:pPr>
      <w:proofErr w:type="gramStart"/>
      <w:r w:rsidRPr="00CD068E">
        <w:rPr>
          <w:sz w:val="28"/>
          <w:szCs w:val="28"/>
        </w:rPr>
        <w:t xml:space="preserve">– Объект недвижимого имущества состоящего из земельного участка площадью 779 </w:t>
      </w:r>
      <w:proofErr w:type="spellStart"/>
      <w:r w:rsidRPr="00CD068E">
        <w:rPr>
          <w:sz w:val="28"/>
          <w:szCs w:val="28"/>
        </w:rPr>
        <w:t>кв.м</w:t>
      </w:r>
      <w:proofErr w:type="spellEnd"/>
      <w:r w:rsidRPr="00CD068E">
        <w:rPr>
          <w:sz w:val="28"/>
          <w:szCs w:val="28"/>
        </w:rPr>
        <w:t xml:space="preserve">. (+/- </w:t>
      </w:r>
      <w:proofErr w:type="spellStart"/>
      <w:r w:rsidRPr="00CD068E">
        <w:rPr>
          <w:sz w:val="28"/>
          <w:szCs w:val="28"/>
        </w:rPr>
        <w:t>кв.м</w:t>
      </w:r>
      <w:proofErr w:type="spellEnd"/>
      <w:r w:rsidRPr="00CD068E">
        <w:rPr>
          <w:sz w:val="28"/>
          <w:szCs w:val="28"/>
        </w:rPr>
        <w:t xml:space="preserve">.) и здания (1 этаж, площадью 88,3 </w:t>
      </w:r>
      <w:proofErr w:type="spellStart"/>
      <w:r w:rsidRPr="00CD068E">
        <w:rPr>
          <w:sz w:val="28"/>
          <w:szCs w:val="28"/>
        </w:rPr>
        <w:t>кв.м</w:t>
      </w:r>
      <w:proofErr w:type="spellEnd"/>
      <w:r w:rsidRPr="00CD068E">
        <w:rPr>
          <w:sz w:val="28"/>
          <w:szCs w:val="28"/>
        </w:rPr>
        <w:t>., Лит.</w:t>
      </w:r>
      <w:proofErr w:type="gramEnd"/>
      <w:r w:rsidRPr="00CD068E">
        <w:rPr>
          <w:sz w:val="28"/>
          <w:szCs w:val="28"/>
        </w:rPr>
        <w:t xml:space="preserve"> А), расположенного по адресу: 352140 Краснодарский край, Кавказский район, </w:t>
      </w:r>
      <w:proofErr w:type="spellStart"/>
      <w:r w:rsidRPr="00CD068E">
        <w:rPr>
          <w:sz w:val="28"/>
          <w:szCs w:val="28"/>
        </w:rPr>
        <w:t>ст.Кавказская</w:t>
      </w:r>
      <w:proofErr w:type="spellEnd"/>
      <w:r w:rsidRPr="00CD068E">
        <w:rPr>
          <w:sz w:val="28"/>
          <w:szCs w:val="28"/>
        </w:rPr>
        <w:t>, ул. Калинина, дом №95</w:t>
      </w:r>
      <w:r>
        <w:rPr>
          <w:sz w:val="28"/>
          <w:szCs w:val="28"/>
        </w:rPr>
        <w:t>.</w:t>
      </w:r>
    </w:p>
    <w:p w14:paraId="1A7961B4" w14:textId="77777777" w:rsidR="00CD068E" w:rsidRPr="00CD068E" w:rsidRDefault="00CD068E" w:rsidP="00CD068E">
      <w:pPr>
        <w:snapToGri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68E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Pr="00CD068E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CD068E">
        <w:rPr>
          <w:rFonts w:ascii="Times New Roman" w:hAnsi="Times New Roman" w:cs="Times New Roman"/>
          <w:iCs/>
          <w:sz w:val="28"/>
          <w:szCs w:val="28"/>
        </w:rPr>
        <w:t xml:space="preserve">проведенного аукциона в электронной форме </w:t>
      </w:r>
      <w:r w:rsidRPr="00CD068E">
        <w:rPr>
          <w:rFonts w:ascii="Times New Roman" w:hAnsi="Times New Roman" w:cs="Times New Roman"/>
          <w:sz w:val="28"/>
          <w:szCs w:val="28"/>
        </w:rPr>
        <w:t xml:space="preserve">по продаже имущества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D068E">
        <w:rPr>
          <w:rFonts w:ascii="Times New Roman" w:hAnsi="Times New Roman" w:cs="Times New Roman"/>
          <w:sz w:val="28"/>
          <w:szCs w:val="28"/>
        </w:rPr>
        <w:t>ранспортное средство – приватизировано</w:t>
      </w:r>
      <w:r>
        <w:rPr>
          <w:rFonts w:ascii="Times New Roman" w:hAnsi="Times New Roman" w:cs="Times New Roman"/>
          <w:sz w:val="28"/>
          <w:szCs w:val="28"/>
        </w:rPr>
        <w:t>, а о</w:t>
      </w:r>
      <w:r w:rsidRPr="00CD068E">
        <w:rPr>
          <w:rFonts w:ascii="Times New Roman" w:hAnsi="Times New Roman" w:cs="Times New Roman"/>
          <w:sz w:val="28"/>
          <w:szCs w:val="28"/>
        </w:rPr>
        <w:t xml:space="preserve">бъект недвижимого имущества по адресу: </w:t>
      </w:r>
      <w:proofErr w:type="spellStart"/>
      <w:r w:rsidRPr="00CD068E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CD068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D068E">
        <w:rPr>
          <w:rFonts w:ascii="Times New Roman" w:hAnsi="Times New Roman" w:cs="Times New Roman"/>
          <w:sz w:val="28"/>
          <w:szCs w:val="28"/>
        </w:rPr>
        <w:t>авказская</w:t>
      </w:r>
      <w:proofErr w:type="spellEnd"/>
      <w:r w:rsidRPr="00CD068E">
        <w:rPr>
          <w:rFonts w:ascii="Times New Roman" w:hAnsi="Times New Roman" w:cs="Times New Roman"/>
          <w:sz w:val="28"/>
          <w:szCs w:val="28"/>
        </w:rPr>
        <w:t>, ул. Калинина, дом №95 - процедура была признана несостоявшейся, так как ни один из участников не сделал ценовое предложение.</w:t>
      </w:r>
    </w:p>
    <w:p w14:paraId="3DA5F5A1" w14:textId="77777777" w:rsidR="00CD068E" w:rsidRPr="00CD068E" w:rsidRDefault="00CD068E" w:rsidP="00CD068E">
      <w:pPr>
        <w:pStyle w:val="Default"/>
        <w:spacing w:line="280" w:lineRule="exact"/>
        <w:ind w:firstLine="851"/>
        <w:jc w:val="both"/>
        <w:rPr>
          <w:sz w:val="28"/>
          <w:szCs w:val="28"/>
        </w:rPr>
      </w:pPr>
    </w:p>
    <w:p w14:paraId="22CD0705" w14:textId="77777777" w:rsidR="00333158" w:rsidRPr="00333158" w:rsidRDefault="00653214" w:rsidP="003331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214">
        <w:rPr>
          <w:rFonts w:ascii="Times New Roman" w:hAnsi="Times New Roman" w:cs="Times New Roman"/>
          <w:sz w:val="28"/>
          <w:szCs w:val="28"/>
        </w:rPr>
        <w:t>Реализация мероприятий муниципальной  программы в 20</w:t>
      </w:r>
      <w:r w:rsidR="00333158">
        <w:rPr>
          <w:rFonts w:ascii="Times New Roman" w:hAnsi="Times New Roman" w:cs="Times New Roman"/>
          <w:sz w:val="28"/>
          <w:szCs w:val="28"/>
        </w:rPr>
        <w:t>2</w:t>
      </w:r>
      <w:r w:rsidR="00CD068E">
        <w:rPr>
          <w:rFonts w:ascii="Times New Roman" w:hAnsi="Times New Roman" w:cs="Times New Roman"/>
          <w:sz w:val="28"/>
          <w:szCs w:val="28"/>
        </w:rPr>
        <w:t>1</w:t>
      </w:r>
      <w:r w:rsidR="00E61A92">
        <w:rPr>
          <w:rFonts w:ascii="Times New Roman" w:hAnsi="Times New Roman" w:cs="Times New Roman"/>
          <w:sz w:val="28"/>
          <w:szCs w:val="28"/>
        </w:rPr>
        <w:t xml:space="preserve"> году позволила провести работу с муниципальным имуществом Кавказского  сельског</w:t>
      </w:r>
      <w:r w:rsidR="00333158">
        <w:rPr>
          <w:rFonts w:ascii="Times New Roman" w:hAnsi="Times New Roman" w:cs="Times New Roman"/>
          <w:sz w:val="28"/>
          <w:szCs w:val="28"/>
        </w:rPr>
        <w:t>о  поселения  Кавказского район</w:t>
      </w:r>
      <w:r w:rsidR="000B5CE7">
        <w:rPr>
          <w:rFonts w:ascii="Times New Roman" w:hAnsi="Times New Roman" w:cs="Times New Roman"/>
          <w:sz w:val="28"/>
          <w:szCs w:val="28"/>
        </w:rPr>
        <w:t>.</w:t>
      </w:r>
      <w:r w:rsidR="003331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930304" w14:textId="77777777" w:rsidR="00503FB7" w:rsidRDefault="00E61A92" w:rsidP="00823106">
      <w:pPr>
        <w:pStyle w:val="10"/>
        <w:shd w:val="clear" w:color="000000" w:fill="FFFFFF"/>
        <w:spacing w:after="0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Кавказского сельского поселения Кавказского района были заключены муниципальные контракты</w:t>
      </w:r>
      <w:r w:rsidR="005D2DAD">
        <w:rPr>
          <w:rFonts w:ascii="Times New Roman" w:hAnsi="Times New Roman" w:cs="Times New Roman"/>
          <w:sz w:val="28"/>
          <w:szCs w:val="28"/>
        </w:rPr>
        <w:t xml:space="preserve"> и выполнены следующие работы</w:t>
      </w:r>
      <w:r w:rsidR="000B5CE7">
        <w:rPr>
          <w:rFonts w:ascii="Times New Roman" w:hAnsi="Times New Roman" w:cs="Times New Roman"/>
          <w:sz w:val="28"/>
          <w:szCs w:val="28"/>
        </w:rPr>
        <w:t xml:space="preserve"> (услуги)</w:t>
      </w:r>
      <w:r w:rsidR="00503FB7">
        <w:rPr>
          <w:rFonts w:ascii="Times New Roman" w:hAnsi="Times New Roman" w:cs="Times New Roman"/>
          <w:sz w:val="28"/>
          <w:szCs w:val="28"/>
        </w:rPr>
        <w:t>:</w:t>
      </w:r>
    </w:p>
    <w:p w14:paraId="58E76CC5" w14:textId="77777777" w:rsidR="00014F14" w:rsidRDefault="005D2DAD" w:rsidP="00823106">
      <w:pPr>
        <w:pStyle w:val="10"/>
        <w:shd w:val="clear" w:color="000000" w:fill="FFFFFF"/>
        <w:spacing w:after="0"/>
        <w:ind w:firstLine="85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2DAD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437093" w:rsidRPr="005D2D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14F14">
        <w:rPr>
          <w:rFonts w:ascii="Times New Roman" w:hAnsi="Times New Roman" w:cs="Times New Roman"/>
          <w:b/>
          <w:i/>
          <w:sz w:val="28"/>
          <w:szCs w:val="28"/>
        </w:rPr>
        <w:t>по подготовке технического  заключения об отношении объектов к движимому (недвижимому) имуществу  на сумму 19 031,04 руб.</w:t>
      </w:r>
    </w:p>
    <w:p w14:paraId="4144A3DF" w14:textId="77777777" w:rsidR="00014F14" w:rsidRDefault="00014F14" w:rsidP="00823106">
      <w:pPr>
        <w:pStyle w:val="10"/>
        <w:shd w:val="clear" w:color="000000" w:fill="FFFFFF"/>
        <w:spacing w:after="0"/>
        <w:ind w:firstLine="85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014F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страхование ОСАГО №РРР5057633678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CHEVROLET</w:t>
      </w:r>
      <w:r w:rsidRPr="00014F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KLAN</w:t>
      </w:r>
      <w:r w:rsidRPr="00014F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J</w:t>
      </w:r>
      <w:r w:rsidRPr="00014F14">
        <w:rPr>
          <w:rFonts w:ascii="Times New Roman" w:hAnsi="Times New Roman" w:cs="Times New Roman"/>
          <w:b/>
          <w:i/>
          <w:sz w:val="28"/>
          <w:szCs w:val="28"/>
        </w:rPr>
        <w:t>200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на сумму 2 432,56 руб. </w:t>
      </w:r>
    </w:p>
    <w:p w14:paraId="014F87D8" w14:textId="77777777" w:rsidR="00503FB7" w:rsidRDefault="00014F14" w:rsidP="00823106">
      <w:pPr>
        <w:pStyle w:val="10"/>
        <w:shd w:val="clear" w:color="000000" w:fill="FFFFFF"/>
        <w:spacing w:after="0"/>
        <w:ind w:firstLine="85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="00437093" w:rsidRPr="005D2DAD">
        <w:rPr>
          <w:rFonts w:ascii="Times New Roman" w:hAnsi="Times New Roman" w:cs="Times New Roman"/>
          <w:b/>
          <w:i/>
          <w:sz w:val="28"/>
          <w:szCs w:val="28"/>
        </w:rPr>
        <w:t xml:space="preserve">по проведению первичной технической инвентаризации и изготовлению  технических паспортов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 технических планов </w:t>
      </w:r>
      <w:r w:rsidR="00437093" w:rsidRPr="005D2DAD">
        <w:rPr>
          <w:rFonts w:ascii="Times New Roman" w:hAnsi="Times New Roman" w:cs="Times New Roman"/>
          <w:b/>
          <w:i/>
          <w:sz w:val="28"/>
          <w:szCs w:val="28"/>
        </w:rPr>
        <w:t>на объекты</w:t>
      </w:r>
      <w:r w:rsidR="00895A54">
        <w:rPr>
          <w:rFonts w:ascii="Times New Roman" w:hAnsi="Times New Roman" w:cs="Times New Roman"/>
          <w:b/>
          <w:i/>
          <w:sz w:val="28"/>
          <w:szCs w:val="28"/>
        </w:rPr>
        <w:t xml:space="preserve"> на сумму </w:t>
      </w:r>
      <w:r w:rsidR="00892F50">
        <w:rPr>
          <w:rFonts w:ascii="Times New Roman" w:hAnsi="Times New Roman" w:cs="Times New Roman"/>
          <w:b/>
          <w:i/>
          <w:sz w:val="28"/>
          <w:szCs w:val="28"/>
        </w:rPr>
        <w:t>597</w:t>
      </w:r>
      <w:r w:rsidR="00721B01" w:rsidRPr="00892F50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="00892F50">
        <w:rPr>
          <w:rFonts w:ascii="Times New Roman" w:hAnsi="Times New Roman" w:cs="Times New Roman"/>
          <w:b/>
          <w:i/>
          <w:sz w:val="28"/>
          <w:szCs w:val="28"/>
        </w:rPr>
        <w:t>463</w:t>
      </w:r>
      <w:r w:rsidR="00721B01" w:rsidRPr="00892F50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892F50">
        <w:rPr>
          <w:rFonts w:ascii="Times New Roman" w:hAnsi="Times New Roman" w:cs="Times New Roman"/>
          <w:b/>
          <w:i/>
          <w:sz w:val="28"/>
          <w:szCs w:val="28"/>
        </w:rPr>
        <w:t>59</w:t>
      </w:r>
      <w:r w:rsidR="00895A54">
        <w:rPr>
          <w:rFonts w:ascii="Times New Roman" w:hAnsi="Times New Roman" w:cs="Times New Roman"/>
          <w:b/>
          <w:i/>
          <w:sz w:val="28"/>
          <w:szCs w:val="28"/>
        </w:rPr>
        <w:t xml:space="preserve"> руб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631B172C" w14:textId="77777777" w:rsidR="00014F14" w:rsidRDefault="00014F14" w:rsidP="00823106">
      <w:pPr>
        <w:pStyle w:val="10"/>
        <w:shd w:val="clear" w:color="000000" w:fill="FFFFFF"/>
        <w:spacing w:after="0"/>
        <w:ind w:firstLine="85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 по оценке рыночной стоимости объектов, находящихся в муниципальной собственности на сумму 11 000,00 руб.</w:t>
      </w:r>
    </w:p>
    <w:p w14:paraId="2154EB8C" w14:textId="77777777" w:rsidR="00014F14" w:rsidRDefault="002F3ECE" w:rsidP="00823106">
      <w:pPr>
        <w:pStyle w:val="10"/>
        <w:shd w:val="clear" w:color="000000" w:fill="FFFFFF"/>
        <w:spacing w:after="0"/>
        <w:ind w:firstLine="85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 изготовлен проект межевания территории по объекту: Комплексная жилая застройка микрорайона «Молодежный» в ст. Кавказской Кавказского района на сумму 50 000,00 руб.</w:t>
      </w:r>
    </w:p>
    <w:p w14:paraId="51DD22C4" w14:textId="77777777" w:rsidR="002F3ECE" w:rsidRDefault="002F3ECE" w:rsidP="00823106">
      <w:pPr>
        <w:pStyle w:val="10"/>
        <w:shd w:val="clear" w:color="000000" w:fill="FFFFFF"/>
        <w:spacing w:after="0"/>
        <w:ind w:firstLine="85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6.</w:t>
      </w:r>
      <w:r w:rsidRPr="002F3E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F2FE3">
        <w:rPr>
          <w:rFonts w:ascii="Times New Roman" w:hAnsi="Times New Roman" w:cs="Times New Roman"/>
          <w:b/>
          <w:i/>
          <w:sz w:val="28"/>
          <w:szCs w:val="28"/>
        </w:rPr>
        <w:t xml:space="preserve">на приобретение </w:t>
      </w:r>
      <w:r w:rsidRPr="000F2FE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сертификата ЭЦП для получения государственных услуг, предоставляемых </w:t>
      </w:r>
      <w:proofErr w:type="spellStart"/>
      <w:r w:rsidRPr="000F2FE3">
        <w:rPr>
          <w:rFonts w:ascii="Times New Roman" w:hAnsi="Times New Roman" w:cs="Times New Roman"/>
          <w:b/>
          <w:i/>
          <w:color w:val="000000"/>
          <w:sz w:val="28"/>
          <w:szCs w:val="28"/>
        </w:rPr>
        <w:t>Росреестром</w:t>
      </w:r>
      <w:proofErr w:type="spellEnd"/>
      <w:r w:rsidRPr="000F2FE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с использованием сетей общего пользования, включая сопровождение сертификата на сумму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4 4</w:t>
      </w:r>
      <w:r w:rsidRPr="000F2FE3">
        <w:rPr>
          <w:rFonts w:ascii="Times New Roman" w:hAnsi="Times New Roman" w:cs="Times New Roman"/>
          <w:b/>
          <w:i/>
          <w:color w:val="000000"/>
          <w:sz w:val="28"/>
          <w:szCs w:val="28"/>
        </w:rPr>
        <w:t>00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,00</w:t>
      </w:r>
      <w:r w:rsidRPr="000F2FE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руб</w:t>
      </w:r>
      <w:r w:rsidRPr="000F2FE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2B8B88EE" w14:textId="77777777" w:rsidR="004E4185" w:rsidRDefault="004E4185" w:rsidP="00823106">
      <w:pPr>
        <w:pStyle w:val="10"/>
        <w:shd w:val="clear" w:color="000000" w:fill="FFFFFF"/>
        <w:spacing w:after="0"/>
        <w:ind w:firstLine="85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7. оплата транспортного налога на сумму 1 700,00 руб.</w:t>
      </w:r>
    </w:p>
    <w:p w14:paraId="2310D021" w14:textId="77777777" w:rsidR="00554929" w:rsidRDefault="00EF03B4">
      <w:pPr>
        <w:pStyle w:val="1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Достижение целей и решение задач, поставленных в муниципальной программе, осуществляется в рамках реализации входящих в ее состав мероприятий.</w:t>
      </w:r>
    </w:p>
    <w:p w14:paraId="570D4845" w14:textId="77777777" w:rsidR="00554929" w:rsidRDefault="00EF03B4">
      <w:pPr>
        <w:pStyle w:val="10"/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программе предусмотрено одно основное мероприятие:</w:t>
      </w:r>
    </w:p>
    <w:p w14:paraId="339A6771" w14:textId="77777777" w:rsidR="00554929" w:rsidRDefault="00EF03B4">
      <w:pPr>
        <w:pStyle w:val="10"/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1) Основное мероприятие №1 «Управление муниципальным имуществом Кавказского сельского поселения».</w:t>
      </w:r>
    </w:p>
    <w:p w14:paraId="457F34DD" w14:textId="77777777" w:rsidR="00554929" w:rsidRDefault="00EF03B4">
      <w:pPr>
        <w:pStyle w:val="10"/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 основному мероприятию № 1 «Управление муниципальным имуществом Кавказского сельского поселения» предусмотрено  бюджетом в сумме </w:t>
      </w:r>
      <w:r w:rsidR="004E4185">
        <w:rPr>
          <w:rFonts w:ascii="Times New Roman" w:hAnsi="Times New Roman" w:cs="Times New Roman"/>
          <w:sz w:val="28"/>
          <w:szCs w:val="28"/>
        </w:rPr>
        <w:t>852,2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из них: </w:t>
      </w:r>
    </w:p>
    <w:p w14:paraId="3C1BE1D2" w14:textId="77777777" w:rsidR="000F2FE3" w:rsidRDefault="00EF03B4" w:rsidP="000F2FE3">
      <w:pPr>
        <w:pStyle w:val="10"/>
        <w:spacing w:after="0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-  мероприятие №</w:t>
      </w:r>
      <w:r w:rsidR="00A3428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 «</w:t>
      </w:r>
      <w:r w:rsidR="00184928" w:rsidRPr="00184928">
        <w:rPr>
          <w:rFonts w:ascii="Times New Roman" w:hAnsi="Times New Roman"/>
          <w:sz w:val="28"/>
          <w:szCs w:val="28"/>
        </w:rPr>
        <w:t>Количество объектов недвижимости, находящихся в муниципальной собственности, подлежащих проведению технической инвентаризации (изготовление технических паспортов, технических планов, формирование пакета документов для предоставления в орган кадастрового учета для внесения сведений об объектах недвижимости в Единый государственный реестр объектов недвижимости  на объекты входящие в состав муниципальной казны)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F2FE3">
        <w:rPr>
          <w:rFonts w:ascii="Times New Roman" w:hAnsi="Times New Roman"/>
          <w:sz w:val="28"/>
          <w:szCs w:val="28"/>
        </w:rPr>
        <w:t>предусмотрено</w:t>
      </w:r>
      <w:r w:rsidR="000F2FE3">
        <w:rPr>
          <w:rFonts w:ascii="Times New Roman" w:hAnsi="Times New Roman" w:cs="Times New Roman"/>
          <w:sz w:val="28"/>
          <w:szCs w:val="28"/>
        </w:rPr>
        <w:t xml:space="preserve"> муниципальной программой </w:t>
      </w:r>
      <w:r w:rsidR="004E4185">
        <w:rPr>
          <w:rFonts w:ascii="Times New Roman" w:hAnsi="Times New Roman" w:cs="Times New Roman"/>
          <w:sz w:val="28"/>
          <w:szCs w:val="28"/>
        </w:rPr>
        <w:t>616</w:t>
      </w:r>
      <w:r w:rsidR="000B5CE7">
        <w:rPr>
          <w:rFonts w:ascii="Times New Roman" w:hAnsi="Times New Roman" w:cs="Times New Roman"/>
          <w:sz w:val="28"/>
          <w:szCs w:val="28"/>
        </w:rPr>
        <w:t>,0</w:t>
      </w:r>
      <w:r w:rsidR="000F2F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FE3">
        <w:rPr>
          <w:rFonts w:ascii="Times New Roman" w:hAnsi="Times New Roman" w:cs="Times New Roman"/>
          <w:sz w:val="28"/>
          <w:szCs w:val="28"/>
        </w:rPr>
        <w:t>тыс.</w:t>
      </w:r>
      <w:r w:rsidR="000F2FE3" w:rsidRPr="007B10B7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0F2FE3" w:rsidRPr="007B10B7">
        <w:rPr>
          <w:rFonts w:ascii="Times New Roman" w:hAnsi="Times New Roman" w:cs="Times New Roman"/>
          <w:sz w:val="28"/>
          <w:szCs w:val="28"/>
        </w:rPr>
        <w:t>., израсходовано</w:t>
      </w:r>
      <w:r w:rsidR="000F2FE3">
        <w:rPr>
          <w:rFonts w:ascii="Times New Roman" w:hAnsi="Times New Roman" w:cs="Times New Roman"/>
          <w:sz w:val="28"/>
          <w:szCs w:val="28"/>
        </w:rPr>
        <w:t xml:space="preserve"> </w:t>
      </w:r>
      <w:r w:rsidR="004E4185">
        <w:rPr>
          <w:rFonts w:ascii="Times New Roman" w:hAnsi="Times New Roman" w:cs="Times New Roman"/>
          <w:sz w:val="28"/>
          <w:szCs w:val="28"/>
        </w:rPr>
        <w:t>597,5</w:t>
      </w:r>
      <w:r w:rsidR="000F2F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FE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0F2FE3">
        <w:rPr>
          <w:rFonts w:ascii="Times New Roman" w:hAnsi="Times New Roman" w:cs="Times New Roman"/>
          <w:sz w:val="28"/>
          <w:szCs w:val="28"/>
        </w:rPr>
        <w:t>.;</w:t>
      </w:r>
    </w:p>
    <w:p w14:paraId="14B2FF79" w14:textId="77777777" w:rsidR="00554929" w:rsidRDefault="00EF03B4">
      <w:pPr>
        <w:pStyle w:val="10"/>
        <w:spacing w:line="216" w:lineRule="auto"/>
        <w:ind w:firstLine="850"/>
        <w:jc w:val="both"/>
      </w:pPr>
      <w:r>
        <w:rPr>
          <w:rFonts w:ascii="Times New Roman" w:hAnsi="Times New Roman" w:cs="Times New Roman"/>
          <w:sz w:val="28"/>
          <w:szCs w:val="28"/>
        </w:rPr>
        <w:t>- мероприятие №</w:t>
      </w:r>
      <w:r w:rsidR="00A3428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2 «Владение, пользование и распоряжение имуществом, находящимся в муниципальной собственности (оценка имущества, </w:t>
      </w:r>
      <w:r w:rsidR="000F2FE3">
        <w:rPr>
          <w:rFonts w:ascii="Times New Roman" w:hAnsi="Times New Roman" w:cs="Times New Roman"/>
          <w:sz w:val="28"/>
          <w:szCs w:val="28"/>
        </w:rPr>
        <w:t xml:space="preserve">заключение о техническом состоянии муниципального имущества, утилизация муниципального имущества, заключение строительно-технической экспертизы, </w:t>
      </w:r>
      <w:r>
        <w:rPr>
          <w:rFonts w:ascii="Times New Roman" w:hAnsi="Times New Roman" w:cs="Times New Roman"/>
          <w:sz w:val="28"/>
          <w:szCs w:val="28"/>
        </w:rPr>
        <w:t>обследование домов, справки БТИ)</w:t>
      </w:r>
      <w:r w:rsidR="009B538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4928">
        <w:rPr>
          <w:rFonts w:ascii="Times New Roman" w:hAnsi="Times New Roman" w:cs="Times New Roman"/>
          <w:sz w:val="28"/>
          <w:szCs w:val="28"/>
        </w:rPr>
        <w:t xml:space="preserve">муниципальной программой </w:t>
      </w:r>
      <w:r w:rsidR="004E4185">
        <w:rPr>
          <w:rFonts w:ascii="Times New Roman" w:hAnsi="Times New Roman" w:cs="Times New Roman"/>
          <w:sz w:val="28"/>
          <w:szCs w:val="28"/>
        </w:rPr>
        <w:t>30</w:t>
      </w:r>
      <w:r w:rsidR="000F2FE3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</w:t>
      </w:r>
      <w:r w:rsidRPr="007B10B7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7B10B7">
        <w:rPr>
          <w:rFonts w:ascii="Times New Roman" w:hAnsi="Times New Roman" w:cs="Times New Roman"/>
          <w:sz w:val="28"/>
          <w:szCs w:val="28"/>
        </w:rPr>
        <w:t>., израсходовано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185">
        <w:rPr>
          <w:rFonts w:ascii="Times New Roman" w:hAnsi="Times New Roman" w:cs="Times New Roman"/>
          <w:sz w:val="28"/>
          <w:szCs w:val="28"/>
        </w:rPr>
        <w:t>30,</w:t>
      </w:r>
      <w:r w:rsidR="009B538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14:paraId="31FF71B1" w14:textId="77777777" w:rsidR="00554929" w:rsidRDefault="00A3428C">
      <w:pPr>
        <w:pStyle w:val="10"/>
        <w:spacing w:line="216" w:lineRule="auto"/>
        <w:ind w:firstLine="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03B4">
        <w:rPr>
          <w:rFonts w:ascii="Times New Roman" w:hAnsi="Times New Roman" w:cs="Times New Roman"/>
          <w:sz w:val="28"/>
          <w:szCs w:val="28"/>
        </w:rPr>
        <w:t>мероприятие №</w:t>
      </w:r>
      <w:r>
        <w:rPr>
          <w:rFonts w:ascii="Times New Roman" w:hAnsi="Times New Roman" w:cs="Times New Roman"/>
          <w:sz w:val="28"/>
          <w:szCs w:val="28"/>
        </w:rPr>
        <w:t>1.4</w:t>
      </w:r>
      <w:r w:rsidR="00EF03B4">
        <w:rPr>
          <w:rFonts w:ascii="Times New Roman" w:hAnsi="Times New Roman" w:cs="Times New Roman"/>
          <w:sz w:val="28"/>
          <w:szCs w:val="28"/>
        </w:rPr>
        <w:t xml:space="preserve"> «</w:t>
      </w:r>
      <w:r w:rsidR="00EF03B4">
        <w:rPr>
          <w:rFonts w:ascii="Times New Roman" w:hAnsi="Times New Roman" w:cs="Times New Roman"/>
          <w:color w:val="000000"/>
          <w:sz w:val="28"/>
          <w:szCs w:val="28"/>
        </w:rPr>
        <w:t xml:space="preserve">Услуги  по обеспечению юридически значимого электронного  документооборота с одним сертификатом ЭЦП для получения государственных услуг, предоставляемых </w:t>
      </w:r>
      <w:proofErr w:type="spellStart"/>
      <w:r w:rsidR="00EF03B4">
        <w:rPr>
          <w:rFonts w:ascii="Times New Roman" w:hAnsi="Times New Roman" w:cs="Times New Roman"/>
          <w:color w:val="000000"/>
          <w:sz w:val="28"/>
          <w:szCs w:val="28"/>
        </w:rPr>
        <w:t>Росреестром</w:t>
      </w:r>
      <w:proofErr w:type="spellEnd"/>
      <w:r w:rsidR="00EF03B4">
        <w:rPr>
          <w:rFonts w:ascii="Times New Roman" w:hAnsi="Times New Roman" w:cs="Times New Roman"/>
          <w:color w:val="000000"/>
          <w:sz w:val="28"/>
          <w:szCs w:val="28"/>
        </w:rPr>
        <w:t xml:space="preserve"> с использованием сетей общего пользования, включая сопровождение сертификата» предусмотрено бюджетом </w:t>
      </w:r>
      <w:r w:rsidR="000B5CE7">
        <w:rPr>
          <w:rFonts w:ascii="Times New Roman" w:hAnsi="Times New Roman" w:cs="Times New Roman"/>
          <w:color w:val="000000"/>
          <w:sz w:val="28"/>
          <w:szCs w:val="28"/>
        </w:rPr>
        <w:t>4,</w:t>
      </w:r>
      <w:r w:rsidR="009B538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F03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F03B4"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 w:rsidR="00EF03B4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EF03B4">
        <w:rPr>
          <w:rFonts w:ascii="Times New Roman" w:hAnsi="Times New Roman" w:cs="Times New Roman"/>
          <w:color w:val="000000"/>
          <w:sz w:val="28"/>
          <w:szCs w:val="28"/>
        </w:rPr>
        <w:t>уб</w:t>
      </w:r>
      <w:proofErr w:type="spellEnd"/>
      <w:r w:rsidR="00EF03B4">
        <w:rPr>
          <w:rFonts w:ascii="Times New Roman" w:hAnsi="Times New Roman" w:cs="Times New Roman"/>
          <w:color w:val="000000"/>
          <w:sz w:val="28"/>
          <w:szCs w:val="28"/>
        </w:rPr>
        <w:t xml:space="preserve">., израсходовано </w:t>
      </w:r>
      <w:r w:rsidR="000B5CE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F03B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66A2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F03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F03B4"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r w:rsidR="00EF03B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2FB957A3" w14:textId="77777777" w:rsidR="009B538B" w:rsidRDefault="004E4185" w:rsidP="009B538B">
      <w:pPr>
        <w:pStyle w:val="10"/>
        <w:spacing w:line="216" w:lineRule="auto"/>
        <w:ind w:firstLine="85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мероприятие №1.5. «Транспортный  налог»</w:t>
      </w:r>
      <w:r w:rsidR="009B5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538B">
        <w:rPr>
          <w:rFonts w:ascii="Times New Roman" w:hAnsi="Times New Roman"/>
          <w:sz w:val="28"/>
          <w:szCs w:val="28"/>
        </w:rPr>
        <w:t>предусмотрено</w:t>
      </w:r>
      <w:r w:rsidR="009B538B">
        <w:rPr>
          <w:rFonts w:ascii="Times New Roman" w:hAnsi="Times New Roman" w:cs="Times New Roman"/>
          <w:sz w:val="28"/>
          <w:szCs w:val="28"/>
        </w:rPr>
        <w:t xml:space="preserve"> муниципальной программой 1,7 </w:t>
      </w:r>
      <w:proofErr w:type="spellStart"/>
      <w:r w:rsidR="009B538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9B538B">
        <w:rPr>
          <w:rFonts w:ascii="Times New Roman" w:hAnsi="Times New Roman" w:cs="Times New Roman"/>
          <w:sz w:val="28"/>
          <w:szCs w:val="28"/>
        </w:rPr>
        <w:t>.</w:t>
      </w:r>
      <w:r w:rsidR="009B538B" w:rsidRPr="007B10B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B538B" w:rsidRPr="007B10B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9B538B" w:rsidRPr="007B10B7">
        <w:rPr>
          <w:rFonts w:ascii="Times New Roman" w:hAnsi="Times New Roman" w:cs="Times New Roman"/>
          <w:sz w:val="28"/>
          <w:szCs w:val="28"/>
        </w:rPr>
        <w:t>., израсходовано</w:t>
      </w:r>
      <w:r w:rsidR="009B538B">
        <w:rPr>
          <w:rFonts w:ascii="Times New Roman" w:hAnsi="Times New Roman" w:cs="Times New Roman"/>
          <w:sz w:val="28"/>
          <w:szCs w:val="28"/>
        </w:rPr>
        <w:t xml:space="preserve"> 1,7 </w:t>
      </w:r>
      <w:proofErr w:type="spellStart"/>
      <w:r w:rsidR="009B538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9B538B">
        <w:rPr>
          <w:rFonts w:ascii="Times New Roman" w:hAnsi="Times New Roman" w:cs="Times New Roman"/>
          <w:sz w:val="28"/>
          <w:szCs w:val="28"/>
        </w:rPr>
        <w:t>.;</w:t>
      </w:r>
    </w:p>
    <w:p w14:paraId="7463D4DD" w14:textId="77777777" w:rsidR="009B538B" w:rsidRDefault="009B538B" w:rsidP="009B538B">
      <w:pPr>
        <w:pStyle w:val="10"/>
        <w:spacing w:line="216" w:lineRule="auto"/>
        <w:ind w:firstLine="85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мероприятие №1.7. «Подготовка документации по планировки территории» </w:t>
      </w:r>
      <w:r>
        <w:rPr>
          <w:rFonts w:ascii="Times New Roman" w:hAnsi="Times New Roman"/>
          <w:sz w:val="28"/>
          <w:szCs w:val="28"/>
        </w:rPr>
        <w:t>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программой 200,0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</w:t>
      </w:r>
      <w:r w:rsidRPr="007B10B7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7B10B7">
        <w:rPr>
          <w:rFonts w:ascii="Times New Roman" w:hAnsi="Times New Roman" w:cs="Times New Roman"/>
          <w:sz w:val="28"/>
          <w:szCs w:val="28"/>
        </w:rPr>
        <w:t>., израсходовано</w:t>
      </w:r>
      <w:r>
        <w:rPr>
          <w:rFonts w:ascii="Times New Roman" w:hAnsi="Times New Roman" w:cs="Times New Roman"/>
          <w:sz w:val="28"/>
          <w:szCs w:val="28"/>
        </w:rPr>
        <w:t xml:space="preserve"> 50,0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14:paraId="34EA1B85" w14:textId="77777777" w:rsidR="00554929" w:rsidRDefault="00EF03B4" w:rsidP="009B538B">
      <w:pPr>
        <w:pStyle w:val="10"/>
        <w:spacing w:line="216" w:lineRule="auto"/>
        <w:ind w:firstLine="794"/>
        <w:jc w:val="both"/>
      </w:pPr>
      <w:r>
        <w:rPr>
          <w:rFonts w:ascii="Times New Roman" w:hAnsi="Times New Roman" w:cs="Times New Roman"/>
          <w:sz w:val="28"/>
          <w:szCs w:val="28"/>
        </w:rPr>
        <w:t>Экономия бюджетных средств образовалась в размере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F5544">
        <w:rPr>
          <w:rFonts w:ascii="Times New Roman" w:hAnsi="Times New Roman" w:cs="Times New Roman"/>
          <w:sz w:val="28"/>
          <w:szCs w:val="28"/>
          <w:shd w:val="clear" w:color="auto" w:fill="FFFFFF"/>
        </w:rPr>
        <w:t>167,8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14:paraId="142E9343" w14:textId="77777777" w:rsidR="00554929" w:rsidRDefault="00EF03B4">
      <w:pPr>
        <w:pStyle w:val="10"/>
        <w:spacing w:after="0"/>
        <w:jc w:val="both"/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елевой показатель, предусмотренный в программе полностью  выполнен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9D431ED" w14:textId="77777777" w:rsidR="00554929" w:rsidRDefault="00EF03B4">
      <w:pPr>
        <w:pStyle w:val="10"/>
        <w:spacing w:after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Эффективность реализации программы может быть признана </w:t>
      </w:r>
      <w:bookmarkStart w:id="2" w:name="__DdeLink__11652_300748192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bookmarkEnd w:id="2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ысокой,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коэффициент эффективности реализации программы —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15E99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(расчет эффективности реализации программы прилагается).</w:t>
      </w:r>
    </w:p>
    <w:p w14:paraId="3C8C40F7" w14:textId="77777777" w:rsidR="00554929" w:rsidRDefault="00757F49" w:rsidP="00EF03B4">
      <w:pPr>
        <w:pStyle w:val="3"/>
        <w:ind w:firstLine="0"/>
        <w:rPr>
          <w:b/>
          <w:i w:val="0"/>
        </w:rPr>
      </w:pPr>
      <w:r w:rsidRPr="00757F49">
        <w:rPr>
          <w:b/>
          <w:i w:val="0"/>
        </w:rPr>
        <w:tab/>
      </w:r>
      <w:r w:rsidR="00C64963">
        <w:rPr>
          <w:i w:val="0"/>
        </w:rPr>
        <w:t xml:space="preserve">Исходя из того, что эффективность реализации </w:t>
      </w:r>
      <w:r w:rsidR="00EF03B4">
        <w:rPr>
          <w:i w:val="0"/>
        </w:rPr>
        <w:t>муниципальной программы «Управление имуществом Кавказского сельского поселения» высокая, считаем целесообразным  продолжить реализовывать в 20</w:t>
      </w:r>
      <w:r w:rsidR="00E15E99">
        <w:rPr>
          <w:i w:val="0"/>
        </w:rPr>
        <w:t>2</w:t>
      </w:r>
      <w:r w:rsidR="000F5544">
        <w:rPr>
          <w:i w:val="0"/>
        </w:rPr>
        <w:t>2</w:t>
      </w:r>
      <w:r w:rsidR="00EF03B4">
        <w:rPr>
          <w:i w:val="0"/>
        </w:rPr>
        <w:t xml:space="preserve"> году.</w:t>
      </w:r>
    </w:p>
    <w:p w14:paraId="6BA524D6" w14:textId="77777777" w:rsidR="00554929" w:rsidRDefault="00554929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14:paraId="39830F2B" w14:textId="77777777" w:rsidR="00554929" w:rsidRDefault="00554929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14:paraId="73E9ADF9" w14:textId="77777777" w:rsidR="00554929" w:rsidRDefault="00EF03B4">
      <w:pPr>
        <w:pStyle w:val="10"/>
        <w:spacing w:after="0"/>
      </w:pPr>
      <w:r>
        <w:rPr>
          <w:rFonts w:ascii="Times New Roman" w:hAnsi="Times New Roman"/>
          <w:sz w:val="28"/>
          <w:szCs w:val="28"/>
        </w:rPr>
        <w:t>Специалист 1 категории администрации</w:t>
      </w:r>
    </w:p>
    <w:p w14:paraId="66C422FD" w14:textId="77777777" w:rsidR="00554929" w:rsidRDefault="00EF03B4">
      <w:pPr>
        <w:pStyle w:val="10"/>
        <w:spacing w:after="0"/>
      </w:pPr>
      <w:r>
        <w:rPr>
          <w:rFonts w:ascii="Times New Roman" w:hAnsi="Times New Roman"/>
          <w:sz w:val="28"/>
          <w:szCs w:val="28"/>
        </w:rPr>
        <w:t xml:space="preserve">Кавказского сельского поселения </w:t>
      </w:r>
    </w:p>
    <w:p w14:paraId="0D7F35BB" w14:textId="77777777" w:rsidR="00554929" w:rsidRDefault="00EF03B4">
      <w:pPr>
        <w:pStyle w:val="10"/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 xml:space="preserve">Кавказского района                                            </w:t>
      </w:r>
      <w:r w:rsidR="003057E3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О.В.Рябинина</w:t>
      </w:r>
      <w:proofErr w:type="spellEnd"/>
    </w:p>
    <w:p w14:paraId="643CF709" w14:textId="77777777" w:rsidR="00554929" w:rsidRDefault="00554929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14:paraId="11DE05A4" w14:textId="77777777" w:rsidR="00554929" w:rsidRDefault="00554929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14:paraId="0D8B113D" w14:textId="77777777" w:rsidR="00554929" w:rsidRDefault="00554929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14:paraId="2B210E87" w14:textId="77777777" w:rsidR="00554929" w:rsidRDefault="00554929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14:paraId="2E3721D1" w14:textId="77777777" w:rsidR="00554929" w:rsidRDefault="00554929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14:paraId="1419216D" w14:textId="77777777" w:rsidR="003057E3" w:rsidRDefault="003057E3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14:paraId="2324058D" w14:textId="77777777" w:rsidR="003057E3" w:rsidRDefault="003057E3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14:paraId="37F5B97B" w14:textId="77777777" w:rsidR="00554929" w:rsidRDefault="00EF03B4">
      <w:pPr>
        <w:pStyle w:val="10"/>
        <w:spacing w:after="0"/>
        <w:ind w:firstLine="851"/>
        <w:jc w:val="center"/>
      </w:pPr>
      <w:r>
        <w:rPr>
          <w:rFonts w:ascii="Times New Roman" w:hAnsi="Times New Roman"/>
          <w:b/>
          <w:sz w:val="28"/>
        </w:rPr>
        <w:t xml:space="preserve">Расчет эффективности реализации основного мероприятия   </w:t>
      </w:r>
      <w:r>
        <w:rPr>
          <w:rFonts w:ascii="Times New Roman" w:hAnsi="Times New Roman" w:cs="Times New Roman"/>
          <w:b/>
          <w:bCs/>
          <w:sz w:val="28"/>
          <w:szCs w:val="28"/>
        </w:rPr>
        <w:t>«Управление муниципальным имуществом Кавказского сельского поселения»</w:t>
      </w:r>
    </w:p>
    <w:p w14:paraId="68D9738E" w14:textId="77777777" w:rsidR="00554929" w:rsidRDefault="00554929">
      <w:pPr>
        <w:pStyle w:val="10"/>
        <w:spacing w:after="0"/>
        <w:ind w:firstLine="851"/>
        <w:jc w:val="center"/>
        <w:rPr>
          <w:rFonts w:ascii="Times New Roman" w:hAnsi="Times New Roman"/>
          <w:b/>
          <w:sz w:val="28"/>
        </w:rPr>
      </w:pPr>
    </w:p>
    <w:p w14:paraId="7933008C" w14:textId="77777777" w:rsidR="00554929" w:rsidRDefault="00EF03B4">
      <w:pPr>
        <w:pStyle w:val="ac"/>
        <w:ind w:left="0" w:firstLine="737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1. </w:t>
      </w:r>
      <w:bookmarkStart w:id="3" w:name="sub_1021"/>
      <w:bookmarkEnd w:id="3"/>
      <w:r>
        <w:rPr>
          <w:rFonts w:ascii="Times New Roman" w:hAnsi="Times New Roman"/>
          <w:sz w:val="28"/>
          <w:szCs w:val="28"/>
          <w:shd w:val="clear" w:color="auto" w:fill="FFFFFF"/>
        </w:rPr>
        <w:t>Степень реализации мероприятий оценивается для каждой программы, как доля мероприятий выполненных в полном объеме по следующей формуле:</w:t>
      </w:r>
    </w:p>
    <w:p w14:paraId="34A905A1" w14:textId="77777777" w:rsidR="00554929" w:rsidRDefault="00EF03B4">
      <w:pPr>
        <w:pStyle w:val="10"/>
        <w:jc w:val="both"/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СР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м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/ М = </w:t>
      </w:r>
      <w:r w:rsidR="00D35F47">
        <w:rPr>
          <w:rFonts w:ascii="Times New Roman" w:hAnsi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r w:rsidR="000F5544">
        <w:rPr>
          <w:rFonts w:ascii="Times New Roman" w:hAnsi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/>
          <w:sz w:val="28"/>
          <w:szCs w:val="28"/>
          <w:shd w:val="clear" w:color="auto" w:fill="FFFFFF"/>
        </w:rPr>
        <w:t>=</w:t>
      </w:r>
      <w:r w:rsidR="00D35F47">
        <w:rPr>
          <w:rFonts w:ascii="Times New Roman" w:hAnsi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sz w:val="28"/>
          <w:szCs w:val="28"/>
          <w:shd w:val="clear" w:color="auto" w:fill="FFFFFF"/>
        </w:rPr>
        <w:t>, где:</w:t>
      </w:r>
    </w:p>
    <w:p w14:paraId="5349B440" w14:textId="77777777" w:rsidR="00554929" w:rsidRDefault="00EF03B4">
      <w:pPr>
        <w:pStyle w:val="10"/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СР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м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степень реализации мероприятий;</w:t>
      </w:r>
    </w:p>
    <w:p w14:paraId="4D94CF05" w14:textId="77777777" w:rsidR="00554929" w:rsidRDefault="00EF03B4">
      <w:pPr>
        <w:pStyle w:val="10"/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14:paraId="60D6CF80" w14:textId="77777777" w:rsidR="00554929" w:rsidRDefault="00EF03B4">
      <w:pPr>
        <w:pStyle w:val="10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М - общее количество мероприятий, запланированных к реализации в отчетном году.</w:t>
      </w:r>
    </w:p>
    <w:p w14:paraId="2BE355CA" w14:textId="77777777" w:rsidR="00554929" w:rsidRDefault="00EF03B4">
      <w:pPr>
        <w:pStyle w:val="1"/>
        <w:keepLines w:val="0"/>
        <w:spacing w:before="0" w:after="200" w:line="360" w:lineRule="auto"/>
        <w:ind w:firstLine="850"/>
        <w:jc w:val="both"/>
      </w:pPr>
      <w:r>
        <w:rPr>
          <w:rFonts w:ascii="Times New Roman" w:hAnsi="Times New Roman"/>
          <w:color w:val="000000"/>
          <w:shd w:val="clear" w:color="auto" w:fill="FFFFFF"/>
        </w:rPr>
        <w:t xml:space="preserve">2. </w:t>
      </w:r>
      <w:bookmarkStart w:id="4" w:name="sub_103"/>
      <w:r>
        <w:rPr>
          <w:rFonts w:ascii="Times New Roman" w:hAnsi="Times New Roman"/>
          <w:color w:val="000000"/>
          <w:shd w:val="clear" w:color="auto" w:fill="FFFFFF"/>
        </w:rPr>
        <w:t>Степень соответствия запланированному уровню расходов</w:t>
      </w:r>
      <w:bookmarkEnd w:id="4"/>
      <w:r>
        <w:rPr>
          <w:rFonts w:ascii="Times New Roman" w:hAnsi="Times New Roman"/>
          <w:color w:val="000000"/>
          <w:shd w:val="clear" w:color="auto" w:fill="FFFFFF"/>
        </w:rPr>
        <w:t xml:space="preserve"> основного мероприятия:</w:t>
      </w:r>
    </w:p>
    <w:p w14:paraId="4B5EFCA0" w14:textId="77777777" w:rsidR="00554929" w:rsidRDefault="00EF03B4">
      <w:pPr>
        <w:pStyle w:val="10"/>
        <w:ind w:left="709"/>
        <w:jc w:val="both"/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уз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ф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= </w:t>
      </w:r>
      <w:r w:rsidR="000F55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684,4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r w:rsidR="000F55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852,2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=0,</w:t>
      </w:r>
      <w:r w:rsidR="000F55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где:</w:t>
      </w:r>
    </w:p>
    <w:p w14:paraId="160E6297" w14:textId="77777777" w:rsidR="00554929" w:rsidRDefault="00EF03B4">
      <w:pPr>
        <w:pStyle w:val="10"/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уз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степень соответствия запланированному уровню расходов;</w:t>
      </w:r>
    </w:p>
    <w:p w14:paraId="40E8F3E0" w14:textId="77777777" w:rsidR="00554929" w:rsidRDefault="00EF03B4">
      <w:pPr>
        <w:pStyle w:val="ac"/>
        <w:ind w:left="0"/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ф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фактические расходы на реализацию программы в отчетном году;</w:t>
      </w:r>
    </w:p>
    <w:p w14:paraId="43E0BAFB" w14:textId="77777777" w:rsidR="00554929" w:rsidRDefault="00EF03B4">
      <w:pPr>
        <w:pStyle w:val="ac"/>
        <w:ind w:left="0"/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объемы бюджетных ассигнований, предусмотренные на реализацию соответствующей 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14:paraId="1F720A86" w14:textId="77777777" w:rsidR="00554929" w:rsidRDefault="00EF03B4">
      <w:pPr>
        <w:pStyle w:val="1"/>
        <w:keepLines w:val="0"/>
        <w:numPr>
          <w:ilvl w:val="0"/>
          <w:numId w:val="1"/>
        </w:numPr>
        <w:spacing w:before="0" w:after="200" w:line="360" w:lineRule="auto"/>
        <w:jc w:val="center"/>
        <w:rPr>
          <w:highlight w:val="white"/>
        </w:rPr>
      </w:pPr>
      <w:bookmarkStart w:id="5" w:name="sub_104"/>
      <w:bookmarkEnd w:id="5"/>
      <w:r>
        <w:rPr>
          <w:rFonts w:ascii="Times New Roman" w:hAnsi="Times New Roman"/>
          <w:color w:val="000000"/>
          <w:shd w:val="clear" w:color="auto" w:fill="FFFFFF"/>
        </w:rPr>
        <w:t>3. Эффективность использования средств местного бюджета</w:t>
      </w:r>
    </w:p>
    <w:p w14:paraId="750A7A43" w14:textId="77777777" w:rsidR="00554929" w:rsidRDefault="00EF03B4">
      <w:pPr>
        <w:pStyle w:val="ac"/>
        <w:numPr>
          <w:ilvl w:val="0"/>
          <w:numId w:val="1"/>
        </w:numPr>
        <w:jc w:val="both"/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ис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м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уз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= 1/0,</w:t>
      </w:r>
      <w:r w:rsidR="00D35F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= 1</w:t>
      </w:r>
      <w:r w:rsidR="003E3E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D35F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где:</w:t>
      </w:r>
    </w:p>
    <w:p w14:paraId="2E015666" w14:textId="77777777" w:rsidR="00554929" w:rsidRDefault="00554929">
      <w:pPr>
        <w:pStyle w:val="ac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045C5CDA" w14:textId="77777777" w:rsidR="00554929" w:rsidRDefault="00EF03B4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ис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эффективность использования средств местного бюджета;</w:t>
      </w:r>
    </w:p>
    <w:p w14:paraId="6662C9D8" w14:textId="77777777" w:rsidR="00554929" w:rsidRDefault="00EF03B4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м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14:paraId="76E65B93" w14:textId="77777777" w:rsidR="00554929" w:rsidRDefault="00EF03B4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уз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степень соответствия запланированному уровню расходов из средств местного бюджета.</w:t>
      </w:r>
    </w:p>
    <w:p w14:paraId="7E541D1F" w14:textId="77777777" w:rsidR="00554929" w:rsidRDefault="00EF03B4">
      <w:pPr>
        <w:pStyle w:val="1"/>
        <w:keepLines w:val="0"/>
        <w:numPr>
          <w:ilvl w:val="0"/>
          <w:numId w:val="1"/>
        </w:numPr>
        <w:spacing w:before="0" w:after="200"/>
        <w:ind w:left="431" w:hanging="431"/>
        <w:jc w:val="center"/>
      </w:pPr>
      <w:bookmarkStart w:id="6" w:name="sub_105"/>
      <w:bookmarkEnd w:id="6"/>
      <w:r>
        <w:rPr>
          <w:rFonts w:ascii="Times New Roman" w:hAnsi="Times New Roman"/>
          <w:color w:val="000000"/>
          <w:shd w:val="clear" w:color="auto" w:fill="FFFFFF"/>
        </w:rPr>
        <w:t>4.Степень достижения планового значения целевого показателя</w:t>
      </w:r>
    </w:p>
    <w:p w14:paraId="7BEE1EE0" w14:textId="77777777" w:rsidR="00554929" w:rsidRDefault="00554929">
      <w:pPr>
        <w:pStyle w:val="ac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792377E0" w14:textId="77777777" w:rsidR="00554929" w:rsidRDefault="00EF03B4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ппз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пф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</w:p>
    <w:p w14:paraId="60BAB9FE" w14:textId="77777777" w:rsidR="00554929" w:rsidRDefault="00554929">
      <w:pPr>
        <w:pStyle w:val="ac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767E3B95" w14:textId="77777777" w:rsidR="00554929" w:rsidRDefault="00EF03B4">
      <w:pPr>
        <w:pStyle w:val="ac"/>
        <w:numPr>
          <w:ilvl w:val="0"/>
          <w:numId w:val="1"/>
        </w:numPr>
        <w:ind w:left="0" w:firstLine="0"/>
        <w:jc w:val="both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целевых показателей, желаемой тенденцией развития которых является тенденция увеличение значений:</w:t>
      </w:r>
    </w:p>
    <w:p w14:paraId="63C0BC10" w14:textId="77777777" w:rsidR="00554929" w:rsidRDefault="00554929">
      <w:pPr>
        <w:pStyle w:val="ac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73FB923E" w14:textId="77777777" w:rsidR="00554929" w:rsidRDefault="00EF03B4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ппз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пф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для целевых показателей, желаемой тенденцией развития которых является тенденция уменьшения значений:</w:t>
      </w:r>
    </w:p>
    <w:p w14:paraId="15264BF6" w14:textId="77777777" w:rsidR="00554929" w:rsidRDefault="00EF03B4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где:</w:t>
      </w:r>
    </w:p>
    <w:p w14:paraId="793CE485" w14:textId="77777777" w:rsidR="00554929" w:rsidRDefault="00554929">
      <w:pPr>
        <w:pStyle w:val="ac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3017BF73" w14:textId="77777777" w:rsidR="00554929" w:rsidRDefault="00EF03B4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ппз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степень достижения планового значения целевого показателя программы;</w:t>
      </w:r>
    </w:p>
    <w:p w14:paraId="1A185F71" w14:textId="77777777" w:rsidR="00554929" w:rsidRDefault="00EF03B4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пф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значение целевого показателя программы (фактически достигнутое на конец отчетного периода;</w:t>
      </w:r>
    </w:p>
    <w:p w14:paraId="34124286" w14:textId="77777777" w:rsidR="00554929" w:rsidRDefault="00EF03B4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плановое значение целевого показателя программы.</w:t>
      </w:r>
    </w:p>
    <w:p w14:paraId="3B8EEBAB" w14:textId="77777777" w:rsidR="00554929" w:rsidRDefault="00EF03B4">
      <w:pPr>
        <w:pStyle w:val="10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15E9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  <w:shd w:val="clear" w:color="auto" w:fill="FFFFFF"/>
        </w:rPr>
        <w:t>оказатель №</w:t>
      </w:r>
      <w:r w:rsidR="00E15E99">
        <w:rPr>
          <w:rFonts w:ascii="Times New Roman" w:hAnsi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="003E3E29" w:rsidRPr="003E3E29">
        <w:rPr>
          <w:rStyle w:val="12"/>
          <w:rFonts w:ascii="Times New Roman" w:hAnsi="Times New Roman" w:cs="Times New Roman"/>
          <w:sz w:val="28"/>
          <w:szCs w:val="28"/>
        </w:rPr>
        <w:t>количество объектов недвижимости, находящихся в муниципальной собственности, подлежащих межеванию и проведению технической инвентаризации (изготовление технических паспортов и технических планов, формирование пакета документов для предоставления в орган кадастрового учета для внесения сведений об объектах недвижимости в Единый государственный реестр недвижимости на объекты входящие в состав муниципальной казны</w:t>
      </w:r>
      <w:r>
        <w:rPr>
          <w:rFonts w:ascii="Times New Roman" w:hAnsi="Times New Roman"/>
          <w:sz w:val="28"/>
          <w:szCs w:val="28"/>
        </w:rPr>
        <w:t>»:</w:t>
      </w:r>
      <w:proofErr w:type="gramEnd"/>
    </w:p>
    <w:p w14:paraId="74F3C28E" w14:textId="77777777" w:rsidR="00554929" w:rsidRDefault="00EF03B4">
      <w:pPr>
        <w:pStyle w:val="ac"/>
        <w:numPr>
          <w:ilvl w:val="0"/>
          <w:numId w:val="1"/>
        </w:numPr>
        <w:jc w:val="both"/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СД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ппз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пф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пп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= </w:t>
      </w:r>
      <w:r w:rsidR="00D35F47">
        <w:rPr>
          <w:rFonts w:ascii="Times New Roman" w:hAnsi="Times New Roman"/>
          <w:sz w:val="28"/>
          <w:szCs w:val="28"/>
          <w:shd w:val="clear" w:color="auto" w:fill="FFFFFF"/>
        </w:rPr>
        <w:t>8/8</w:t>
      </w:r>
      <w:r>
        <w:rPr>
          <w:rFonts w:ascii="Times New Roman" w:hAnsi="Times New Roman"/>
          <w:sz w:val="28"/>
          <w:szCs w:val="28"/>
          <w:shd w:val="clear" w:color="auto" w:fill="FFFFFF"/>
        </w:rPr>
        <w:t>=</w:t>
      </w:r>
      <w:r w:rsidR="00E15E99">
        <w:rPr>
          <w:rFonts w:ascii="Times New Roman" w:hAnsi="Times New Roman"/>
          <w:sz w:val="28"/>
          <w:szCs w:val="28"/>
          <w:shd w:val="clear" w:color="auto" w:fill="FFFFFF"/>
        </w:rPr>
        <w:t>1</w:t>
      </w:r>
    </w:p>
    <w:p w14:paraId="467BADB5" w14:textId="77777777" w:rsidR="00554929" w:rsidRDefault="00554929">
      <w:pPr>
        <w:pStyle w:val="ac"/>
        <w:jc w:val="both"/>
        <w:rPr>
          <w:rFonts w:ascii="Times New Roman" w:hAnsi="Times New Roman"/>
          <w:sz w:val="28"/>
          <w:szCs w:val="28"/>
          <w:highlight w:val="white"/>
        </w:rPr>
      </w:pPr>
    </w:p>
    <w:p w14:paraId="11C3D6CB" w14:textId="77777777" w:rsidR="00D35F47" w:rsidRPr="00D35F47" w:rsidRDefault="00D35F47" w:rsidP="00D35F47">
      <w:pPr>
        <w:pStyle w:val="ac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>Показатель №</w:t>
      </w:r>
      <w:r w:rsidR="006832A1">
        <w:rPr>
          <w:rFonts w:ascii="Times New Roman" w:hAnsi="Times New Roman"/>
          <w:sz w:val="28"/>
          <w:szCs w:val="28"/>
          <w:highlight w:val="white"/>
        </w:rPr>
        <w:t>2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Pr="00D35F47">
        <w:rPr>
          <w:rFonts w:ascii="Times New Roman" w:hAnsi="Times New Roman"/>
          <w:sz w:val="28"/>
          <w:szCs w:val="28"/>
          <w:highlight w:val="white"/>
        </w:rPr>
        <w:t>«</w:t>
      </w:r>
      <w:r w:rsidRPr="00D35F47">
        <w:rPr>
          <w:rFonts w:ascii="Times New Roman" w:hAnsi="Times New Roman" w:cs="Times New Roman"/>
          <w:sz w:val="28"/>
          <w:szCs w:val="28"/>
        </w:rPr>
        <w:t>выполнение плановых показателей по доходам местного бюджета от использования и приватизации муниципального имущества Кавказского сельского поселения Кавказского района»:</w:t>
      </w:r>
    </w:p>
    <w:p w14:paraId="2113DBA7" w14:textId="77777777" w:rsidR="006832A1" w:rsidRPr="006832A1" w:rsidRDefault="006832A1" w:rsidP="006832A1">
      <w:pPr>
        <w:pStyle w:val="ac"/>
        <w:numPr>
          <w:ilvl w:val="0"/>
          <w:numId w:val="1"/>
        </w:numPr>
        <w:jc w:val="both"/>
      </w:pPr>
    </w:p>
    <w:p w14:paraId="11DE4819" w14:textId="77777777" w:rsidR="006832A1" w:rsidRDefault="006832A1" w:rsidP="006832A1">
      <w:pPr>
        <w:pStyle w:val="ac"/>
        <w:numPr>
          <w:ilvl w:val="0"/>
          <w:numId w:val="1"/>
        </w:numPr>
        <w:jc w:val="both"/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СД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ппз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пф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пп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= 534/400=1,3</w:t>
      </w:r>
    </w:p>
    <w:p w14:paraId="1780A3ED" w14:textId="77777777" w:rsidR="00D35F47" w:rsidRDefault="00D35F47">
      <w:pPr>
        <w:pStyle w:val="ac"/>
        <w:jc w:val="both"/>
        <w:rPr>
          <w:rFonts w:ascii="Times New Roman" w:hAnsi="Times New Roman"/>
          <w:sz w:val="28"/>
          <w:szCs w:val="28"/>
          <w:highlight w:val="white"/>
        </w:rPr>
      </w:pPr>
    </w:p>
    <w:p w14:paraId="3D1D8175" w14:textId="77777777" w:rsidR="00554929" w:rsidRDefault="00EF03B4">
      <w:pPr>
        <w:pStyle w:val="ac"/>
        <w:ind w:left="0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  <w:t>Показатель №</w:t>
      </w:r>
      <w:r w:rsidR="00494F92">
        <w:rPr>
          <w:rFonts w:ascii="Times New Roman" w:hAnsi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="003E3E29" w:rsidRPr="003E3E29">
        <w:rPr>
          <w:rStyle w:val="12"/>
          <w:rFonts w:ascii="Times New Roman" w:hAnsi="Times New Roman" w:cs="Times New Roman"/>
          <w:sz w:val="28"/>
          <w:szCs w:val="28"/>
        </w:rPr>
        <w:t>в</w:t>
      </w:r>
      <w:r w:rsidR="003E3E29" w:rsidRPr="003E3E29">
        <w:rPr>
          <w:rStyle w:val="12"/>
          <w:rFonts w:ascii="Times New Roman" w:hAnsi="Times New Roman" w:cs="Times New Roman"/>
          <w:color w:val="000000"/>
          <w:sz w:val="28"/>
          <w:szCs w:val="28"/>
        </w:rPr>
        <w:t>ладение, пользование и распоряжение имуществом, находящимся в муниципальной собственности (оценка имущества, заключение о техническом состоянии муниципального имущества, обследование домов, справки БТИ</w:t>
      </w:r>
      <w:r w:rsidR="003E3E29">
        <w:rPr>
          <w:rStyle w:val="12"/>
          <w:rFonts w:ascii="Times New Roman" w:hAnsi="Times New Roman" w:cs="Times New Roman"/>
          <w:color w:val="000000"/>
          <w:sz w:val="28"/>
          <w:szCs w:val="28"/>
        </w:rPr>
        <w:t>)</w:t>
      </w:r>
      <w:r w:rsidRPr="003E3E29"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2FFC2E7C" w14:textId="77777777" w:rsidR="00554929" w:rsidRDefault="00554929">
      <w:pPr>
        <w:pStyle w:val="ac"/>
        <w:ind w:left="0"/>
        <w:jc w:val="both"/>
        <w:rPr>
          <w:rStyle w:val="12"/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14:paraId="789021BC" w14:textId="77777777" w:rsidR="00554929" w:rsidRDefault="00EF03B4">
      <w:pPr>
        <w:pStyle w:val="ac"/>
        <w:numPr>
          <w:ilvl w:val="0"/>
          <w:numId w:val="1"/>
        </w:numPr>
        <w:ind w:left="0" w:firstLine="0"/>
        <w:jc w:val="both"/>
      </w:pPr>
      <w:proofErr w:type="spellStart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/</w:t>
      </w:r>
      <w:proofErr w:type="spellStart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ппз</w:t>
      </w:r>
      <w:proofErr w:type="spellEnd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ЗП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/</w:t>
      </w:r>
      <w:proofErr w:type="spellStart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пф</w:t>
      </w:r>
      <w:proofErr w:type="spellEnd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ЗП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/</w:t>
      </w:r>
      <w:proofErr w:type="spellStart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пп</w:t>
      </w:r>
      <w:proofErr w:type="spellEnd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 </w:t>
      </w:r>
      <w:r w:rsidR="00EE1DC8"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/3=</w:t>
      </w:r>
      <w:r w:rsidR="00F87839"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EE1DC8"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,3</w:t>
      </w:r>
    </w:p>
    <w:p w14:paraId="4C6B2F91" w14:textId="77777777" w:rsidR="00554929" w:rsidRDefault="00554929">
      <w:pPr>
        <w:pStyle w:val="ac"/>
        <w:ind w:left="0"/>
        <w:jc w:val="both"/>
        <w:rPr>
          <w:rStyle w:val="12"/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14:paraId="470CBAB2" w14:textId="77777777" w:rsidR="00554929" w:rsidRDefault="00EF03B4">
      <w:pPr>
        <w:pStyle w:val="ac"/>
        <w:ind w:left="0"/>
        <w:jc w:val="both"/>
      </w:pP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Показатель №</w:t>
      </w:r>
      <w:r w:rsidR="00494F92"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«выполнение плана по поступлению дохода от сдачи в аренду муниципального имущества»:</w:t>
      </w:r>
    </w:p>
    <w:p w14:paraId="4E632384" w14:textId="77777777" w:rsidR="00554929" w:rsidRDefault="00554929">
      <w:pPr>
        <w:pStyle w:val="ac"/>
        <w:ind w:left="0"/>
        <w:jc w:val="both"/>
        <w:rPr>
          <w:rStyle w:val="12"/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14:paraId="4C566B86" w14:textId="77777777" w:rsidR="00554929" w:rsidRDefault="00EF03B4">
      <w:pPr>
        <w:pStyle w:val="ac"/>
        <w:numPr>
          <w:ilvl w:val="0"/>
          <w:numId w:val="1"/>
        </w:numPr>
        <w:ind w:left="0" w:firstLine="0"/>
        <w:jc w:val="both"/>
      </w:pPr>
      <w:proofErr w:type="spellStart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/</w:t>
      </w:r>
      <w:proofErr w:type="spellStart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ппз</w:t>
      </w:r>
      <w:proofErr w:type="spellEnd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ЗП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/</w:t>
      </w:r>
      <w:proofErr w:type="spellStart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пф</w:t>
      </w:r>
      <w:proofErr w:type="spellEnd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ЗП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/</w:t>
      </w:r>
      <w:proofErr w:type="spellStart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пп</w:t>
      </w:r>
      <w:proofErr w:type="spellEnd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 </w:t>
      </w:r>
      <w:r w:rsidR="00F87839"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55,4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F87839"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55,4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=1</w:t>
      </w:r>
    </w:p>
    <w:p w14:paraId="2A67D517" w14:textId="77777777" w:rsidR="00554929" w:rsidRDefault="00554929">
      <w:pPr>
        <w:pStyle w:val="ac"/>
        <w:ind w:left="0"/>
        <w:jc w:val="both"/>
        <w:rPr>
          <w:rStyle w:val="12"/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14:paraId="6C668BED" w14:textId="77777777" w:rsidR="00554929" w:rsidRDefault="00EF03B4">
      <w:pPr>
        <w:pStyle w:val="10"/>
        <w:ind w:firstLine="709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5. Степень реализации основного мероприятия рассчитывается по формуле:</w:t>
      </w:r>
    </w:p>
    <w:p w14:paraId="3512E242" w14:textId="77777777" w:rsidR="00554929" w:rsidRDefault="00EF03B4">
      <w:pPr>
        <w:pStyle w:val="10"/>
        <w:jc w:val="both"/>
        <w:rPr>
          <w:sz w:val="28"/>
          <w:szCs w:val="28"/>
          <w:highlight w:val="white"/>
        </w:rPr>
      </w:pPr>
      <w:r>
        <w:rPr>
          <w:noProof/>
          <w:lang w:eastAsia="ru-RU" w:bidi="ar-SA"/>
        </w:rPr>
        <w:lastRenderedPageBreak/>
        <w:drawing>
          <wp:inline distT="0" distB="0" distL="0" distR="0" wp14:anchorId="0776ACB1" wp14:editId="6ECBA8BD">
            <wp:extent cx="1600200" cy="62865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shd w:val="clear" w:color="auto" w:fill="FFFFFF"/>
        </w:rPr>
        <w:t xml:space="preserve"> , </w:t>
      </w:r>
      <w:r>
        <w:rPr>
          <w:rFonts w:ascii="Times New Roman" w:hAnsi="Times New Roman"/>
          <w:sz w:val="28"/>
          <w:szCs w:val="28"/>
          <w:shd w:val="clear" w:color="auto" w:fill="FFFFFF"/>
        </w:rPr>
        <w:t>где:</w:t>
      </w:r>
    </w:p>
    <w:p w14:paraId="307ECBD4" w14:textId="77777777" w:rsidR="00554929" w:rsidRDefault="00EF03B4">
      <w:pPr>
        <w:pStyle w:val="10"/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СР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/п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степень реализации программы;</w:t>
      </w:r>
    </w:p>
    <w:p w14:paraId="0B5E534B" w14:textId="77777777" w:rsidR="00554929" w:rsidRDefault="00EF03B4">
      <w:pPr>
        <w:pStyle w:val="10"/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СД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ппз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степень достижения планового значения целевого показателя программы;</w:t>
      </w:r>
    </w:p>
    <w:p w14:paraId="3CAE1E77" w14:textId="77777777" w:rsidR="00554929" w:rsidRDefault="00EF03B4">
      <w:pPr>
        <w:pStyle w:val="10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N - число целевых показателей программы.</w:t>
      </w:r>
    </w:p>
    <w:p w14:paraId="7ED39A3C" w14:textId="77777777" w:rsidR="00554929" w:rsidRDefault="00EF03B4">
      <w:pPr>
        <w:pStyle w:val="10"/>
        <w:jc w:val="both"/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Ср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/п</w:t>
      </w:r>
      <w:r>
        <w:rPr>
          <w:rFonts w:ascii="Times New Roman" w:hAnsi="Times New Roman"/>
          <w:sz w:val="28"/>
          <w:szCs w:val="28"/>
          <w:shd w:val="clear" w:color="auto" w:fill="FFFFFF"/>
        </w:rPr>
        <w:t>=</w:t>
      </w:r>
      <w:r w:rsidR="006832A1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F87839">
        <w:rPr>
          <w:rFonts w:ascii="Times New Roman" w:hAnsi="Times New Roman"/>
          <w:sz w:val="28"/>
          <w:szCs w:val="28"/>
          <w:shd w:val="clear" w:color="auto" w:fill="FFFFFF"/>
        </w:rPr>
        <w:t>,6</w:t>
      </w:r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r w:rsidR="006832A1">
        <w:rPr>
          <w:rFonts w:ascii="Times New Roman" w:hAnsi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/>
          <w:sz w:val="28"/>
          <w:szCs w:val="28"/>
          <w:shd w:val="clear" w:color="auto" w:fill="FFFFFF"/>
        </w:rPr>
        <w:t>=</w:t>
      </w:r>
      <w:r w:rsidR="00F87839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2F10CC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6832A1">
        <w:rPr>
          <w:rFonts w:ascii="Times New Roman" w:hAnsi="Times New Roman"/>
          <w:sz w:val="28"/>
          <w:szCs w:val="28"/>
          <w:shd w:val="clear" w:color="auto" w:fill="FFFFFF"/>
        </w:rPr>
        <w:t>15</w:t>
      </w:r>
    </w:p>
    <w:p w14:paraId="16D0FC4A" w14:textId="77777777" w:rsidR="00554929" w:rsidRDefault="00EF03B4">
      <w:pPr>
        <w:pStyle w:val="10"/>
        <w:spacing w:after="0"/>
        <w:ind w:firstLine="851"/>
        <w:jc w:val="both"/>
      </w:pPr>
      <w:r>
        <w:rPr>
          <w:rFonts w:ascii="Times New Roman" w:hAnsi="Times New Roman"/>
          <w:color w:val="000000"/>
          <w:sz w:val="28"/>
        </w:rPr>
        <w:t>6. Оценка эффективности реализации подпрограммы</w:t>
      </w:r>
      <w:r>
        <w:rPr>
          <w:rFonts w:ascii="Times New Roman" w:hAnsi="Times New Roman"/>
          <w:sz w:val="28"/>
        </w:rPr>
        <w:t>.</w:t>
      </w:r>
    </w:p>
    <w:p w14:paraId="6A6B6C89" w14:textId="77777777" w:rsidR="00554929" w:rsidRDefault="00554929">
      <w:pPr>
        <w:pStyle w:val="10"/>
        <w:spacing w:after="0"/>
        <w:ind w:firstLine="851"/>
        <w:jc w:val="both"/>
        <w:rPr>
          <w:rFonts w:ascii="Times New Roman" w:hAnsi="Times New Roman"/>
          <w:sz w:val="28"/>
          <w:u w:val="single"/>
        </w:rPr>
      </w:pPr>
    </w:p>
    <w:p w14:paraId="362FB2D0" w14:textId="77777777" w:rsidR="00554929" w:rsidRDefault="00EF03B4">
      <w:pPr>
        <w:pStyle w:val="10"/>
        <w:spacing w:after="0"/>
        <w:ind w:firstLine="851"/>
        <w:jc w:val="both"/>
        <w:rPr>
          <w:rFonts w:ascii="Times New Roman" w:hAnsi="Times New Roman"/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</w:rPr>
        <w:t>ЭР</w:t>
      </w:r>
      <w:r>
        <w:rPr>
          <w:rFonts w:ascii="Times New Roman" w:hAnsi="Times New Roman"/>
          <w:sz w:val="28"/>
          <w:vertAlign w:val="subscript"/>
        </w:rPr>
        <w:t>п</w:t>
      </w:r>
      <w:proofErr w:type="spellEnd"/>
      <w:r>
        <w:rPr>
          <w:rFonts w:ascii="Times New Roman" w:hAnsi="Times New Roman"/>
          <w:sz w:val="28"/>
          <w:vertAlign w:val="subscript"/>
        </w:rPr>
        <w:t>/п</w:t>
      </w:r>
      <w:r>
        <w:rPr>
          <w:rFonts w:ascii="Times New Roman" w:hAnsi="Times New Roman"/>
          <w:sz w:val="28"/>
        </w:rPr>
        <w:t xml:space="preserve"> = </w:t>
      </w:r>
      <w:proofErr w:type="spellStart"/>
      <w:r>
        <w:rPr>
          <w:rFonts w:ascii="Times New Roman" w:hAnsi="Times New Roman"/>
          <w:sz w:val="28"/>
        </w:rPr>
        <w:t>СР</w:t>
      </w:r>
      <w:r>
        <w:rPr>
          <w:rFonts w:ascii="Times New Roman" w:hAnsi="Times New Roman"/>
          <w:sz w:val="28"/>
          <w:vertAlign w:val="subscript"/>
        </w:rPr>
        <w:t>п</w:t>
      </w:r>
      <w:proofErr w:type="spellEnd"/>
      <w:r>
        <w:rPr>
          <w:rFonts w:ascii="Times New Roman" w:hAnsi="Times New Roman"/>
          <w:sz w:val="28"/>
          <w:vertAlign w:val="subscript"/>
        </w:rPr>
        <w:t>/п</w:t>
      </w:r>
      <w:r>
        <w:rPr>
          <w:rFonts w:ascii="Times New Roman" w:hAnsi="Times New Roman"/>
          <w:sz w:val="28"/>
        </w:rPr>
        <w:t>*</w:t>
      </w:r>
      <w:proofErr w:type="spellStart"/>
      <w:r>
        <w:rPr>
          <w:rFonts w:ascii="Times New Roman" w:hAnsi="Times New Roman"/>
          <w:sz w:val="28"/>
        </w:rPr>
        <w:t>Э</w:t>
      </w:r>
      <w:r>
        <w:rPr>
          <w:rFonts w:ascii="Times New Roman" w:hAnsi="Times New Roman"/>
          <w:sz w:val="28"/>
          <w:vertAlign w:val="subscript"/>
        </w:rPr>
        <w:t>ис</w:t>
      </w:r>
      <w:proofErr w:type="spellEnd"/>
      <w:r>
        <w:rPr>
          <w:rFonts w:ascii="Times New Roman" w:hAnsi="Times New Roman"/>
          <w:sz w:val="28"/>
        </w:rPr>
        <w:t xml:space="preserve"> = </w:t>
      </w:r>
      <w:r w:rsidR="00F87839">
        <w:rPr>
          <w:rFonts w:ascii="Times New Roman" w:hAnsi="Times New Roman"/>
          <w:sz w:val="28"/>
        </w:rPr>
        <w:t>1</w:t>
      </w:r>
      <w:r w:rsidR="002F10CC">
        <w:rPr>
          <w:rFonts w:ascii="Times New Roman" w:hAnsi="Times New Roman"/>
          <w:sz w:val="28"/>
        </w:rPr>
        <w:t>,</w:t>
      </w:r>
      <w:r w:rsidR="006832A1"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sz w:val="28"/>
        </w:rPr>
        <w:t>*1</w:t>
      </w:r>
      <w:r w:rsidR="002F10CC">
        <w:rPr>
          <w:rFonts w:ascii="Times New Roman" w:hAnsi="Times New Roman"/>
          <w:sz w:val="28"/>
        </w:rPr>
        <w:t>,</w:t>
      </w:r>
      <w:r w:rsidR="006832A1"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 xml:space="preserve">= </w:t>
      </w:r>
      <w:r w:rsidR="006832A1">
        <w:rPr>
          <w:rFonts w:ascii="Times New Roman" w:hAnsi="Times New Roman"/>
          <w:sz w:val="28"/>
        </w:rPr>
        <w:t>1,4</w:t>
      </w:r>
    </w:p>
    <w:p w14:paraId="5EEBB6BE" w14:textId="77777777" w:rsidR="00554929" w:rsidRDefault="00EF03B4">
      <w:pPr>
        <w:pStyle w:val="10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Эффективность реализации основного мероприятия составляет </w:t>
      </w:r>
      <w:r w:rsidR="006832A1">
        <w:rPr>
          <w:rFonts w:ascii="Times New Roman" w:hAnsi="Times New Roman"/>
          <w:sz w:val="28"/>
          <w:szCs w:val="28"/>
          <w:shd w:val="clear" w:color="auto" w:fill="FFFFFF"/>
        </w:rPr>
        <w:t>1,4</w:t>
      </w:r>
      <w:r w:rsidR="008134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может быть признана </w:t>
      </w:r>
      <w:r w:rsidR="00EE1DC8">
        <w:rPr>
          <w:rFonts w:ascii="Times New Roman" w:hAnsi="Times New Roman"/>
          <w:sz w:val="28"/>
          <w:szCs w:val="28"/>
          <w:shd w:val="clear" w:color="auto" w:fill="FFFFFF"/>
        </w:rPr>
        <w:t>высокой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13CE876B" w14:textId="77777777" w:rsidR="00554929" w:rsidRDefault="00EF03B4">
      <w:pPr>
        <w:pStyle w:val="10"/>
        <w:spacing w:after="0"/>
        <w:ind w:firstLine="851"/>
        <w:jc w:val="center"/>
      </w:pPr>
      <w:bookmarkStart w:id="7" w:name="sub_1041"/>
      <w:bookmarkStart w:id="8" w:name="sub_1051"/>
      <w:bookmarkEnd w:id="7"/>
      <w:bookmarkEnd w:id="8"/>
      <w:r>
        <w:rPr>
          <w:rFonts w:ascii="Times New Roman" w:hAnsi="Times New Roman"/>
          <w:b/>
          <w:sz w:val="28"/>
        </w:rPr>
        <w:t>Расчет эффективности муниципальной программы</w:t>
      </w:r>
    </w:p>
    <w:p w14:paraId="752DD907" w14:textId="77777777" w:rsidR="00554929" w:rsidRDefault="00EF03B4">
      <w:pPr>
        <w:pStyle w:val="10"/>
        <w:jc w:val="center"/>
      </w:pPr>
      <w:r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Управление имуществом Кавказского сельского поселения</w:t>
      </w:r>
      <w:r>
        <w:rPr>
          <w:rFonts w:ascii="Times New Roman" w:hAnsi="Times New Roman" w:cs="Times New Roman"/>
          <w:b/>
          <w:sz w:val="28"/>
        </w:rPr>
        <w:t>»</w:t>
      </w:r>
    </w:p>
    <w:p w14:paraId="7AEBD47B" w14:textId="77777777" w:rsidR="00554929" w:rsidRDefault="00EF03B4">
      <w:pPr>
        <w:pStyle w:val="ac"/>
        <w:spacing w:after="0"/>
        <w:ind w:left="0" w:firstLine="964"/>
      </w:pPr>
      <w:r>
        <w:rPr>
          <w:rFonts w:ascii="Times New Roman" w:hAnsi="Times New Roman"/>
          <w:sz w:val="28"/>
          <w:szCs w:val="28"/>
        </w:rPr>
        <w:t>1. Оценка степени достижения и решения задач муниципальной программы:</w:t>
      </w:r>
    </w:p>
    <w:p w14:paraId="44436519" w14:textId="77777777" w:rsidR="00554929" w:rsidRDefault="00EF03B4">
      <w:pPr>
        <w:pStyle w:val="ac"/>
        <w:jc w:val="both"/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СД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гппз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гпф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гпп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= </w:t>
      </w:r>
      <w:r w:rsidR="00813411">
        <w:rPr>
          <w:rFonts w:ascii="Times New Roman" w:hAnsi="Times New Roman"/>
          <w:sz w:val="28"/>
          <w:szCs w:val="28"/>
          <w:shd w:val="clear" w:color="auto" w:fill="FFFFFF"/>
        </w:rPr>
        <w:t>601,4</w:t>
      </w:r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r w:rsidR="00813411">
        <w:rPr>
          <w:rFonts w:ascii="Times New Roman" w:hAnsi="Times New Roman"/>
          <w:sz w:val="28"/>
          <w:szCs w:val="28"/>
          <w:shd w:val="clear" w:color="auto" w:fill="FFFFFF"/>
        </w:rPr>
        <w:t xml:space="preserve">466,4 </w:t>
      </w:r>
      <w:r>
        <w:rPr>
          <w:rFonts w:ascii="Times New Roman" w:hAnsi="Times New Roman"/>
          <w:sz w:val="28"/>
          <w:szCs w:val="28"/>
          <w:shd w:val="clear" w:color="auto" w:fill="FFFFFF"/>
        </w:rPr>
        <w:t>=</w:t>
      </w:r>
      <w:r w:rsidR="002F10CC">
        <w:rPr>
          <w:rFonts w:ascii="Times New Roman" w:hAnsi="Times New Roman"/>
          <w:sz w:val="28"/>
          <w:szCs w:val="28"/>
          <w:shd w:val="clear" w:color="auto" w:fill="FFFFFF"/>
        </w:rPr>
        <w:t>1,</w:t>
      </w:r>
      <w:r w:rsidR="00813411">
        <w:rPr>
          <w:rFonts w:ascii="Times New Roman" w:hAnsi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14:paraId="688A5801" w14:textId="77777777" w:rsidR="00554929" w:rsidRDefault="00554929">
      <w:pPr>
        <w:pStyle w:val="ac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1E5F1C18" w14:textId="77777777" w:rsidR="00554929" w:rsidRDefault="00EF03B4">
      <w:pPr>
        <w:pStyle w:val="ac"/>
        <w:ind w:left="0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>для целевых показателей, желаемой тенденцией развития которых является снижение значений:</w:t>
      </w:r>
    </w:p>
    <w:p w14:paraId="41C5969E" w14:textId="77777777" w:rsidR="00554929" w:rsidRDefault="00554929">
      <w:pPr>
        <w:pStyle w:val="ac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542FF354" w14:textId="77777777" w:rsidR="00554929" w:rsidRDefault="00EF03B4">
      <w:pPr>
        <w:pStyle w:val="ac"/>
        <w:ind w:left="0"/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СД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гппз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гпл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гпф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, где:</w:t>
      </w:r>
    </w:p>
    <w:p w14:paraId="4E96C5BE" w14:textId="77777777" w:rsidR="00554929" w:rsidRDefault="00554929">
      <w:pPr>
        <w:pStyle w:val="ac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092CD6E7" w14:textId="77777777" w:rsidR="00554929" w:rsidRDefault="00EF03B4">
      <w:pPr>
        <w:pStyle w:val="ac"/>
        <w:ind w:left="0"/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СД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гппз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14:paraId="183D1D55" w14:textId="77777777" w:rsidR="00554929" w:rsidRDefault="00EF03B4">
      <w:pPr>
        <w:pStyle w:val="ac"/>
        <w:ind w:left="0"/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ЗПГП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ф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14:paraId="7B9B0F4E" w14:textId="77777777" w:rsidR="00554929" w:rsidRDefault="00EF03B4">
      <w:pPr>
        <w:pStyle w:val="ac"/>
        <w:ind w:left="0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ЗПГПП - плановое значение целевого показателя, характеризующего цели и задачи муниципальной программы.</w:t>
      </w:r>
    </w:p>
    <w:p w14:paraId="06A723D7" w14:textId="77777777" w:rsidR="00554929" w:rsidRDefault="00554929">
      <w:pPr>
        <w:pStyle w:val="ac"/>
        <w:spacing w:after="0"/>
        <w:rPr>
          <w:rFonts w:ascii="Times New Roman" w:hAnsi="Times New Roman"/>
          <w:sz w:val="28"/>
          <w:szCs w:val="28"/>
        </w:rPr>
      </w:pPr>
    </w:p>
    <w:p w14:paraId="5516B65C" w14:textId="77777777" w:rsidR="00554929" w:rsidRDefault="00EF03B4">
      <w:pPr>
        <w:pStyle w:val="10"/>
        <w:spacing w:after="0"/>
        <w:ind w:firstLine="850"/>
      </w:pPr>
      <w:r>
        <w:rPr>
          <w:rFonts w:ascii="Times New Roman" w:hAnsi="Times New Roman"/>
          <w:sz w:val="28"/>
          <w:szCs w:val="28"/>
        </w:rPr>
        <w:t>2. Степень реализации муниципальной программы:</w:t>
      </w:r>
    </w:p>
    <w:p w14:paraId="635EDDA8" w14:textId="77777777" w:rsidR="00554929" w:rsidRDefault="00EF03B4">
      <w:pPr>
        <w:pStyle w:val="10"/>
        <w:spacing w:after="0"/>
      </w:pPr>
      <w:r>
        <w:rPr>
          <w:noProof/>
          <w:lang w:eastAsia="ru-RU" w:bidi="ar-SA"/>
        </w:rPr>
        <w:drawing>
          <wp:inline distT="0" distB="0" distL="0" distR="0" wp14:anchorId="16153B78" wp14:editId="47973825">
            <wp:extent cx="1429385" cy="580390"/>
            <wp:effectExtent l="0" t="0" r="0" b="0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A67FF" w14:textId="77777777" w:rsidR="00554929" w:rsidRDefault="00EF03B4">
      <w:pPr>
        <w:pStyle w:val="10"/>
        <w:spacing w:after="0"/>
      </w:pPr>
      <w:proofErr w:type="spellStart"/>
      <w:r>
        <w:rPr>
          <w:rFonts w:ascii="Times New Roman" w:hAnsi="Times New Roman"/>
          <w:sz w:val="28"/>
          <w:szCs w:val="28"/>
        </w:rPr>
        <w:t>СР</w:t>
      </w:r>
      <w:r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r w:rsidR="00494F92">
        <w:rPr>
          <w:rFonts w:ascii="Times New Roman" w:hAnsi="Times New Roman"/>
          <w:sz w:val="28"/>
          <w:szCs w:val="28"/>
        </w:rPr>
        <w:t>4</w:t>
      </w:r>
      <w:r w:rsidR="007D757E">
        <w:rPr>
          <w:rFonts w:ascii="Times New Roman" w:hAnsi="Times New Roman"/>
          <w:sz w:val="28"/>
          <w:szCs w:val="28"/>
        </w:rPr>
        <w:t>,6</w:t>
      </w:r>
      <w:r w:rsidR="002F10CC">
        <w:rPr>
          <w:rFonts w:ascii="Times New Roman" w:hAnsi="Times New Roman"/>
          <w:sz w:val="28"/>
          <w:szCs w:val="28"/>
        </w:rPr>
        <w:t>/</w:t>
      </w:r>
      <w:r w:rsidR="00494F92">
        <w:rPr>
          <w:rFonts w:ascii="Times New Roman" w:hAnsi="Times New Roman"/>
          <w:sz w:val="28"/>
          <w:szCs w:val="28"/>
        </w:rPr>
        <w:t>4</w:t>
      </w:r>
      <w:r w:rsidR="002F10CC">
        <w:rPr>
          <w:rFonts w:ascii="Times New Roman" w:hAnsi="Times New Roman"/>
          <w:sz w:val="28"/>
          <w:szCs w:val="28"/>
        </w:rPr>
        <w:t xml:space="preserve"> = </w:t>
      </w:r>
      <w:r w:rsidR="007D757E">
        <w:rPr>
          <w:rFonts w:ascii="Times New Roman" w:hAnsi="Times New Roman"/>
          <w:sz w:val="28"/>
          <w:szCs w:val="28"/>
        </w:rPr>
        <w:t>1,</w:t>
      </w:r>
      <w:r w:rsidR="00494F92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, где:</w:t>
      </w:r>
    </w:p>
    <w:p w14:paraId="1224860B" w14:textId="77777777" w:rsidR="00554929" w:rsidRDefault="00554929">
      <w:pPr>
        <w:pStyle w:val="10"/>
        <w:spacing w:after="0"/>
        <w:rPr>
          <w:rFonts w:ascii="Times New Roman" w:hAnsi="Times New Roman"/>
          <w:sz w:val="28"/>
          <w:szCs w:val="28"/>
        </w:rPr>
      </w:pPr>
    </w:p>
    <w:p w14:paraId="1E3716C2" w14:textId="77777777" w:rsidR="00554929" w:rsidRDefault="00EF03B4">
      <w:pPr>
        <w:pStyle w:val="10"/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СР</w:t>
      </w:r>
      <w:r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реализации муниципальной программы;</w:t>
      </w:r>
    </w:p>
    <w:p w14:paraId="4270E43F" w14:textId="77777777" w:rsidR="00554929" w:rsidRDefault="00EF03B4">
      <w:pPr>
        <w:pStyle w:val="10"/>
        <w:spacing w:after="0"/>
        <w:jc w:val="both"/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СД</w:t>
      </w:r>
      <w:r>
        <w:rPr>
          <w:rFonts w:ascii="Times New Roman" w:hAnsi="Times New Roman"/>
          <w:sz w:val="28"/>
          <w:szCs w:val="28"/>
          <w:vertAlign w:val="subscript"/>
        </w:rPr>
        <w:t>гппз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14:paraId="7FF12192" w14:textId="77777777" w:rsidR="00554929" w:rsidRDefault="00EF03B4">
      <w:pPr>
        <w:pStyle w:val="10"/>
        <w:spacing w:after="0"/>
        <w:jc w:val="both"/>
      </w:pPr>
      <w:r>
        <w:rPr>
          <w:rFonts w:ascii="Times New Roman" w:hAnsi="Times New Roman"/>
          <w:sz w:val="28"/>
          <w:szCs w:val="28"/>
        </w:rPr>
        <w:t>М - число целевых показателей, характеризующих цели и задачи муниципальной программы.</w:t>
      </w:r>
    </w:p>
    <w:p w14:paraId="60A1D253" w14:textId="77777777" w:rsidR="00554929" w:rsidRDefault="00554929">
      <w:pPr>
        <w:pStyle w:val="10"/>
        <w:spacing w:after="0"/>
        <w:rPr>
          <w:rFonts w:ascii="Times New Roman" w:hAnsi="Times New Roman"/>
          <w:sz w:val="28"/>
          <w:szCs w:val="28"/>
        </w:rPr>
      </w:pPr>
    </w:p>
    <w:p w14:paraId="3B0EB6C2" w14:textId="77777777" w:rsidR="00554929" w:rsidRDefault="00EF03B4">
      <w:pPr>
        <w:pStyle w:val="10"/>
        <w:ind w:firstLine="907"/>
      </w:pPr>
      <w:r>
        <w:rPr>
          <w:rFonts w:ascii="Times New Roman" w:hAnsi="Times New Roman"/>
          <w:sz w:val="28"/>
          <w:szCs w:val="28"/>
        </w:rPr>
        <w:t xml:space="preserve">3. Эффективность реализации муниципальной программы: </w:t>
      </w:r>
    </w:p>
    <w:p w14:paraId="3E860CF0" w14:textId="77777777" w:rsidR="00554929" w:rsidRDefault="00EF03B4">
      <w:pPr>
        <w:pStyle w:val="10"/>
        <w:spacing w:after="0"/>
        <w:jc w:val="both"/>
      </w:pPr>
      <w:r>
        <w:rPr>
          <w:noProof/>
          <w:lang w:eastAsia="ru-RU" w:bidi="ar-SA"/>
        </w:rPr>
        <w:drawing>
          <wp:inline distT="0" distB="0" distL="0" distR="0" wp14:anchorId="0F51BD35" wp14:editId="4DD464F5">
            <wp:extent cx="2691765" cy="584200"/>
            <wp:effectExtent l="0" t="0" r="0" b="0"/>
            <wp:docPr id="3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где:</w:t>
      </w:r>
    </w:p>
    <w:p w14:paraId="37AB3292" w14:textId="77777777" w:rsidR="00554929" w:rsidRDefault="00EF03B4">
      <w:pPr>
        <w:pStyle w:val="10"/>
        <w:spacing w:after="0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ЭР</w:t>
      </w:r>
      <w:r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>
        <w:rPr>
          <w:rFonts w:ascii="Times New Roman" w:hAnsi="Times New Roman"/>
          <w:sz w:val="28"/>
          <w:szCs w:val="28"/>
        </w:rPr>
        <w:t xml:space="preserve"> - эффективность реализации муниципальной программы;</w:t>
      </w:r>
    </w:p>
    <w:p w14:paraId="3DBFEDA5" w14:textId="77777777" w:rsidR="00554929" w:rsidRDefault="00EF03B4">
      <w:pPr>
        <w:pStyle w:val="10"/>
        <w:spacing w:after="0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СР</w:t>
      </w:r>
      <w:r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реализации муниципальной программы;</w:t>
      </w:r>
    </w:p>
    <w:p w14:paraId="070CAE48" w14:textId="77777777" w:rsidR="00554929" w:rsidRDefault="00EF03B4">
      <w:pPr>
        <w:pStyle w:val="10"/>
        <w:spacing w:after="0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ЭР</w:t>
      </w:r>
      <w:r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/п</w:t>
      </w:r>
      <w:r>
        <w:rPr>
          <w:rFonts w:ascii="Times New Roman" w:hAnsi="Times New Roman"/>
          <w:sz w:val="28"/>
          <w:szCs w:val="28"/>
        </w:rPr>
        <w:t xml:space="preserve"> - эффективность реализации подпрограммы (ведомственной целевой программы, основного мероприятия);</w:t>
      </w:r>
    </w:p>
    <w:p w14:paraId="0C86C3BF" w14:textId="77777777" w:rsidR="00554929" w:rsidRDefault="00EF03B4">
      <w:pPr>
        <w:pStyle w:val="10"/>
        <w:spacing w:after="0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  <w:vertAlign w:val="subscript"/>
        </w:rPr>
        <w:t>j</w:t>
      </w:r>
      <w:proofErr w:type="spellEnd"/>
      <w:r>
        <w:rPr>
          <w:rFonts w:ascii="Times New Roman" w:hAnsi="Times New Roman"/>
          <w:sz w:val="28"/>
          <w:szCs w:val="28"/>
        </w:rPr>
        <w:t xml:space="preserve"> - коэффициент значимости основного мероприятия </w:t>
      </w:r>
    </w:p>
    <w:p w14:paraId="291023B8" w14:textId="77777777" w:rsidR="00554929" w:rsidRDefault="00554929">
      <w:pPr>
        <w:pStyle w:val="10"/>
        <w:spacing w:after="0"/>
        <w:jc w:val="both"/>
      </w:pPr>
    </w:p>
    <w:p w14:paraId="6B371F8F" w14:textId="77777777" w:rsidR="00554929" w:rsidRDefault="00EF03B4">
      <w:pPr>
        <w:pStyle w:val="10"/>
        <w:spacing w:after="0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  <w:vertAlign w:val="subscript"/>
        </w:rPr>
        <w:t>j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= </w:t>
      </w:r>
      <w:proofErr w:type="spellStart"/>
      <w:r>
        <w:rPr>
          <w:rFonts w:ascii="Times New Roman" w:hAnsi="Times New Roman"/>
          <w:sz w:val="28"/>
          <w:szCs w:val="28"/>
        </w:rPr>
        <w:t>Фj</w:t>
      </w:r>
      <w:proofErr w:type="spellEnd"/>
      <w:r>
        <w:rPr>
          <w:rFonts w:ascii="Times New Roman" w:hAnsi="Times New Roman"/>
          <w:sz w:val="28"/>
          <w:szCs w:val="28"/>
        </w:rPr>
        <w:t xml:space="preserve"> / Ф, где:</w:t>
      </w:r>
    </w:p>
    <w:p w14:paraId="3CC2A95C" w14:textId="77777777" w:rsidR="00554929" w:rsidRDefault="00EF03B4">
      <w:pPr>
        <w:pStyle w:val="10"/>
        <w:spacing w:after="0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  <w:vertAlign w:val="subscript"/>
        </w:rPr>
        <w:t>j</w:t>
      </w:r>
      <w:proofErr w:type="spellEnd"/>
      <w:r>
        <w:rPr>
          <w:rFonts w:ascii="Times New Roman" w:hAnsi="Times New Roman"/>
          <w:sz w:val="28"/>
          <w:szCs w:val="28"/>
        </w:rPr>
        <w:t xml:space="preserve"> - объем фактических расходов из бюджета (кассового исполнения) на реализацию j-той подпрограммы (ведомственной целевой программы, основного мероприятия) в отчетном году;</w:t>
      </w:r>
    </w:p>
    <w:p w14:paraId="12E8045E" w14:textId="77777777" w:rsidR="00554929" w:rsidRDefault="00EF03B4">
      <w:pPr>
        <w:pStyle w:val="10"/>
        <w:spacing w:after="0"/>
        <w:jc w:val="both"/>
      </w:pPr>
      <w:r>
        <w:rPr>
          <w:rFonts w:ascii="Times New Roman" w:hAnsi="Times New Roman"/>
          <w:sz w:val="28"/>
          <w:szCs w:val="28"/>
        </w:rPr>
        <w:t>Ф - объем фактических расходов из бюджета (кассового исполнения) на реализацию муниципальной программы;</w:t>
      </w:r>
    </w:p>
    <w:p w14:paraId="69FC4ABC" w14:textId="77777777" w:rsidR="00554929" w:rsidRDefault="00554929">
      <w:pPr>
        <w:pStyle w:val="10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0ECBFE2B" w14:textId="77777777" w:rsidR="00554929" w:rsidRDefault="00EF03B4">
      <w:pPr>
        <w:pStyle w:val="10"/>
        <w:spacing w:after="0"/>
      </w:pPr>
      <w:r>
        <w:rPr>
          <w:rFonts w:ascii="Times New Roman" w:hAnsi="Times New Roman"/>
          <w:sz w:val="28"/>
          <w:szCs w:val="28"/>
        </w:rPr>
        <w:t>Коэффициенты значимости подпрограмм:</w:t>
      </w:r>
    </w:p>
    <w:p w14:paraId="42E2725D" w14:textId="77777777" w:rsidR="00554929" w:rsidRDefault="00EF03B4">
      <w:pPr>
        <w:pStyle w:val="10"/>
        <w:spacing w:after="0"/>
      </w:pPr>
      <w:r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  <w:vertAlign w:val="subscript"/>
        </w:rPr>
        <w:t>j1</w:t>
      </w:r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  <w:vertAlign w:val="subscript"/>
        </w:rPr>
        <w:t>j</w:t>
      </w:r>
      <w:proofErr w:type="spellEnd"/>
      <w:r>
        <w:rPr>
          <w:rFonts w:ascii="Times New Roman" w:hAnsi="Times New Roman"/>
          <w:sz w:val="28"/>
          <w:szCs w:val="28"/>
        </w:rPr>
        <w:t xml:space="preserve"> / Ф=</w:t>
      </w:r>
      <w:r w:rsidR="00494F92">
        <w:rPr>
          <w:rFonts w:ascii="Times New Roman" w:hAnsi="Times New Roman"/>
          <w:sz w:val="28"/>
          <w:szCs w:val="28"/>
        </w:rPr>
        <w:t>684,4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494F92">
        <w:rPr>
          <w:rFonts w:ascii="Times New Roman" w:eastAsia="Times New Roman" w:hAnsi="Times New Roman" w:cs="Times New Roman"/>
          <w:sz w:val="28"/>
          <w:szCs w:val="28"/>
        </w:rPr>
        <w:t>852,2</w:t>
      </w:r>
      <w:r>
        <w:rPr>
          <w:rFonts w:ascii="Times New Roman" w:eastAsia="Times New Roman" w:hAnsi="Times New Roman" w:cs="Times New Roman"/>
          <w:sz w:val="28"/>
          <w:szCs w:val="28"/>
        </w:rPr>
        <w:t>=</w:t>
      </w:r>
      <w:r w:rsidR="007D757E">
        <w:rPr>
          <w:rFonts w:ascii="Times New Roman" w:eastAsia="Times New Roman" w:hAnsi="Times New Roman" w:cs="Times New Roman"/>
          <w:sz w:val="28"/>
          <w:szCs w:val="28"/>
        </w:rPr>
        <w:t>0,</w:t>
      </w:r>
      <w:r w:rsidR="00494F92">
        <w:rPr>
          <w:rFonts w:ascii="Times New Roman" w:eastAsia="Times New Roman" w:hAnsi="Times New Roman" w:cs="Times New Roman"/>
          <w:sz w:val="28"/>
          <w:szCs w:val="28"/>
        </w:rPr>
        <w:t>80</w:t>
      </w:r>
    </w:p>
    <w:p w14:paraId="044A4337" w14:textId="77777777" w:rsidR="00554929" w:rsidRDefault="00554929">
      <w:pPr>
        <w:pStyle w:val="10"/>
        <w:spacing w:after="0"/>
        <w:rPr>
          <w:rFonts w:ascii="Times New Roman" w:eastAsia="Times New Roman" w:hAnsi="Times New Roman" w:cs="Times New Roman"/>
        </w:rPr>
      </w:pPr>
    </w:p>
    <w:p w14:paraId="300137E6" w14:textId="77777777" w:rsidR="00554929" w:rsidRDefault="00554929">
      <w:pPr>
        <w:pStyle w:val="10"/>
        <w:spacing w:after="0"/>
        <w:rPr>
          <w:rFonts w:ascii="Times New Roman" w:eastAsia="Times New Roman" w:hAnsi="Times New Roman" w:cs="Times New Roman"/>
        </w:rPr>
      </w:pPr>
    </w:p>
    <w:p w14:paraId="39CA3EC2" w14:textId="77777777" w:rsidR="00554929" w:rsidRDefault="00EF03B4">
      <w:pPr>
        <w:pStyle w:val="10"/>
      </w:pPr>
      <w:r>
        <w:rPr>
          <w:rFonts w:ascii="Times New Roman" w:hAnsi="Times New Roman"/>
          <w:sz w:val="28"/>
          <w:szCs w:val="28"/>
        </w:rPr>
        <w:t>Эффективность реализации муниципальной программы:</w:t>
      </w:r>
    </w:p>
    <w:p w14:paraId="1ED667E7" w14:textId="77777777" w:rsidR="00554929" w:rsidRDefault="00EF03B4">
      <w:pPr>
        <w:pStyle w:val="10"/>
      </w:pPr>
      <w:proofErr w:type="spellStart"/>
      <w:r>
        <w:rPr>
          <w:rFonts w:ascii="Times New Roman" w:hAnsi="Times New Roman"/>
          <w:sz w:val="28"/>
          <w:szCs w:val="28"/>
        </w:rPr>
        <w:t>ЭР</w:t>
      </w:r>
      <w:r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>
        <w:rPr>
          <w:rFonts w:ascii="Times New Roman" w:hAnsi="Times New Roman"/>
          <w:sz w:val="28"/>
          <w:szCs w:val="28"/>
        </w:rPr>
        <w:t>=0,5*</w:t>
      </w:r>
      <w:r w:rsidR="007D757E">
        <w:rPr>
          <w:rFonts w:ascii="Times New Roman" w:hAnsi="Times New Roman"/>
          <w:sz w:val="28"/>
          <w:szCs w:val="28"/>
        </w:rPr>
        <w:t>1,</w:t>
      </w:r>
      <w:r w:rsidR="00494F9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+0,5*</w:t>
      </w:r>
      <w:r w:rsidR="00494F92">
        <w:rPr>
          <w:rFonts w:ascii="Times New Roman" w:hAnsi="Times New Roman"/>
          <w:sz w:val="28"/>
          <w:szCs w:val="28"/>
        </w:rPr>
        <w:t>1,4</w:t>
      </w:r>
      <w:r>
        <w:rPr>
          <w:rFonts w:ascii="Times New Roman" w:hAnsi="Times New Roman"/>
          <w:sz w:val="28"/>
          <w:szCs w:val="28"/>
        </w:rPr>
        <w:t>*0,</w:t>
      </w:r>
      <w:r w:rsidR="00494F9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=1,</w:t>
      </w:r>
      <w:r w:rsidR="00494F9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(1)</w:t>
      </w:r>
    </w:p>
    <w:p w14:paraId="225CD113" w14:textId="77777777" w:rsidR="00554929" w:rsidRDefault="00EF03B4">
      <w:pPr>
        <w:pStyle w:val="10"/>
      </w:pPr>
      <w:r>
        <w:rPr>
          <w:rFonts w:ascii="Times New Roman" w:hAnsi="Times New Roman"/>
          <w:sz w:val="28"/>
          <w:szCs w:val="28"/>
        </w:rPr>
        <w:tab/>
        <w:t xml:space="preserve">Эффективность реализации муниципальной программы составляет 1 и может быть признана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высокой</w:t>
      </w:r>
      <w:r>
        <w:rPr>
          <w:rFonts w:ascii="Times New Roman" w:hAnsi="Times New Roman"/>
          <w:sz w:val="28"/>
          <w:szCs w:val="28"/>
        </w:rPr>
        <w:t>.</w:t>
      </w:r>
    </w:p>
    <w:p w14:paraId="5DCD9CAB" w14:textId="77777777" w:rsidR="00554929" w:rsidRDefault="00554929">
      <w:pPr>
        <w:pStyle w:val="10"/>
      </w:pPr>
    </w:p>
    <w:p w14:paraId="34003300" w14:textId="77777777" w:rsidR="00554929" w:rsidRDefault="00EF03B4">
      <w:pPr>
        <w:pStyle w:val="10"/>
        <w:spacing w:after="0"/>
      </w:pPr>
      <w:r>
        <w:rPr>
          <w:rFonts w:ascii="Times New Roman" w:hAnsi="Times New Roman"/>
          <w:sz w:val="28"/>
          <w:szCs w:val="28"/>
        </w:rPr>
        <w:t>Специалист 1 категории администрации</w:t>
      </w:r>
    </w:p>
    <w:p w14:paraId="06B1498A" w14:textId="77777777" w:rsidR="00554929" w:rsidRDefault="00EF03B4">
      <w:pPr>
        <w:pStyle w:val="10"/>
        <w:spacing w:after="0"/>
      </w:pPr>
      <w:r>
        <w:rPr>
          <w:rFonts w:ascii="Times New Roman" w:hAnsi="Times New Roman"/>
          <w:sz w:val="28"/>
          <w:szCs w:val="28"/>
        </w:rPr>
        <w:t xml:space="preserve">Кавказского сельского поселения </w:t>
      </w:r>
    </w:p>
    <w:p w14:paraId="5A5EF1FF" w14:textId="77777777" w:rsidR="00554929" w:rsidRDefault="00EF03B4">
      <w:pPr>
        <w:pStyle w:val="10"/>
        <w:spacing w:after="0"/>
      </w:pPr>
      <w:r>
        <w:rPr>
          <w:rFonts w:ascii="Times New Roman" w:hAnsi="Times New Roman"/>
          <w:sz w:val="28"/>
          <w:szCs w:val="28"/>
        </w:rPr>
        <w:t xml:space="preserve">Кавказского района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О.В.Рябинина</w:t>
      </w:r>
      <w:proofErr w:type="spellEnd"/>
    </w:p>
    <w:sectPr w:rsidR="00554929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04FE66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93B83"/>
    <w:multiLevelType w:val="multilevel"/>
    <w:tmpl w:val="9A46E11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5EE11EDA"/>
    <w:multiLevelType w:val="multilevel"/>
    <w:tmpl w:val="95C40D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Рябинина">
    <w15:presenceInfo w15:providerId="None" w15:userId="Рябини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929"/>
    <w:rsid w:val="00014F14"/>
    <w:rsid w:val="00054694"/>
    <w:rsid w:val="000B5CE7"/>
    <w:rsid w:val="000D2D80"/>
    <w:rsid w:val="000F2FE3"/>
    <w:rsid w:val="000F5544"/>
    <w:rsid w:val="00184928"/>
    <w:rsid w:val="00266A2C"/>
    <w:rsid w:val="00280273"/>
    <w:rsid w:val="002C5D35"/>
    <w:rsid w:val="002F10CC"/>
    <w:rsid w:val="002F3ECE"/>
    <w:rsid w:val="003057E3"/>
    <w:rsid w:val="00333158"/>
    <w:rsid w:val="0033343B"/>
    <w:rsid w:val="0036782B"/>
    <w:rsid w:val="003C3EEB"/>
    <w:rsid w:val="003D7466"/>
    <w:rsid w:val="003E3E29"/>
    <w:rsid w:val="00437093"/>
    <w:rsid w:val="00470895"/>
    <w:rsid w:val="00494F92"/>
    <w:rsid w:val="004E4185"/>
    <w:rsid w:val="004F18B3"/>
    <w:rsid w:val="00503FB7"/>
    <w:rsid w:val="00554929"/>
    <w:rsid w:val="005D2DAD"/>
    <w:rsid w:val="00653214"/>
    <w:rsid w:val="00674C63"/>
    <w:rsid w:val="006832A1"/>
    <w:rsid w:val="006B4F74"/>
    <w:rsid w:val="0070037A"/>
    <w:rsid w:val="00721B01"/>
    <w:rsid w:val="0075513F"/>
    <w:rsid w:val="00757F49"/>
    <w:rsid w:val="00781743"/>
    <w:rsid w:val="007A15A1"/>
    <w:rsid w:val="007B10B7"/>
    <w:rsid w:val="007D075E"/>
    <w:rsid w:val="007D757E"/>
    <w:rsid w:val="00813411"/>
    <w:rsid w:val="00823106"/>
    <w:rsid w:val="00892F50"/>
    <w:rsid w:val="00895A54"/>
    <w:rsid w:val="008B6B81"/>
    <w:rsid w:val="009B538B"/>
    <w:rsid w:val="00A3428C"/>
    <w:rsid w:val="00A5665C"/>
    <w:rsid w:val="00B17A16"/>
    <w:rsid w:val="00B868F1"/>
    <w:rsid w:val="00BA537D"/>
    <w:rsid w:val="00C36FAC"/>
    <w:rsid w:val="00C64963"/>
    <w:rsid w:val="00CD068E"/>
    <w:rsid w:val="00CE6578"/>
    <w:rsid w:val="00D35F47"/>
    <w:rsid w:val="00D52D2A"/>
    <w:rsid w:val="00D6306C"/>
    <w:rsid w:val="00E15E99"/>
    <w:rsid w:val="00E61A92"/>
    <w:rsid w:val="00EA2C59"/>
    <w:rsid w:val="00EA7911"/>
    <w:rsid w:val="00ED2AC0"/>
    <w:rsid w:val="00EE1DC8"/>
    <w:rsid w:val="00EF03B4"/>
    <w:rsid w:val="00F87839"/>
    <w:rsid w:val="00FE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651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link w:val="11"/>
    <w:uiPriority w:val="9"/>
    <w:qFormat/>
    <w:rsid w:val="008A1D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qFormat/>
    <w:pPr>
      <w:outlineLvl w:val="1"/>
    </w:pPr>
  </w:style>
  <w:style w:type="paragraph" w:styleId="3">
    <w:name w:val="heading 3"/>
    <w:basedOn w:val="10"/>
    <w:link w:val="30"/>
    <w:qFormat/>
    <w:rsid w:val="006D2AFC"/>
    <w:pPr>
      <w:keepNext/>
      <w:spacing w:after="0"/>
      <w:ind w:firstLine="709"/>
      <w:jc w:val="both"/>
      <w:outlineLvl w:val="2"/>
    </w:pPr>
    <w:rPr>
      <w:rFonts w:ascii="Times New Roman" w:eastAsia="Times New Roman" w:hAnsi="Times New Roman" w:cs="Times New Roman"/>
      <w:bCs/>
      <w:i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qFormat/>
    <w:rsid w:val="004161B6"/>
    <w:pPr>
      <w:suppressAutoHyphens/>
      <w:spacing w:after="200"/>
      <w:textAlignment w:val="baseline"/>
    </w:pPr>
    <w:rPr>
      <w:rFonts w:ascii="Calibri" w:eastAsia="Arial Unicode MS" w:hAnsi="Calibri" w:cs="Mangal"/>
      <w:color w:val="00000A"/>
      <w:sz w:val="24"/>
      <w:szCs w:val="24"/>
      <w:lang w:eastAsia="zh-CN" w:bidi="hi-IN"/>
    </w:rPr>
  </w:style>
  <w:style w:type="character" w:customStyle="1" w:styleId="30">
    <w:name w:val="Заголовок 3 Знак"/>
    <w:basedOn w:val="a1"/>
    <w:link w:val="3"/>
    <w:qFormat/>
    <w:rsid w:val="006D2AFC"/>
    <w:rPr>
      <w:rFonts w:ascii="Times New Roman" w:eastAsia="Times New Roman" w:hAnsi="Times New Roman" w:cs="Times New Roman"/>
      <w:bCs/>
      <w:i/>
      <w:sz w:val="28"/>
      <w:szCs w:val="26"/>
    </w:rPr>
  </w:style>
  <w:style w:type="character" w:customStyle="1" w:styleId="11">
    <w:name w:val="Заголовок 1 Знак"/>
    <w:basedOn w:val="a1"/>
    <w:link w:val="1"/>
    <w:uiPriority w:val="9"/>
    <w:qFormat/>
    <w:rsid w:val="008A1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Текст выноски Знак"/>
    <w:basedOn w:val="a1"/>
    <w:uiPriority w:val="99"/>
    <w:semiHidden/>
    <w:qFormat/>
    <w:rsid w:val="00946FB1"/>
    <w:rPr>
      <w:rFonts w:ascii="Tahoma" w:hAnsi="Tahoma" w:cs="Tahoma"/>
      <w:sz w:val="16"/>
      <w:szCs w:val="16"/>
    </w:rPr>
  </w:style>
  <w:style w:type="character" w:customStyle="1" w:styleId="12">
    <w:name w:val="Основной шрифт абзаца1"/>
    <w:qFormat/>
  </w:style>
  <w:style w:type="character" w:customStyle="1" w:styleId="ListLabel1">
    <w:name w:val="ListLabel 1"/>
    <w:qFormat/>
    <w:rPr>
      <w:rFonts w:cs="Courier New"/>
    </w:rPr>
  </w:style>
  <w:style w:type="paragraph" w:customStyle="1" w:styleId="a0">
    <w:name w:val="Заголовок"/>
    <w:basedOn w:val="10"/>
    <w:next w:val="a5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10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10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10"/>
    <w:qFormat/>
    <w:pPr>
      <w:suppressLineNumbers/>
    </w:pPr>
  </w:style>
  <w:style w:type="paragraph" w:customStyle="1" w:styleId="13">
    <w:name w:val="Заголовок1"/>
    <w:basedOn w:val="1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9">
    <w:name w:val="Title"/>
    <w:basedOn w:val="10"/>
    <w:qFormat/>
    <w:pPr>
      <w:suppressLineNumbers/>
      <w:spacing w:before="120" w:after="120"/>
    </w:pPr>
    <w:rPr>
      <w:i/>
      <w:iCs/>
    </w:rPr>
  </w:style>
  <w:style w:type="paragraph" w:customStyle="1" w:styleId="aa">
    <w:name w:val="Прижатый влево"/>
    <w:basedOn w:val="10"/>
    <w:uiPriority w:val="99"/>
    <w:qFormat/>
    <w:rsid w:val="00AA4E1F"/>
    <w:pPr>
      <w:widowControl w:val="0"/>
      <w:spacing w:after="0"/>
    </w:pPr>
    <w:rPr>
      <w:rFonts w:ascii="Arial" w:eastAsia="Times New Roman" w:hAnsi="Arial" w:cs="Times New Roman"/>
    </w:rPr>
  </w:style>
  <w:style w:type="paragraph" w:styleId="ab">
    <w:name w:val="Balloon Text"/>
    <w:basedOn w:val="10"/>
    <w:uiPriority w:val="99"/>
    <w:semiHidden/>
    <w:unhideWhenUsed/>
    <w:qFormat/>
    <w:rsid w:val="00946FB1"/>
    <w:pPr>
      <w:spacing w:after="0"/>
    </w:pPr>
    <w:rPr>
      <w:rFonts w:ascii="Tahoma" w:hAnsi="Tahoma" w:cs="Tahoma"/>
      <w:sz w:val="16"/>
      <w:szCs w:val="16"/>
    </w:rPr>
  </w:style>
  <w:style w:type="paragraph" w:styleId="ac">
    <w:name w:val="List Paragraph"/>
    <w:basedOn w:val="10"/>
    <w:uiPriority w:val="34"/>
    <w:qFormat/>
    <w:rsid w:val="00F1141A"/>
    <w:pPr>
      <w:ind w:left="720"/>
      <w:contextualSpacing/>
    </w:pPr>
  </w:style>
  <w:style w:type="paragraph" w:customStyle="1" w:styleId="ad">
    <w:name w:val="Блочная цитата"/>
    <w:basedOn w:val="10"/>
    <w:qFormat/>
  </w:style>
  <w:style w:type="paragraph" w:styleId="ae">
    <w:name w:val="Subtitle"/>
    <w:basedOn w:val="a0"/>
    <w:qFormat/>
  </w:style>
  <w:style w:type="paragraph" w:customStyle="1" w:styleId="Standard">
    <w:name w:val="Standard"/>
    <w:rsid w:val="00A3428C"/>
    <w:pPr>
      <w:suppressAutoHyphens/>
      <w:autoSpaceDN w:val="0"/>
      <w:textAlignment w:val="baseline"/>
    </w:pPr>
    <w:rPr>
      <w:rFonts w:ascii="Calibri" w:eastAsia="Arial Unicode MS" w:hAnsi="Calibri" w:cs="Mangal"/>
      <w:kern w:val="3"/>
      <w:sz w:val="24"/>
      <w:szCs w:val="24"/>
      <w:lang w:eastAsia="zh-CN" w:bidi="hi-IN"/>
    </w:rPr>
  </w:style>
  <w:style w:type="paragraph" w:customStyle="1" w:styleId="adress">
    <w:name w:val="adress"/>
    <w:basedOn w:val="a"/>
    <w:rsid w:val="00CD068E"/>
    <w:pPr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 w:cs="Times New Roman"/>
      <w:b/>
      <w:i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CD068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">
    <w:name w:val="annotation reference"/>
    <w:basedOn w:val="a1"/>
    <w:uiPriority w:val="99"/>
    <w:semiHidden/>
    <w:unhideWhenUsed/>
    <w:rsid w:val="00CD068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D068E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CD068E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D068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D068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link w:val="11"/>
    <w:uiPriority w:val="9"/>
    <w:qFormat/>
    <w:rsid w:val="008A1D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qFormat/>
    <w:pPr>
      <w:outlineLvl w:val="1"/>
    </w:pPr>
  </w:style>
  <w:style w:type="paragraph" w:styleId="3">
    <w:name w:val="heading 3"/>
    <w:basedOn w:val="10"/>
    <w:link w:val="30"/>
    <w:qFormat/>
    <w:rsid w:val="006D2AFC"/>
    <w:pPr>
      <w:keepNext/>
      <w:spacing w:after="0"/>
      <w:ind w:firstLine="709"/>
      <w:jc w:val="both"/>
      <w:outlineLvl w:val="2"/>
    </w:pPr>
    <w:rPr>
      <w:rFonts w:ascii="Times New Roman" w:eastAsia="Times New Roman" w:hAnsi="Times New Roman" w:cs="Times New Roman"/>
      <w:bCs/>
      <w:i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qFormat/>
    <w:rsid w:val="004161B6"/>
    <w:pPr>
      <w:suppressAutoHyphens/>
      <w:spacing w:after="200"/>
      <w:textAlignment w:val="baseline"/>
    </w:pPr>
    <w:rPr>
      <w:rFonts w:ascii="Calibri" w:eastAsia="Arial Unicode MS" w:hAnsi="Calibri" w:cs="Mangal"/>
      <w:color w:val="00000A"/>
      <w:sz w:val="24"/>
      <w:szCs w:val="24"/>
      <w:lang w:eastAsia="zh-CN" w:bidi="hi-IN"/>
    </w:rPr>
  </w:style>
  <w:style w:type="character" w:customStyle="1" w:styleId="30">
    <w:name w:val="Заголовок 3 Знак"/>
    <w:basedOn w:val="a1"/>
    <w:link w:val="3"/>
    <w:qFormat/>
    <w:rsid w:val="006D2AFC"/>
    <w:rPr>
      <w:rFonts w:ascii="Times New Roman" w:eastAsia="Times New Roman" w:hAnsi="Times New Roman" w:cs="Times New Roman"/>
      <w:bCs/>
      <w:i/>
      <w:sz w:val="28"/>
      <w:szCs w:val="26"/>
    </w:rPr>
  </w:style>
  <w:style w:type="character" w:customStyle="1" w:styleId="11">
    <w:name w:val="Заголовок 1 Знак"/>
    <w:basedOn w:val="a1"/>
    <w:link w:val="1"/>
    <w:uiPriority w:val="9"/>
    <w:qFormat/>
    <w:rsid w:val="008A1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Текст выноски Знак"/>
    <w:basedOn w:val="a1"/>
    <w:uiPriority w:val="99"/>
    <w:semiHidden/>
    <w:qFormat/>
    <w:rsid w:val="00946FB1"/>
    <w:rPr>
      <w:rFonts w:ascii="Tahoma" w:hAnsi="Tahoma" w:cs="Tahoma"/>
      <w:sz w:val="16"/>
      <w:szCs w:val="16"/>
    </w:rPr>
  </w:style>
  <w:style w:type="character" w:customStyle="1" w:styleId="12">
    <w:name w:val="Основной шрифт абзаца1"/>
    <w:qFormat/>
  </w:style>
  <w:style w:type="character" w:customStyle="1" w:styleId="ListLabel1">
    <w:name w:val="ListLabel 1"/>
    <w:qFormat/>
    <w:rPr>
      <w:rFonts w:cs="Courier New"/>
    </w:rPr>
  </w:style>
  <w:style w:type="paragraph" w:customStyle="1" w:styleId="a0">
    <w:name w:val="Заголовок"/>
    <w:basedOn w:val="10"/>
    <w:next w:val="a5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10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10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10"/>
    <w:qFormat/>
    <w:pPr>
      <w:suppressLineNumbers/>
    </w:pPr>
  </w:style>
  <w:style w:type="paragraph" w:customStyle="1" w:styleId="13">
    <w:name w:val="Заголовок1"/>
    <w:basedOn w:val="1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9">
    <w:name w:val="Title"/>
    <w:basedOn w:val="10"/>
    <w:qFormat/>
    <w:pPr>
      <w:suppressLineNumbers/>
      <w:spacing w:before="120" w:after="120"/>
    </w:pPr>
    <w:rPr>
      <w:i/>
      <w:iCs/>
    </w:rPr>
  </w:style>
  <w:style w:type="paragraph" w:customStyle="1" w:styleId="aa">
    <w:name w:val="Прижатый влево"/>
    <w:basedOn w:val="10"/>
    <w:uiPriority w:val="99"/>
    <w:qFormat/>
    <w:rsid w:val="00AA4E1F"/>
    <w:pPr>
      <w:widowControl w:val="0"/>
      <w:spacing w:after="0"/>
    </w:pPr>
    <w:rPr>
      <w:rFonts w:ascii="Arial" w:eastAsia="Times New Roman" w:hAnsi="Arial" w:cs="Times New Roman"/>
    </w:rPr>
  </w:style>
  <w:style w:type="paragraph" w:styleId="ab">
    <w:name w:val="Balloon Text"/>
    <w:basedOn w:val="10"/>
    <w:uiPriority w:val="99"/>
    <w:semiHidden/>
    <w:unhideWhenUsed/>
    <w:qFormat/>
    <w:rsid w:val="00946FB1"/>
    <w:pPr>
      <w:spacing w:after="0"/>
    </w:pPr>
    <w:rPr>
      <w:rFonts w:ascii="Tahoma" w:hAnsi="Tahoma" w:cs="Tahoma"/>
      <w:sz w:val="16"/>
      <w:szCs w:val="16"/>
    </w:rPr>
  </w:style>
  <w:style w:type="paragraph" w:styleId="ac">
    <w:name w:val="List Paragraph"/>
    <w:basedOn w:val="10"/>
    <w:uiPriority w:val="34"/>
    <w:qFormat/>
    <w:rsid w:val="00F1141A"/>
    <w:pPr>
      <w:ind w:left="720"/>
      <w:contextualSpacing/>
    </w:pPr>
  </w:style>
  <w:style w:type="paragraph" w:customStyle="1" w:styleId="ad">
    <w:name w:val="Блочная цитата"/>
    <w:basedOn w:val="10"/>
    <w:qFormat/>
  </w:style>
  <w:style w:type="paragraph" w:styleId="ae">
    <w:name w:val="Subtitle"/>
    <w:basedOn w:val="a0"/>
    <w:qFormat/>
  </w:style>
  <w:style w:type="paragraph" w:customStyle="1" w:styleId="Standard">
    <w:name w:val="Standard"/>
    <w:rsid w:val="00A3428C"/>
    <w:pPr>
      <w:suppressAutoHyphens/>
      <w:autoSpaceDN w:val="0"/>
      <w:textAlignment w:val="baseline"/>
    </w:pPr>
    <w:rPr>
      <w:rFonts w:ascii="Calibri" w:eastAsia="Arial Unicode MS" w:hAnsi="Calibri" w:cs="Mangal"/>
      <w:kern w:val="3"/>
      <w:sz w:val="24"/>
      <w:szCs w:val="24"/>
      <w:lang w:eastAsia="zh-CN" w:bidi="hi-IN"/>
    </w:rPr>
  </w:style>
  <w:style w:type="paragraph" w:customStyle="1" w:styleId="adress">
    <w:name w:val="adress"/>
    <w:basedOn w:val="a"/>
    <w:rsid w:val="00CD068E"/>
    <w:pPr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 w:cs="Times New Roman"/>
      <w:b/>
      <w:i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CD068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">
    <w:name w:val="annotation reference"/>
    <w:basedOn w:val="a1"/>
    <w:uiPriority w:val="99"/>
    <w:semiHidden/>
    <w:unhideWhenUsed/>
    <w:rsid w:val="00CD068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D068E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CD068E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D068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D06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C2522-10EB-4EB9-884B-ADAA88103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21919</TotalTime>
  <Pages>7</Pages>
  <Words>1889</Words>
  <Characters>10772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updn3</dc:creator>
  <cp:keywords/>
  <dc:description/>
  <cp:lastModifiedBy>Кравченко</cp:lastModifiedBy>
  <cp:revision>12</cp:revision>
  <cp:lastPrinted>2022-03-16T08:23:00Z</cp:lastPrinted>
  <dcterms:created xsi:type="dcterms:W3CDTF">2016-03-01T07:49:00Z</dcterms:created>
  <dcterms:modified xsi:type="dcterms:W3CDTF">2022-03-16T08:36:00Z</dcterms:modified>
  <dc:language>ru-RU</dc:language>
</cp:coreProperties>
</file>