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AB1F40">
        <w:rPr>
          <w:sz w:val="28"/>
          <w:szCs w:val="28"/>
          <w:u w:val="single"/>
        </w:rPr>
        <w:t>23</w:t>
      </w:r>
      <w:r w:rsidR="00133B0A">
        <w:rPr>
          <w:sz w:val="28"/>
          <w:szCs w:val="28"/>
          <w:u w:val="single"/>
        </w:rPr>
        <w:t>.06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A57CCE" w:rsidRDefault="00CB1127" w:rsidP="0068027C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68027C" w:rsidRPr="0068027C">
        <w:rPr>
          <w:sz w:val="28"/>
          <w:szCs w:val="28"/>
          <w:u w:val="single"/>
        </w:rPr>
        <w:t>О</w:t>
      </w:r>
      <w:r w:rsidR="0068027C" w:rsidRPr="0068027C">
        <w:rPr>
          <w:sz w:val="28"/>
          <w:szCs w:val="28"/>
          <w:u w:val="single"/>
        </w:rPr>
        <w:t>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</w:t>
      </w:r>
      <w:r w:rsidR="0068027C">
        <w:rPr>
          <w:sz w:val="28"/>
          <w:szCs w:val="28"/>
          <w:u w:val="single"/>
        </w:rPr>
        <w:t xml:space="preserve"> </w:t>
      </w:r>
      <w:r w:rsidR="0068027C" w:rsidRPr="0068027C">
        <w:rPr>
          <w:sz w:val="28"/>
          <w:szCs w:val="28"/>
          <w:u w:val="single"/>
        </w:rPr>
        <w:t>связанных с изменением дна и берегов водных объектов»</w:t>
      </w:r>
    </w:p>
    <w:p w:rsidR="0068027C" w:rsidRDefault="0068027C" w:rsidP="0068027C">
      <w:pPr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AB9"/>
    <w:rsid w:val="000B5D6E"/>
    <w:rsid w:val="000C5510"/>
    <w:rsid w:val="000D2EB3"/>
    <w:rsid w:val="000F2CF9"/>
    <w:rsid w:val="000F5AAE"/>
    <w:rsid w:val="001011E2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160FC"/>
    <w:rsid w:val="00636E80"/>
    <w:rsid w:val="00672D07"/>
    <w:rsid w:val="00675BAB"/>
    <w:rsid w:val="0068027C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57CCE"/>
    <w:rsid w:val="00A62BFA"/>
    <w:rsid w:val="00A8518B"/>
    <w:rsid w:val="00AB1F40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4DEC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07FA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2021-07-20T09:06:00Z</dcterms:created>
  <dcterms:modified xsi:type="dcterms:W3CDTF">2021-07-20T09:07:00Z</dcterms:modified>
</cp:coreProperties>
</file>