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3495D">
        <w:rPr>
          <w:sz w:val="28"/>
          <w:szCs w:val="28"/>
          <w:u w:val="single"/>
        </w:rPr>
        <w:t>28.07.</w:t>
      </w:r>
      <w:r w:rsidR="00126C0E">
        <w:rPr>
          <w:sz w:val="28"/>
          <w:szCs w:val="28"/>
          <w:u w:val="single"/>
        </w:rPr>
        <w:t xml:space="preserve"> </w:t>
      </w:r>
      <w:r w:rsidR="00197E77">
        <w:rPr>
          <w:sz w:val="28"/>
          <w:szCs w:val="28"/>
          <w:u w:val="single"/>
        </w:rPr>
        <w:t>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882D79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83495D" w:rsidRPr="0083495D">
        <w:rPr>
          <w:sz w:val="28"/>
          <w:szCs w:val="28"/>
          <w:u w:val="single"/>
        </w:rPr>
        <w:t>Об утверждении Порядка размещения сведений о доходах,  об имуществе и обязательствах имущественного характера руководителей муниципальных учреждений и муниципальных унитарных предприятий Кавказского  сельского поселения Кавказского района и членов их семей 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</w:t>
      </w:r>
      <w:bookmarkStart w:id="0" w:name="_GoBack"/>
      <w:bookmarkEnd w:id="0"/>
    </w:p>
    <w:p w:rsidR="00126C0E" w:rsidRDefault="00126C0E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2021-07-15T07:29:00Z</dcterms:created>
  <dcterms:modified xsi:type="dcterms:W3CDTF">2021-07-15T07:30:00Z</dcterms:modified>
</cp:coreProperties>
</file>