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D" w:rsidRDefault="00097AED" w:rsidP="00097AED">
      <w:pPr>
        <w:jc w:val="center"/>
      </w:pPr>
      <w:r>
        <w:rPr>
          <w:b/>
          <w:sz w:val="28"/>
          <w:szCs w:val="28"/>
        </w:rPr>
        <w:t>СОВЕТ КАВКАЗСКОГО СЕЛЬСКОГО ПОСЕЛЕНИЯ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 w:rsidRPr="00C47A28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</w:t>
      </w:r>
      <w:r w:rsidRPr="00C47A28">
        <w:rPr>
          <w:rFonts w:ascii="Times New Roman" w:hAnsi="Times New Roman"/>
          <w:b/>
          <w:sz w:val="28"/>
          <w:szCs w:val="28"/>
        </w:rPr>
        <w:t xml:space="preserve">ОЧЕРЕДНАЯ </w:t>
      </w:r>
      <w:r>
        <w:rPr>
          <w:rFonts w:ascii="Times New Roman" w:hAnsi="Times New Roman"/>
          <w:b/>
          <w:sz w:val="28"/>
          <w:szCs w:val="28"/>
        </w:rPr>
        <w:t>ДВАДЦАТЬ ПЕРВАЯ</w:t>
      </w:r>
      <w:r w:rsidRPr="00C47A28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Pr="00D315EE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 w:rsidRPr="00D315EE">
        <w:rPr>
          <w:rFonts w:ascii="Times New Roman" w:hAnsi="Times New Roman"/>
          <w:b/>
          <w:sz w:val="28"/>
          <w:szCs w:val="28"/>
        </w:rPr>
        <w:t>РЕШЕНИЕ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Default="00097AED" w:rsidP="00097A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 2021</w:t>
      </w:r>
      <w:r w:rsidRPr="00C47A28">
        <w:rPr>
          <w:rFonts w:ascii="Times New Roman" w:hAnsi="Times New Roman"/>
          <w:sz w:val="28"/>
          <w:szCs w:val="28"/>
        </w:rPr>
        <w:t xml:space="preserve"> года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C47A2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№ 7</w:t>
      </w:r>
    </w:p>
    <w:p w:rsidR="00356279" w:rsidRDefault="004470B8" w:rsidP="00097AED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ст. Кавказская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52D8" w:rsidRDefault="00C152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C072A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 актуализации схем развития коммунальной инфраструктуры</w:t>
      </w:r>
    </w:p>
    <w:p w:rsidR="00C152D8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Кавказского сельского поселения Кавказского района</w:t>
      </w:r>
    </w:p>
    <w:p w:rsidR="007C6D52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7C6D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Федерального закона от 06.10.2003 года №131 «Об организации местного самоуправления в Российской Федерации», Федерального закона от 07.12.2011 года № 416- ФЗ «О водоснабжении и водоотведении», </w:t>
      </w:r>
      <w:r w:rsidR="007C6D52" w:rsidRPr="001E64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рамках исполнения поручения главы администрации (губернатора) Краснодарского края от 05.11.2019 года №2562 «Об организации работы, направленной на актуализацию схем газификации всех муниципальных </w:t>
      </w:r>
      <w:r w:rsidR="005A5FAB" w:rsidRPr="001E6436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образований Краснодарского края»,</w:t>
      </w:r>
      <w:r w:rsidR="005A5F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Совет Кавказского сельского поселения Кавказского района,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 ш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5A5FAB" w:rsidRDefault="005A5FAB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</w:t>
      </w:r>
      <w:r w:rsidR="00CC07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Утвердить актуализированную схему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водоснабжения и водоотведения Кавказского сельского поселения Кавказского района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56279" w:rsidRDefault="005A5FAB" w:rsidP="005A5FAB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2</w:t>
      </w:r>
      <w:r w:rsidR="00CC07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актуализированную корректировку схемы газоснабжения станицы Кавказской Кавказского района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A5FAB" w:rsidRDefault="005A5FAB" w:rsidP="005A5FAB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 Утвердить актуализированную 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>схему теплоснабжения Кавказского сельского поселения Кавказского района Краснодарского края.</w:t>
      </w:r>
    </w:p>
    <w:p w:rsidR="00C152D8" w:rsidRDefault="00A943E8" w:rsidP="00A943E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4. Опубликовать настоящее решение в средствах массовой информации и разместить его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356279" w:rsidRDefault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Решение вступает в силу со дня его </w:t>
      </w:r>
      <w:r w:rsidR="004470B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подписания.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072A" w:rsidRDefault="00CC072A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Кавказского сельского поселения 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Кавказского района                                                                           </w:t>
      </w:r>
      <w:r w:rsidR="00097A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О.Г.</w:t>
      </w:r>
      <w:r w:rsidR="00097A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Мясищева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</w:t>
      </w:r>
      <w:r w:rsidR="00097A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943E8">
        <w:rPr>
          <w:sz w:val="28"/>
          <w:szCs w:val="28"/>
        </w:rPr>
        <w:t xml:space="preserve">          Г.А.</w:t>
      </w:r>
      <w:r w:rsidR="00097AE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943E8">
        <w:rPr>
          <w:sz w:val="28"/>
          <w:szCs w:val="28"/>
        </w:rPr>
        <w:t>Кухно</w:t>
      </w:r>
      <w:proofErr w:type="spellEnd"/>
    </w:p>
    <w:p w:rsidR="00356279" w:rsidRDefault="004470B8">
      <w:pPr>
        <w:jc w:val="center"/>
      </w:pPr>
      <w:r>
        <w:t xml:space="preserve"> 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356279" w:rsidSect="00C152D8">
      <w:pgSz w:w="11906" w:h="16838"/>
      <w:pgMar w:top="993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56279"/>
    <w:rsid w:val="00097AED"/>
    <w:rsid w:val="001E6436"/>
    <w:rsid w:val="002924E2"/>
    <w:rsid w:val="00356279"/>
    <w:rsid w:val="004470B8"/>
    <w:rsid w:val="005A5FAB"/>
    <w:rsid w:val="007C6D52"/>
    <w:rsid w:val="008C7630"/>
    <w:rsid w:val="00911ACC"/>
    <w:rsid w:val="00A943E8"/>
    <w:rsid w:val="00AA45D1"/>
    <w:rsid w:val="00C152D8"/>
    <w:rsid w:val="00CC072A"/>
    <w:rsid w:val="00CD532E"/>
    <w:rsid w:val="00DE69DB"/>
    <w:rsid w:val="00E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rsid w:val="00097A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Кравченко</cp:lastModifiedBy>
  <cp:revision>16</cp:revision>
  <cp:lastPrinted>2021-05-18T09:47:00Z</cp:lastPrinted>
  <dcterms:created xsi:type="dcterms:W3CDTF">2017-12-06T15:35:00Z</dcterms:created>
  <dcterms:modified xsi:type="dcterms:W3CDTF">2021-06-02T05:14:00Z</dcterms:modified>
  <dc:language>ru-RU</dc:language>
</cp:coreProperties>
</file>