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02" w:rsidRDefault="009D3202" w:rsidP="009D3202">
      <w:pPr>
        <w:pStyle w:val="2"/>
      </w:pPr>
      <w:r>
        <w:t>Размер МРОТ в Краснодарском крае в 2021 году</w:t>
      </w:r>
    </w:p>
    <w:p w:rsidR="009D3202" w:rsidRDefault="009D3202" w:rsidP="009D3202">
      <w:pPr>
        <w:pStyle w:val="a3"/>
      </w:pPr>
      <w:r>
        <w:t xml:space="preserve">МРОТ - это минимальный </w:t>
      </w:r>
      <w:proofErr w:type="gramStart"/>
      <w:r>
        <w:t>размер оплаты труда</w:t>
      </w:r>
      <w:proofErr w:type="gramEnd"/>
      <w:r>
        <w:t xml:space="preserve">. Работодатель не имеет права платить сотрудникам, работающим на </w:t>
      </w:r>
      <w:proofErr w:type="gramStart"/>
      <w:r>
        <w:t>условиях полного дня</w:t>
      </w:r>
      <w:proofErr w:type="gramEnd"/>
      <w:r>
        <w:t xml:space="preserve">, зарплату ниже МРОТ, согласно ст. 133 ТК РФ. Если сотрудник работает в режиме неполной занятости или по совместительству, то зарплата может </w:t>
      </w:r>
      <w:proofErr w:type="gramStart"/>
      <w:r>
        <w:t>быть</w:t>
      </w:r>
      <w:proofErr w:type="gramEnd"/>
      <w:r>
        <w:t xml:space="preserve"> ниже величины МРОТ.</w:t>
      </w:r>
    </w:p>
    <w:p w:rsidR="009D3202" w:rsidRDefault="009D3202" w:rsidP="009D3202">
      <w:pPr>
        <w:pStyle w:val="a3"/>
      </w:pPr>
      <w:r>
        <w:t>С 2021 года изменился порядок определения МРОТ. Он будет рассчитываться по показателям средней медианной зарплаты.</w:t>
      </w:r>
    </w:p>
    <w:p w:rsidR="009D3202" w:rsidRDefault="009D3202" w:rsidP="009D3202">
      <w:pPr>
        <w:pStyle w:val="a3"/>
        <w:rPr>
          <w:b/>
          <w:bCs/>
        </w:rPr>
      </w:pPr>
      <w:r>
        <w:rPr>
          <w:b/>
          <w:bCs/>
        </w:rPr>
        <w:t xml:space="preserve">С 1 января 2021 года федеральный МРОТ составляет 12 792 рубля, он утвержден Федеральным законом от 29.12.2020 №473-ФЗ. </w:t>
      </w:r>
    </w:p>
    <w:p w:rsidR="009D3202" w:rsidRDefault="009D3202" w:rsidP="009D3202">
      <w:pPr>
        <w:pStyle w:val="a3"/>
      </w:pPr>
    </w:p>
    <w:p w:rsidR="009D3202" w:rsidRDefault="009D3202" w:rsidP="009D3202">
      <w:pPr>
        <w:pStyle w:val="a3"/>
      </w:pPr>
      <w:r>
        <w:rPr>
          <w:b/>
          <w:bCs/>
        </w:rPr>
        <w:t xml:space="preserve">МРОТ в Краснодарском крае с 1 января 2021 года составляет 12 298 рублей </w:t>
      </w:r>
      <w:r>
        <w:t>(соглашением размер минимальной заработной платы в субъекте РФ установлен ниже уровня МРОТ, поэтому применяется МРОТ).</w:t>
      </w:r>
    </w:p>
    <w:p w:rsidR="009D3202" w:rsidRDefault="009D3202" w:rsidP="009D3202">
      <w:pPr>
        <w:pStyle w:val="a3"/>
      </w:pPr>
      <w:r>
        <w:t xml:space="preserve">Размер минимальной заработной платы в субъекте Российской Федерации не может быть ниже минимального </w:t>
      </w:r>
      <w:proofErr w:type="gramStart"/>
      <w:r>
        <w:t>размера оплаты труда</w:t>
      </w:r>
      <w:proofErr w:type="gramEnd"/>
      <w:r>
        <w:t>, установленного федеральным законом.</w:t>
      </w:r>
    </w:p>
    <w:p w:rsidR="00BA72A8" w:rsidRDefault="00BA72A8" w:rsidP="00BA72A8">
      <w:pPr>
        <w:pStyle w:val="2"/>
      </w:pPr>
      <w:r>
        <w:t>Как рассчитывается МРОТ</w:t>
      </w:r>
    </w:p>
    <w:p w:rsidR="00BA72A8" w:rsidRDefault="00BA72A8" w:rsidP="00BA72A8">
      <w:pPr>
        <w:pStyle w:val="a3"/>
      </w:pPr>
      <w:r>
        <w:t>МРОТ устанавливается одновременно на всей территории РФ федеральным законом, а в субъектах может быть установлен региональный МРОТ, не распространяющийся на организации, финансируемые из федерального бюджета.</w:t>
      </w:r>
    </w:p>
    <w:p w:rsidR="00BA72A8" w:rsidRDefault="00BA72A8" w:rsidP="00BA72A8">
      <w:pPr>
        <w:pStyle w:val="a3"/>
      </w:pPr>
      <w:r>
        <w:rPr>
          <w:b/>
          <w:bCs/>
        </w:rPr>
        <w:t>С 2021 года порядок определения МРОТ изменился:</w:t>
      </w:r>
    </w:p>
    <w:p w:rsidR="00BA72A8" w:rsidRDefault="00BA72A8" w:rsidP="00BA7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МРОТ рассчитывается </w:t>
      </w:r>
      <w:proofErr w:type="gramStart"/>
      <w:r>
        <w:t>из</w:t>
      </w:r>
      <w:proofErr w:type="gramEnd"/>
      <w:r>
        <w:t xml:space="preserve"> </w:t>
      </w:r>
      <w:proofErr w:type="gramStart"/>
      <w:r>
        <w:t>соотношение</w:t>
      </w:r>
      <w:proofErr w:type="gramEnd"/>
      <w:r>
        <w:t xml:space="preserve"> минимального размера оплаты труда и медианной заработной платы;</w:t>
      </w:r>
    </w:p>
    <w:p w:rsidR="00BA72A8" w:rsidRDefault="00BA72A8" w:rsidP="00BA7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соотношение минимального </w:t>
      </w:r>
      <w:proofErr w:type="gramStart"/>
      <w:r>
        <w:t>размера оплаты труда</w:t>
      </w:r>
      <w:proofErr w:type="gramEnd"/>
      <w:r>
        <w:t xml:space="preserve"> и медианной заработной платы пересматривается не реже одного раза в пять лет;</w:t>
      </w:r>
    </w:p>
    <w:p w:rsidR="00BA72A8" w:rsidRDefault="00BA72A8" w:rsidP="00BA7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если прожиточный минимум снизится, размер МРОТ не понизится;</w:t>
      </w:r>
    </w:p>
    <w:p w:rsidR="00BA72A8" w:rsidRDefault="00BA72A8" w:rsidP="00BA7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официальный показатель МРОТ утверждается федеральным законом.</w:t>
      </w:r>
    </w:p>
    <w:p w:rsidR="00BA72A8" w:rsidRDefault="00BA72A8" w:rsidP="00BA72A8">
      <w:pPr>
        <w:pStyle w:val="a3"/>
      </w:pPr>
      <w:r>
        <w:t xml:space="preserve">С 2021 года соотношение минимального </w:t>
      </w:r>
      <w:proofErr w:type="gramStart"/>
      <w:r>
        <w:t>размера оплаты труда</w:t>
      </w:r>
      <w:proofErr w:type="gramEnd"/>
      <w:r>
        <w:t xml:space="preserve"> и медианной заработной платы устанавливается в размере 42 процентов.</w:t>
      </w:r>
    </w:p>
    <w:p w:rsidR="00157997" w:rsidRDefault="00157997"/>
    <w:sectPr w:rsidR="00157997" w:rsidSect="0061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2EB7"/>
    <w:multiLevelType w:val="multilevel"/>
    <w:tmpl w:val="26D4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202"/>
    <w:rsid w:val="00157997"/>
    <w:rsid w:val="00616649"/>
    <w:rsid w:val="009D3202"/>
    <w:rsid w:val="00BA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3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D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4</cp:revision>
  <dcterms:created xsi:type="dcterms:W3CDTF">2021-02-12T07:46:00Z</dcterms:created>
  <dcterms:modified xsi:type="dcterms:W3CDTF">2021-02-12T07:48:00Z</dcterms:modified>
</cp:coreProperties>
</file>