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9A6" w:rsidRDefault="008A2BE8" w:rsidP="00CA5184">
      <w:pPr>
        <w:jc w:val="both"/>
        <w:rPr>
          <w:rFonts w:ascii="Times New Roman" w:hAnsi="Times New Roman" w:cs="Times New Roman"/>
          <w:sz w:val="28"/>
          <w:szCs w:val="28"/>
        </w:rPr>
      </w:pPr>
      <w:r w:rsidRPr="008A2BE8">
        <w:rPr>
          <w:rFonts w:ascii="Times New Roman" w:hAnsi="Times New Roman" w:cs="Times New Roman"/>
          <w:sz w:val="28"/>
          <w:szCs w:val="28"/>
        </w:rPr>
        <w:t>Взаимоотношения родителей и детей – это очень сложная проблема, существующая во все времена.</w:t>
      </w:r>
      <w:r>
        <w:rPr>
          <w:rFonts w:ascii="Times New Roman" w:hAnsi="Times New Roman" w:cs="Times New Roman"/>
          <w:sz w:val="28"/>
          <w:szCs w:val="28"/>
        </w:rPr>
        <w:t xml:space="preserve"> В процессе воспитания возникает множество вопросов, ответить на которые иногда и не можешь. В центральной сельской библиотеке Кавказского сельского поселения 5 февраля 2019 г.  прошел день информации «Маленькие шаги по большой дороге». Началось мероприяти</w:t>
      </w:r>
      <w:r w:rsidR="00CA5184">
        <w:rPr>
          <w:rFonts w:ascii="Times New Roman" w:hAnsi="Times New Roman" w:cs="Times New Roman"/>
          <w:sz w:val="28"/>
          <w:szCs w:val="28"/>
        </w:rPr>
        <w:t xml:space="preserve">е с беседы у тематической  полки </w:t>
      </w:r>
      <w:r>
        <w:rPr>
          <w:rFonts w:ascii="Times New Roman" w:hAnsi="Times New Roman" w:cs="Times New Roman"/>
          <w:sz w:val="28"/>
          <w:szCs w:val="28"/>
        </w:rPr>
        <w:t xml:space="preserve"> «Родители + Дети». </w:t>
      </w:r>
      <w:r w:rsidR="00CA518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 воспитании нет универсальных  рецептов, ответов, все</w:t>
      </w:r>
      <w:r w:rsidR="00DF2C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предлагается в подборке</w:t>
      </w:r>
      <w:r w:rsidR="00DF2C8F">
        <w:rPr>
          <w:rFonts w:ascii="Times New Roman" w:hAnsi="Times New Roman" w:cs="Times New Roman"/>
          <w:sz w:val="28"/>
          <w:szCs w:val="28"/>
        </w:rPr>
        <w:t xml:space="preserve"> лишь указатели направления, в котором нужно дв</w:t>
      </w:r>
      <w:r w:rsidR="00CA5184">
        <w:rPr>
          <w:rFonts w:ascii="Times New Roman" w:hAnsi="Times New Roman" w:cs="Times New Roman"/>
          <w:sz w:val="28"/>
          <w:szCs w:val="28"/>
        </w:rPr>
        <w:t xml:space="preserve">игаться, находить нужные ответы. </w:t>
      </w:r>
      <w:r w:rsidR="00DF2C8F">
        <w:rPr>
          <w:rFonts w:ascii="Times New Roman" w:hAnsi="Times New Roman" w:cs="Times New Roman"/>
          <w:sz w:val="28"/>
          <w:szCs w:val="28"/>
        </w:rPr>
        <w:t>Остальное подскажет любовь, жизненный опыт, интуиция</w:t>
      </w:r>
      <w:r w:rsidR="00CA5184">
        <w:rPr>
          <w:rFonts w:ascii="Times New Roman" w:hAnsi="Times New Roman" w:cs="Times New Roman"/>
          <w:sz w:val="28"/>
          <w:szCs w:val="28"/>
        </w:rPr>
        <w:t>»</w:t>
      </w:r>
      <w:r w:rsidR="00DF2C8F">
        <w:rPr>
          <w:rFonts w:ascii="Times New Roman" w:hAnsi="Times New Roman" w:cs="Times New Roman"/>
          <w:sz w:val="28"/>
          <w:szCs w:val="28"/>
        </w:rPr>
        <w:t xml:space="preserve">. </w:t>
      </w:r>
      <w:r w:rsidR="00CA5184">
        <w:rPr>
          <w:rFonts w:ascii="Times New Roman" w:hAnsi="Times New Roman" w:cs="Times New Roman"/>
          <w:sz w:val="28"/>
          <w:szCs w:val="28"/>
        </w:rPr>
        <w:t xml:space="preserve">Такими словами и начала беседу главный библиотекарь Л.Н. Виноградова. </w:t>
      </w:r>
      <w:r w:rsidR="00DF2C8F">
        <w:rPr>
          <w:rFonts w:ascii="Times New Roman" w:hAnsi="Times New Roman" w:cs="Times New Roman"/>
          <w:sz w:val="28"/>
          <w:szCs w:val="28"/>
        </w:rPr>
        <w:t xml:space="preserve">Книги содержат самые эффективные рекомендации, давшие нужный результат и многократно проверенные на практике: «Растить ребенка. Как?» Н.А. Ильиной, «Разговор с матерью» Б. Спок, «Растить детей. Секреты воспитания»  С. </w:t>
      </w:r>
      <w:proofErr w:type="spellStart"/>
      <w:r w:rsidR="00DF2C8F">
        <w:rPr>
          <w:rFonts w:ascii="Times New Roman" w:hAnsi="Times New Roman" w:cs="Times New Roman"/>
          <w:sz w:val="28"/>
          <w:szCs w:val="28"/>
        </w:rPr>
        <w:t>Досани</w:t>
      </w:r>
      <w:proofErr w:type="spellEnd"/>
      <w:r w:rsidR="00DF2C8F">
        <w:rPr>
          <w:rFonts w:ascii="Times New Roman" w:hAnsi="Times New Roman" w:cs="Times New Roman"/>
          <w:sz w:val="28"/>
          <w:szCs w:val="28"/>
        </w:rPr>
        <w:t>, «Как общаться с подростком?»</w:t>
      </w:r>
      <w:r w:rsidR="00E65AAE">
        <w:rPr>
          <w:rFonts w:ascii="Times New Roman" w:hAnsi="Times New Roman" w:cs="Times New Roman"/>
          <w:sz w:val="28"/>
          <w:szCs w:val="28"/>
        </w:rPr>
        <w:t xml:space="preserve"> Ю. </w:t>
      </w:r>
      <w:proofErr w:type="gramStart"/>
      <w:r w:rsidR="00E65AAE">
        <w:rPr>
          <w:rFonts w:ascii="Times New Roman" w:hAnsi="Times New Roman" w:cs="Times New Roman"/>
          <w:sz w:val="28"/>
          <w:szCs w:val="28"/>
        </w:rPr>
        <w:t>Лемеш и</w:t>
      </w:r>
      <w:proofErr w:type="gramEnd"/>
      <w:r w:rsidR="00E65AAE">
        <w:rPr>
          <w:rFonts w:ascii="Times New Roman" w:hAnsi="Times New Roman" w:cs="Times New Roman"/>
          <w:sz w:val="28"/>
          <w:szCs w:val="28"/>
        </w:rPr>
        <w:t xml:space="preserve"> др. Тему</w:t>
      </w:r>
      <w:r w:rsidR="00DF2C8F">
        <w:rPr>
          <w:rFonts w:ascii="Times New Roman" w:hAnsi="Times New Roman" w:cs="Times New Roman"/>
          <w:sz w:val="28"/>
          <w:szCs w:val="28"/>
        </w:rPr>
        <w:t xml:space="preserve"> воспитания детей раскры</w:t>
      </w:r>
      <w:r w:rsidR="00E65AAE">
        <w:rPr>
          <w:rFonts w:ascii="Times New Roman" w:hAnsi="Times New Roman" w:cs="Times New Roman"/>
          <w:sz w:val="28"/>
          <w:szCs w:val="28"/>
        </w:rPr>
        <w:t>вае</w:t>
      </w:r>
      <w:r w:rsidR="00CA5184">
        <w:rPr>
          <w:rFonts w:ascii="Times New Roman" w:hAnsi="Times New Roman" w:cs="Times New Roman"/>
          <w:sz w:val="28"/>
          <w:szCs w:val="28"/>
        </w:rPr>
        <w:t>т и русская классика.</w:t>
      </w:r>
      <w:r w:rsidR="00E65AAE">
        <w:rPr>
          <w:rFonts w:ascii="Times New Roman" w:hAnsi="Times New Roman" w:cs="Times New Roman"/>
          <w:sz w:val="28"/>
          <w:szCs w:val="28"/>
        </w:rPr>
        <w:t xml:space="preserve"> Шорт </w:t>
      </w:r>
      <w:r w:rsidR="00CA5184">
        <w:rPr>
          <w:rFonts w:ascii="Times New Roman" w:hAnsi="Times New Roman" w:cs="Times New Roman"/>
          <w:sz w:val="28"/>
          <w:szCs w:val="28"/>
        </w:rPr>
        <w:t>- л</w:t>
      </w:r>
      <w:r w:rsidR="00E65AAE">
        <w:rPr>
          <w:rFonts w:ascii="Times New Roman" w:hAnsi="Times New Roman" w:cs="Times New Roman"/>
          <w:sz w:val="28"/>
          <w:szCs w:val="28"/>
        </w:rPr>
        <w:t>ист «Воспитание и классика» содержал список произведений, в которых  воочию можно увиде</w:t>
      </w:r>
      <w:bookmarkStart w:id="0" w:name="_GoBack"/>
      <w:bookmarkEnd w:id="0"/>
      <w:r w:rsidR="00E65AAE">
        <w:rPr>
          <w:rFonts w:ascii="Times New Roman" w:hAnsi="Times New Roman" w:cs="Times New Roman"/>
          <w:sz w:val="28"/>
          <w:szCs w:val="28"/>
        </w:rPr>
        <w:t>ть ошибки, допущенные при воспитании детей и явные последствия этих ошибок. Это: М. Горький «Детство», Л. Толстой «Война и мир», И. Бунин «Цифры» и др. Проблемам воспитания большое внимание уделяется и в перио</w:t>
      </w:r>
      <w:r w:rsidR="00CA5184">
        <w:rPr>
          <w:rFonts w:ascii="Times New Roman" w:hAnsi="Times New Roman" w:cs="Times New Roman"/>
          <w:sz w:val="28"/>
          <w:szCs w:val="28"/>
        </w:rPr>
        <w:t xml:space="preserve">дических изданиях. </w:t>
      </w:r>
      <w:r w:rsidR="00E65AAE">
        <w:rPr>
          <w:rFonts w:ascii="Times New Roman" w:hAnsi="Times New Roman" w:cs="Times New Roman"/>
          <w:sz w:val="28"/>
          <w:szCs w:val="28"/>
        </w:rPr>
        <w:t xml:space="preserve"> </w:t>
      </w:r>
      <w:r w:rsidR="00CA5184">
        <w:rPr>
          <w:rFonts w:ascii="Times New Roman" w:hAnsi="Times New Roman" w:cs="Times New Roman"/>
          <w:sz w:val="28"/>
          <w:szCs w:val="28"/>
        </w:rPr>
        <w:t>Мини обзор  «Мудрость родительской любви» познакомил  со статьями</w:t>
      </w:r>
      <w:r w:rsidR="00B302A3">
        <w:rPr>
          <w:rFonts w:ascii="Times New Roman" w:hAnsi="Times New Roman" w:cs="Times New Roman"/>
          <w:sz w:val="28"/>
          <w:szCs w:val="28"/>
        </w:rPr>
        <w:t>,</w:t>
      </w:r>
      <w:r w:rsidR="00CA5184">
        <w:rPr>
          <w:rFonts w:ascii="Times New Roman" w:hAnsi="Times New Roman" w:cs="Times New Roman"/>
          <w:sz w:val="28"/>
          <w:szCs w:val="28"/>
        </w:rPr>
        <w:t xml:space="preserve"> очерками, рассказами и с постоянно действующими </w:t>
      </w:r>
      <w:r w:rsidR="00EB62C6">
        <w:rPr>
          <w:rFonts w:ascii="Times New Roman" w:hAnsi="Times New Roman" w:cs="Times New Roman"/>
          <w:sz w:val="28"/>
          <w:szCs w:val="28"/>
        </w:rPr>
        <w:t xml:space="preserve">рубриками в журналах и газетах. </w:t>
      </w:r>
      <w:r w:rsidR="00356F70">
        <w:rPr>
          <w:rFonts w:ascii="Times New Roman" w:hAnsi="Times New Roman" w:cs="Times New Roman"/>
          <w:sz w:val="28"/>
          <w:szCs w:val="28"/>
        </w:rPr>
        <w:t>В течени</w:t>
      </w:r>
      <w:r w:rsidR="00B302A3">
        <w:rPr>
          <w:rFonts w:ascii="Times New Roman" w:hAnsi="Times New Roman" w:cs="Times New Roman"/>
          <w:sz w:val="28"/>
          <w:szCs w:val="28"/>
        </w:rPr>
        <w:t>е</w:t>
      </w:r>
      <w:r w:rsidR="00356F70">
        <w:rPr>
          <w:rFonts w:ascii="Times New Roman" w:hAnsi="Times New Roman" w:cs="Times New Roman"/>
          <w:sz w:val="28"/>
          <w:szCs w:val="28"/>
        </w:rPr>
        <w:t xml:space="preserve"> дня читатели получали памятку «Советы родителям</w:t>
      </w:r>
      <w:r w:rsidR="00EB62C6">
        <w:rPr>
          <w:rFonts w:ascii="Times New Roman" w:hAnsi="Times New Roman" w:cs="Times New Roman"/>
          <w:sz w:val="28"/>
          <w:szCs w:val="28"/>
        </w:rPr>
        <w:t>».</w:t>
      </w:r>
    </w:p>
    <w:p w:rsidR="00753E49" w:rsidRDefault="00BC3442" w:rsidP="00CA51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F379F9" wp14:editId="049B2884">
            <wp:simplePos x="0" y="0"/>
            <wp:positionH relativeFrom="column">
              <wp:posOffset>271145</wp:posOffset>
            </wp:positionH>
            <wp:positionV relativeFrom="paragraph">
              <wp:posOffset>217170</wp:posOffset>
            </wp:positionV>
            <wp:extent cx="5864860" cy="390779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E49" w:rsidRDefault="00753E49" w:rsidP="00CA51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2A3" w:rsidRDefault="00BC3442" w:rsidP="00BC3442">
      <w:pPr>
        <w:tabs>
          <w:tab w:val="left" w:pos="243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02A3" w:rsidRPr="008A2BE8" w:rsidRDefault="00B302A3" w:rsidP="00CA51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02A3" w:rsidRPr="008A2BE8" w:rsidSect="008A2BE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E9"/>
    <w:rsid w:val="002633E9"/>
    <w:rsid w:val="00356F70"/>
    <w:rsid w:val="006D684B"/>
    <w:rsid w:val="007419A6"/>
    <w:rsid w:val="00753E49"/>
    <w:rsid w:val="008A2BE8"/>
    <w:rsid w:val="00B302A3"/>
    <w:rsid w:val="00BC3442"/>
    <w:rsid w:val="00CA5184"/>
    <w:rsid w:val="00DF2C8F"/>
    <w:rsid w:val="00E65AAE"/>
    <w:rsid w:val="00EB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2019-02-07T12:10:00Z</dcterms:created>
  <dcterms:modified xsi:type="dcterms:W3CDTF">2019-02-08T12:12:00Z</dcterms:modified>
</cp:coreProperties>
</file>