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946" w:rsidRDefault="00DF1A0B" w:rsidP="00764946">
      <w:pPr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64946">
        <w:rPr>
          <w:rFonts w:ascii="Times New Roman" w:hAnsi="Times New Roman" w:cs="Times New Roman"/>
          <w:sz w:val="28"/>
          <w:szCs w:val="28"/>
        </w:rPr>
        <w:t xml:space="preserve">Книга – это пища для насыщения ума, удовлетворения души. Она притягивает словно магнит, ты оказываешься в другом мире вместе с героями. И </w:t>
      </w:r>
      <w:proofErr w:type="gramStart"/>
      <w:r w:rsidR="00764946">
        <w:rPr>
          <w:rFonts w:ascii="Times New Roman" w:hAnsi="Times New Roman" w:cs="Times New Roman"/>
          <w:sz w:val="28"/>
          <w:szCs w:val="28"/>
        </w:rPr>
        <w:t>дочитав</w:t>
      </w:r>
      <w:proofErr w:type="gramEnd"/>
      <w:r w:rsidR="00764946">
        <w:rPr>
          <w:rFonts w:ascii="Times New Roman" w:hAnsi="Times New Roman" w:cs="Times New Roman"/>
          <w:sz w:val="28"/>
          <w:szCs w:val="28"/>
        </w:rPr>
        <w:t xml:space="preserve"> ее ты начинаешь рассказывать о ней друзьям рекомендовать. К счастью сегодня у нас нет недостатка в хороших книгах. Для родителей большая радость, когда</w:t>
      </w:r>
      <w:r w:rsidR="00764946">
        <w:rPr>
          <w:rFonts w:ascii="Times New Roman" w:hAnsi="Times New Roman" w:cs="Times New Roman"/>
          <w:sz w:val="28"/>
          <w:szCs w:val="28"/>
        </w:rPr>
        <w:t xml:space="preserve"> он видит в руках ребенка книгу, к</w:t>
      </w:r>
      <w:bookmarkStart w:id="0" w:name="_GoBack"/>
      <w:bookmarkEnd w:id="0"/>
      <w:r w:rsidR="00764946">
        <w:rPr>
          <w:rFonts w:ascii="Times New Roman" w:hAnsi="Times New Roman" w:cs="Times New Roman"/>
          <w:sz w:val="28"/>
          <w:szCs w:val="28"/>
        </w:rPr>
        <w:t xml:space="preserve">оторая заставляет задуматься о </w:t>
      </w:r>
      <w:proofErr w:type="gramStart"/>
      <w:r w:rsidR="00764946">
        <w:rPr>
          <w:rFonts w:ascii="Times New Roman" w:hAnsi="Times New Roman" w:cs="Times New Roman"/>
          <w:sz w:val="28"/>
          <w:szCs w:val="28"/>
        </w:rPr>
        <w:t>вечном</w:t>
      </w:r>
      <w:proofErr w:type="gramEnd"/>
      <w:r w:rsidR="00764946">
        <w:rPr>
          <w:rFonts w:ascii="Times New Roman" w:hAnsi="Times New Roman" w:cs="Times New Roman"/>
          <w:sz w:val="28"/>
          <w:szCs w:val="28"/>
        </w:rPr>
        <w:t xml:space="preserve">, расширяет кругозор обогащает полезной информацией. </w:t>
      </w:r>
    </w:p>
    <w:p w:rsidR="006211D3" w:rsidRDefault="00F716E5" w:rsidP="00AF10DD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DF1A0B">
        <w:rPr>
          <w:rFonts w:ascii="Times New Roman" w:hAnsi="Times New Roman" w:cs="Times New Roman"/>
          <w:sz w:val="28"/>
          <w:szCs w:val="28"/>
        </w:rPr>
        <w:t>«Удиви родителей - прочитай книгу»</w:t>
      </w:r>
      <w:r w:rsidR="00764946">
        <w:rPr>
          <w:rFonts w:ascii="Times New Roman" w:hAnsi="Times New Roman" w:cs="Times New Roman"/>
          <w:sz w:val="28"/>
          <w:szCs w:val="28"/>
        </w:rPr>
        <w:t xml:space="preserve">- под таким названием прошел </w:t>
      </w:r>
      <w:r w:rsidRPr="00DF1A0B">
        <w:rPr>
          <w:rFonts w:ascii="Times New Roman" w:hAnsi="Times New Roman" w:cs="Times New Roman"/>
          <w:sz w:val="28"/>
          <w:szCs w:val="28"/>
        </w:rPr>
        <w:t xml:space="preserve"> устный журнал</w:t>
      </w:r>
      <w:r w:rsidR="00DF1A0B">
        <w:rPr>
          <w:rFonts w:ascii="Times New Roman" w:hAnsi="Times New Roman" w:cs="Times New Roman"/>
          <w:sz w:val="28"/>
          <w:szCs w:val="28"/>
        </w:rPr>
        <w:t xml:space="preserve"> в центральной</w:t>
      </w:r>
      <w:r w:rsidRPr="00DF1A0B">
        <w:rPr>
          <w:rFonts w:ascii="Times New Roman" w:hAnsi="Times New Roman" w:cs="Times New Roman"/>
          <w:sz w:val="28"/>
          <w:szCs w:val="28"/>
        </w:rPr>
        <w:t xml:space="preserve"> сельской библиотеке Кавказского сельского поселения 10 июля</w:t>
      </w:r>
      <w:r w:rsidR="00764946">
        <w:rPr>
          <w:rFonts w:ascii="Times New Roman" w:hAnsi="Times New Roman" w:cs="Times New Roman"/>
          <w:sz w:val="28"/>
          <w:szCs w:val="28"/>
        </w:rPr>
        <w:t xml:space="preserve"> 2018г</w:t>
      </w:r>
      <w:r w:rsidRPr="00DF1A0B">
        <w:rPr>
          <w:rFonts w:ascii="Times New Roman" w:hAnsi="Times New Roman" w:cs="Times New Roman"/>
          <w:sz w:val="28"/>
          <w:szCs w:val="28"/>
        </w:rPr>
        <w:t xml:space="preserve">. Библиотекарь предложила </w:t>
      </w:r>
      <w:r w:rsidR="00DF1A0B" w:rsidRPr="00DF1A0B">
        <w:rPr>
          <w:rFonts w:ascii="Times New Roman" w:hAnsi="Times New Roman" w:cs="Times New Roman"/>
          <w:sz w:val="28"/>
          <w:szCs w:val="28"/>
        </w:rPr>
        <w:t>обзор книг,</w:t>
      </w:r>
      <w:r w:rsidR="00764946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DF1A0B">
        <w:rPr>
          <w:rFonts w:ascii="Times New Roman" w:hAnsi="Times New Roman" w:cs="Times New Roman"/>
          <w:sz w:val="28"/>
          <w:szCs w:val="28"/>
        </w:rPr>
        <w:t xml:space="preserve"> можно читать всей </w:t>
      </w:r>
      <w:r w:rsidR="00764946" w:rsidRPr="00DF1A0B">
        <w:rPr>
          <w:rFonts w:ascii="Times New Roman" w:hAnsi="Times New Roman" w:cs="Times New Roman"/>
          <w:sz w:val="28"/>
          <w:szCs w:val="28"/>
        </w:rPr>
        <w:t>семьей,</w:t>
      </w:r>
      <w:r w:rsidRPr="00DF1A0B">
        <w:rPr>
          <w:rFonts w:ascii="Times New Roman" w:hAnsi="Times New Roman" w:cs="Times New Roman"/>
          <w:sz w:val="28"/>
          <w:szCs w:val="28"/>
        </w:rPr>
        <w:t xml:space="preserve"> как </w:t>
      </w:r>
      <w:r w:rsidR="00DF1A0B" w:rsidRPr="00DF1A0B">
        <w:rPr>
          <w:rFonts w:ascii="Times New Roman" w:hAnsi="Times New Roman" w:cs="Times New Roman"/>
          <w:sz w:val="28"/>
          <w:szCs w:val="28"/>
        </w:rPr>
        <w:t>подросткам,</w:t>
      </w:r>
      <w:r w:rsidRPr="00DF1A0B">
        <w:rPr>
          <w:rFonts w:ascii="Times New Roman" w:hAnsi="Times New Roman" w:cs="Times New Roman"/>
          <w:sz w:val="28"/>
          <w:szCs w:val="28"/>
        </w:rPr>
        <w:t xml:space="preserve"> так и родителям. И </w:t>
      </w:r>
      <w:r w:rsidR="00DF1A0B" w:rsidRPr="00DF1A0B">
        <w:rPr>
          <w:rFonts w:ascii="Times New Roman" w:hAnsi="Times New Roman" w:cs="Times New Roman"/>
          <w:sz w:val="28"/>
          <w:szCs w:val="28"/>
        </w:rPr>
        <w:t>дети,</w:t>
      </w:r>
      <w:r w:rsidRPr="00DF1A0B">
        <w:rPr>
          <w:rFonts w:ascii="Times New Roman" w:hAnsi="Times New Roman" w:cs="Times New Roman"/>
          <w:sz w:val="28"/>
          <w:szCs w:val="28"/>
        </w:rPr>
        <w:t xml:space="preserve"> и родители найдут повод поразмышлять о чем-то важном. Это книги: Голдин Д. «Повелитель мух», Беляев А. «Человек амфибия», Хейердал Т. «Путешествия на Кон-тике», Саган Ф. «Здравствуй грусть» Гузель </w:t>
      </w:r>
      <w:proofErr w:type="spellStart"/>
      <w:r w:rsidRPr="00DF1A0B">
        <w:rPr>
          <w:rFonts w:ascii="Times New Roman" w:hAnsi="Times New Roman" w:cs="Times New Roman"/>
          <w:sz w:val="28"/>
          <w:szCs w:val="28"/>
        </w:rPr>
        <w:t>Яхина</w:t>
      </w:r>
      <w:proofErr w:type="spellEnd"/>
      <w:r w:rsidRPr="00DF1A0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F1A0B">
        <w:rPr>
          <w:rFonts w:ascii="Times New Roman" w:hAnsi="Times New Roman" w:cs="Times New Roman"/>
          <w:sz w:val="28"/>
          <w:szCs w:val="28"/>
        </w:rPr>
        <w:t>Зулейха</w:t>
      </w:r>
      <w:proofErr w:type="spellEnd"/>
      <w:r w:rsidRPr="00DF1A0B">
        <w:rPr>
          <w:rFonts w:ascii="Times New Roman" w:hAnsi="Times New Roman" w:cs="Times New Roman"/>
          <w:sz w:val="28"/>
          <w:szCs w:val="28"/>
        </w:rPr>
        <w:t xml:space="preserve"> открывает глаза», З. </w:t>
      </w:r>
      <w:proofErr w:type="spellStart"/>
      <w:r w:rsidRPr="00DF1A0B">
        <w:rPr>
          <w:rFonts w:ascii="Times New Roman" w:hAnsi="Times New Roman" w:cs="Times New Roman"/>
          <w:sz w:val="28"/>
          <w:szCs w:val="28"/>
        </w:rPr>
        <w:t>Прилепин</w:t>
      </w:r>
      <w:proofErr w:type="spellEnd"/>
      <w:r w:rsidRPr="00DF1A0B">
        <w:rPr>
          <w:rFonts w:ascii="Times New Roman" w:hAnsi="Times New Roman" w:cs="Times New Roman"/>
          <w:sz w:val="28"/>
          <w:szCs w:val="28"/>
        </w:rPr>
        <w:t xml:space="preserve"> З. «Оби</w:t>
      </w:r>
      <w:r w:rsidR="00764946">
        <w:rPr>
          <w:rFonts w:ascii="Times New Roman" w:hAnsi="Times New Roman" w:cs="Times New Roman"/>
          <w:sz w:val="28"/>
          <w:szCs w:val="28"/>
        </w:rPr>
        <w:t>тель». В этих произведениях подни</w:t>
      </w:r>
      <w:r w:rsidRPr="00DF1A0B">
        <w:rPr>
          <w:rFonts w:ascii="Times New Roman" w:hAnsi="Times New Roman" w:cs="Times New Roman"/>
          <w:sz w:val="28"/>
          <w:szCs w:val="28"/>
        </w:rPr>
        <w:t xml:space="preserve">маются </w:t>
      </w:r>
      <w:r w:rsidR="00764946">
        <w:rPr>
          <w:rFonts w:ascii="Times New Roman" w:hAnsi="Times New Roman" w:cs="Times New Roman"/>
          <w:sz w:val="28"/>
          <w:szCs w:val="28"/>
        </w:rPr>
        <w:t>вопросы добра и зла, наслаждение</w:t>
      </w:r>
      <w:r w:rsidRPr="00DF1A0B">
        <w:rPr>
          <w:rFonts w:ascii="Times New Roman" w:hAnsi="Times New Roman" w:cs="Times New Roman"/>
          <w:sz w:val="28"/>
          <w:szCs w:val="28"/>
        </w:rPr>
        <w:t xml:space="preserve"> жизнью сменяется грустью и печалью. Низость и подлость соседствуют с любовью и самопожертвованием, как человек в определенных обстоятельства теряет </w:t>
      </w:r>
      <w:r w:rsidR="00764946">
        <w:rPr>
          <w:rFonts w:ascii="Times New Roman" w:hAnsi="Times New Roman" w:cs="Times New Roman"/>
          <w:sz w:val="28"/>
          <w:szCs w:val="28"/>
        </w:rPr>
        <w:t>себя и, наоборот, всегда теплит</w:t>
      </w:r>
      <w:r w:rsidRPr="00DF1A0B">
        <w:rPr>
          <w:rFonts w:ascii="Times New Roman" w:hAnsi="Times New Roman" w:cs="Times New Roman"/>
          <w:sz w:val="28"/>
          <w:szCs w:val="28"/>
        </w:rPr>
        <w:t>ся луч надежды и любви. В</w:t>
      </w:r>
      <w:r w:rsidR="00764946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="00DF1A0B" w:rsidRPr="00DF1A0B">
        <w:rPr>
          <w:rFonts w:ascii="Times New Roman" w:hAnsi="Times New Roman" w:cs="Times New Roman"/>
          <w:sz w:val="28"/>
          <w:szCs w:val="28"/>
        </w:rPr>
        <w:t xml:space="preserve"> дня взрослые</w:t>
      </w:r>
      <w:r w:rsidR="00764946">
        <w:rPr>
          <w:rFonts w:ascii="Times New Roman" w:hAnsi="Times New Roman" w:cs="Times New Roman"/>
          <w:sz w:val="28"/>
          <w:szCs w:val="28"/>
        </w:rPr>
        <w:t xml:space="preserve"> читатели</w:t>
      </w:r>
      <w:r w:rsidR="00DF1A0B" w:rsidRPr="00DF1A0B">
        <w:rPr>
          <w:rFonts w:ascii="Times New Roman" w:hAnsi="Times New Roman" w:cs="Times New Roman"/>
          <w:sz w:val="28"/>
          <w:szCs w:val="28"/>
        </w:rPr>
        <w:t xml:space="preserve"> ставили книги на стеллаж, которые они рекомендуют прочитать своим детям.  Многие из них были тут </w:t>
      </w:r>
      <w:r w:rsidR="00DF1A0B">
        <w:rPr>
          <w:rFonts w:ascii="Times New Roman" w:hAnsi="Times New Roman" w:cs="Times New Roman"/>
          <w:sz w:val="28"/>
          <w:szCs w:val="28"/>
        </w:rPr>
        <w:t>же взяты</w:t>
      </w:r>
      <w:r w:rsidR="00DF1A0B" w:rsidRPr="00DF1A0B">
        <w:rPr>
          <w:rFonts w:ascii="Times New Roman" w:hAnsi="Times New Roman" w:cs="Times New Roman"/>
          <w:sz w:val="28"/>
          <w:szCs w:val="28"/>
        </w:rPr>
        <w:t>.</w:t>
      </w:r>
    </w:p>
    <w:p w:rsidR="00DF1A0B" w:rsidRDefault="00764946">
      <w:pPr>
        <w:rPr>
          <w:rFonts w:ascii="Times New Roman" w:hAnsi="Times New Roman" w:cs="Times New Roman"/>
          <w:sz w:val="28"/>
          <w:szCs w:val="28"/>
        </w:rPr>
      </w:pPr>
      <w:r w:rsidRPr="00473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3C9B099" wp14:editId="3B8894E1">
            <wp:simplePos x="0" y="0"/>
            <wp:positionH relativeFrom="column">
              <wp:posOffset>-315595</wp:posOffset>
            </wp:positionH>
            <wp:positionV relativeFrom="paragraph">
              <wp:posOffset>253365</wp:posOffset>
            </wp:positionV>
            <wp:extent cx="6344920" cy="3799205"/>
            <wp:effectExtent l="0" t="0" r="0" b="0"/>
            <wp:wrapNone/>
            <wp:docPr id="1" name="Рисунок 1" descr="C:\Users\User\Desktop\мероприятия 2018 год\фото лн\IMG_20180709_13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18 год\фото лн\IMG_20180709_131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0B" w:rsidRDefault="00DF1A0B">
      <w:pPr>
        <w:rPr>
          <w:rFonts w:ascii="Times New Roman" w:hAnsi="Times New Roman" w:cs="Times New Roman"/>
          <w:sz w:val="28"/>
          <w:szCs w:val="28"/>
        </w:rPr>
      </w:pPr>
    </w:p>
    <w:p w:rsidR="00DF1A0B" w:rsidRDefault="00DF1A0B">
      <w:pPr>
        <w:rPr>
          <w:rFonts w:ascii="Times New Roman" w:hAnsi="Times New Roman" w:cs="Times New Roman"/>
          <w:sz w:val="28"/>
          <w:szCs w:val="28"/>
        </w:rPr>
      </w:pPr>
    </w:p>
    <w:p w:rsidR="00DF1A0B" w:rsidRDefault="00DF1A0B">
      <w:pPr>
        <w:rPr>
          <w:rFonts w:ascii="Times New Roman" w:hAnsi="Times New Roman" w:cs="Times New Roman"/>
          <w:sz w:val="28"/>
          <w:szCs w:val="28"/>
        </w:rPr>
      </w:pPr>
    </w:p>
    <w:p w:rsidR="00DF1A0B" w:rsidRDefault="00DF1A0B">
      <w:pPr>
        <w:rPr>
          <w:rFonts w:ascii="Times New Roman" w:hAnsi="Times New Roman" w:cs="Times New Roman"/>
          <w:sz w:val="28"/>
          <w:szCs w:val="28"/>
        </w:rPr>
      </w:pPr>
    </w:p>
    <w:p w:rsidR="00B23B30" w:rsidRDefault="00B23B30">
      <w:pPr>
        <w:rPr>
          <w:rFonts w:ascii="Times New Roman" w:hAnsi="Times New Roman" w:cs="Times New Roman"/>
          <w:sz w:val="28"/>
          <w:szCs w:val="28"/>
        </w:rPr>
      </w:pPr>
    </w:p>
    <w:p w:rsidR="00DF1A0B" w:rsidRDefault="00DF1A0B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AF10DD" w:rsidRDefault="00AF10DD">
      <w:pPr>
        <w:rPr>
          <w:rFonts w:ascii="Times New Roman" w:hAnsi="Times New Roman" w:cs="Times New Roman"/>
          <w:sz w:val="28"/>
          <w:szCs w:val="28"/>
        </w:rPr>
      </w:pPr>
    </w:p>
    <w:p w:rsidR="00DF1A0B" w:rsidRPr="00DF1A0B" w:rsidRDefault="00DF1A0B">
      <w:pPr>
        <w:rPr>
          <w:rFonts w:ascii="Times New Roman" w:hAnsi="Times New Roman" w:cs="Times New Roman"/>
          <w:sz w:val="28"/>
          <w:szCs w:val="28"/>
        </w:rPr>
      </w:pPr>
    </w:p>
    <w:sectPr w:rsidR="00DF1A0B" w:rsidRPr="00DF1A0B" w:rsidSect="0076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1EE"/>
    <w:rsid w:val="00384FD2"/>
    <w:rsid w:val="00473B92"/>
    <w:rsid w:val="005A7ABB"/>
    <w:rsid w:val="00764946"/>
    <w:rsid w:val="008F2E86"/>
    <w:rsid w:val="00AF10DD"/>
    <w:rsid w:val="00B23B30"/>
    <w:rsid w:val="00C311A9"/>
    <w:rsid w:val="00C901EE"/>
    <w:rsid w:val="00DF1A0B"/>
    <w:rsid w:val="00F7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cp:lastPrinted>2018-07-09T13:05:00Z</cp:lastPrinted>
  <dcterms:created xsi:type="dcterms:W3CDTF">2018-07-09T12:59:00Z</dcterms:created>
  <dcterms:modified xsi:type="dcterms:W3CDTF">2018-07-10T09:12:00Z</dcterms:modified>
</cp:coreProperties>
</file>